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145A3" w14:textId="4ED20D51" w:rsidR="005240DC" w:rsidRDefault="00011721" w:rsidP="00DB56F3">
      <w:r>
        <w:rPr>
          <w:noProof/>
        </w:rPr>
        <w:drawing>
          <wp:anchor distT="0" distB="0" distL="114300" distR="114300" simplePos="0" relativeHeight="251701248" behindDoc="0" locked="0" layoutInCell="1" allowOverlap="1" wp14:anchorId="541FA6A2" wp14:editId="64AAB5EA">
            <wp:simplePos x="0" y="0"/>
            <wp:positionH relativeFrom="column">
              <wp:posOffset>-168275</wp:posOffset>
            </wp:positionH>
            <wp:positionV relativeFrom="page">
              <wp:posOffset>289427</wp:posOffset>
            </wp:positionV>
            <wp:extent cx="1068705" cy="1112520"/>
            <wp:effectExtent l="0" t="0" r="0" b="5080"/>
            <wp:wrapSquare wrapText="bothSides"/>
            <wp:docPr id="7" name="Picture 7" descr="UNSW Sydney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SW Sydney Logo&#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8705" cy="1112520"/>
                    </a:xfrm>
                    <a:prstGeom prst="rect">
                      <a:avLst/>
                    </a:prstGeom>
                  </pic:spPr>
                </pic:pic>
              </a:graphicData>
            </a:graphic>
            <wp14:sizeRelH relativeFrom="page">
              <wp14:pctWidth>0</wp14:pctWidth>
            </wp14:sizeRelH>
            <wp14:sizeRelV relativeFrom="page">
              <wp14:pctHeight>0</wp14:pctHeight>
            </wp14:sizeRelV>
          </wp:anchor>
        </w:drawing>
      </w:r>
      <w:r w:rsidRPr="00706ABD">
        <w:rPr>
          <w:noProof/>
        </w:rPr>
        <mc:AlternateContent>
          <mc:Choice Requires="wps">
            <w:drawing>
              <wp:anchor distT="0" distB="0" distL="114300" distR="114300" simplePos="0" relativeHeight="251700224" behindDoc="1" locked="0" layoutInCell="1" allowOverlap="1" wp14:anchorId="76124BFF" wp14:editId="63A7EF9B">
                <wp:simplePos x="0" y="0"/>
                <wp:positionH relativeFrom="column">
                  <wp:posOffset>-689240</wp:posOffset>
                </wp:positionH>
                <wp:positionV relativeFrom="paragraph">
                  <wp:posOffset>-768143</wp:posOffset>
                </wp:positionV>
                <wp:extent cx="9390484" cy="1882509"/>
                <wp:effectExtent l="0" t="0" r="0" b="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390484" cy="1882509"/>
                        </a:xfrm>
                        <a:prstGeom prst="rect">
                          <a:avLst/>
                        </a:prstGeom>
                        <a:solidFill>
                          <a:srgbClr val="FFD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AE54B5" w14:textId="77777777" w:rsidR="00011721" w:rsidRDefault="00011721" w:rsidP="00011721">
                            <w:pPr>
                              <w:jc w:val="right"/>
                            </w:pPr>
                          </w:p>
                          <w:p w14:paraId="7FF45727" w14:textId="77777777" w:rsidR="00011721" w:rsidRDefault="00011721" w:rsidP="00011721">
                            <w:pPr>
                              <w:jc w:val="right"/>
                            </w:pPr>
                          </w:p>
                          <w:p w14:paraId="5BC0643C" w14:textId="77777777" w:rsidR="00011721" w:rsidRDefault="00011721" w:rsidP="00011721">
                            <w:pPr>
                              <w:jc w:val="right"/>
                            </w:pPr>
                          </w:p>
                          <w:p w14:paraId="7ED22F61" w14:textId="77777777" w:rsidR="00011721" w:rsidRDefault="00011721" w:rsidP="00011721">
                            <w:pPr>
                              <w:jc w:val="right"/>
                            </w:pPr>
                          </w:p>
                          <w:p w14:paraId="6070976B" w14:textId="77777777" w:rsidR="00011721" w:rsidRDefault="00011721" w:rsidP="00011721">
                            <w:pPr>
                              <w:jc w:val="right"/>
                            </w:pPr>
                          </w:p>
                          <w:p w14:paraId="5A6DD563" w14:textId="77777777" w:rsidR="00011721" w:rsidRDefault="00011721" w:rsidP="00011721">
                            <w:pPr>
                              <w:jc w:val="right"/>
                            </w:pPr>
                          </w:p>
                          <w:p w14:paraId="42A017EC" w14:textId="77777777" w:rsidR="00011721" w:rsidRDefault="00011721" w:rsidP="00011721">
                            <w:pPr>
                              <w:jc w:val="right"/>
                            </w:pPr>
                          </w:p>
                          <w:p w14:paraId="12C2943A" w14:textId="77777777" w:rsidR="00011721" w:rsidRDefault="00011721" w:rsidP="00011721">
                            <w:pPr>
                              <w:jc w:val="right"/>
                            </w:pPr>
                          </w:p>
                          <w:p w14:paraId="4DBD203A" w14:textId="77777777" w:rsidR="00011721" w:rsidRDefault="00011721" w:rsidP="00011721">
                            <w:pPr>
                              <w:jc w:val="right"/>
                            </w:pPr>
                          </w:p>
                          <w:p w14:paraId="6B8A42E2" w14:textId="77777777" w:rsidR="00011721" w:rsidRDefault="00011721" w:rsidP="00011721">
                            <w:pPr>
                              <w:jc w:val="right"/>
                            </w:pPr>
                            <w:bookmarkStart w:id="0" w:name="_Hlk138062771"/>
                          </w:p>
                          <w:bookmarkEnd w:id="0"/>
                          <w:p w14:paraId="3234D4EF" w14:textId="77777777" w:rsidR="00011721" w:rsidRDefault="00011721" w:rsidP="00011721">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24BFF" id="Rectangle 18" o:spid="_x0000_s1026" alt="&quot;&quot;" style="position:absolute;margin-left:-54.25pt;margin-top:-60.5pt;width:739.4pt;height:148.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" fillcolor="#ffdc00" stroked="f" strokeweight="2pt">
                <v:textbox>
                  <w:txbxContent>
                    <w:p w14:paraId="09AE54B5" w14:textId="77777777" w:rsidR="00011721" w:rsidRDefault="00011721" w:rsidP="00011721">
                      <w:pPr>
                        <w:jc w:val="right"/>
                      </w:pPr>
                    </w:p>
                    <w:p w14:paraId="7FF45727" w14:textId="77777777" w:rsidR="00011721" w:rsidRDefault="00011721" w:rsidP="00011721">
                      <w:pPr>
                        <w:jc w:val="right"/>
                      </w:pPr>
                    </w:p>
                    <w:p w14:paraId="5BC0643C" w14:textId="77777777" w:rsidR="00011721" w:rsidRDefault="00011721" w:rsidP="00011721">
                      <w:pPr>
                        <w:jc w:val="right"/>
                      </w:pPr>
                    </w:p>
                    <w:p w14:paraId="7ED22F61" w14:textId="77777777" w:rsidR="00011721" w:rsidRDefault="00011721" w:rsidP="00011721">
                      <w:pPr>
                        <w:jc w:val="right"/>
                      </w:pPr>
                    </w:p>
                    <w:p w14:paraId="6070976B" w14:textId="77777777" w:rsidR="00011721" w:rsidRDefault="00011721" w:rsidP="00011721">
                      <w:pPr>
                        <w:jc w:val="right"/>
                      </w:pPr>
                    </w:p>
                    <w:p w14:paraId="5A6DD563" w14:textId="77777777" w:rsidR="00011721" w:rsidRDefault="00011721" w:rsidP="00011721">
                      <w:pPr>
                        <w:jc w:val="right"/>
                      </w:pPr>
                    </w:p>
                    <w:p w14:paraId="42A017EC" w14:textId="77777777" w:rsidR="00011721" w:rsidRDefault="00011721" w:rsidP="00011721">
                      <w:pPr>
                        <w:jc w:val="right"/>
                      </w:pPr>
                    </w:p>
                    <w:p w14:paraId="12C2943A" w14:textId="77777777" w:rsidR="00011721" w:rsidRDefault="00011721" w:rsidP="00011721">
                      <w:pPr>
                        <w:jc w:val="right"/>
                      </w:pPr>
                    </w:p>
                    <w:p w14:paraId="4DBD203A" w14:textId="77777777" w:rsidR="00011721" w:rsidRDefault="00011721" w:rsidP="00011721">
                      <w:pPr>
                        <w:jc w:val="right"/>
                      </w:pPr>
                    </w:p>
                    <w:p w14:paraId="6B8A42E2" w14:textId="77777777" w:rsidR="00011721" w:rsidRDefault="00011721" w:rsidP="00011721">
                      <w:pPr>
                        <w:jc w:val="right"/>
                      </w:pPr>
                      <w:bookmarkStart w:id="1" w:name="_Hlk138062771"/>
                    </w:p>
                    <w:bookmarkEnd w:id="1"/>
                    <w:p w14:paraId="3234D4EF" w14:textId="77777777" w:rsidR="00011721" w:rsidRDefault="00011721" w:rsidP="00011721">
                      <w:pPr>
                        <w:jc w:val="right"/>
                      </w:pPr>
                    </w:p>
                  </w:txbxContent>
                </v:textbox>
              </v:rect>
            </w:pict>
          </mc:Fallback>
        </mc:AlternateContent>
      </w:r>
    </w:p>
    <w:p w14:paraId="2E093531" w14:textId="77777777" w:rsidR="00011721" w:rsidRPr="00011721" w:rsidRDefault="00011721" w:rsidP="00DB56F3">
      <w:pPr>
        <w:rPr>
          <w:rFonts w:cs="Arial"/>
        </w:rPr>
      </w:pPr>
    </w:p>
    <w:p w14:paraId="6CD2129C" w14:textId="77777777" w:rsidR="00011721" w:rsidRPr="00011721" w:rsidRDefault="00011721" w:rsidP="00DB56F3">
      <w:pPr>
        <w:rPr>
          <w:rFonts w:cs="Arial"/>
        </w:rPr>
      </w:pPr>
    </w:p>
    <w:p w14:paraId="529D739B" w14:textId="77777777" w:rsidR="00011721" w:rsidRPr="00011721" w:rsidRDefault="00011721" w:rsidP="00DB56F3">
      <w:pPr>
        <w:rPr>
          <w:rFonts w:cs="Arial"/>
        </w:rPr>
      </w:pPr>
    </w:p>
    <w:p w14:paraId="3BD42528" w14:textId="77777777" w:rsidR="00011721" w:rsidRDefault="00011721" w:rsidP="00DB56F3">
      <w:pPr>
        <w:rPr>
          <w:rFonts w:cs="Arial"/>
        </w:rPr>
      </w:pPr>
    </w:p>
    <w:p w14:paraId="612D8441" w14:textId="77777777" w:rsidR="00011721" w:rsidRDefault="00011721" w:rsidP="00DB56F3">
      <w:pPr>
        <w:rPr>
          <w:rFonts w:cs="Arial"/>
        </w:rPr>
      </w:pPr>
    </w:p>
    <w:p w14:paraId="325A96E1" w14:textId="77777777" w:rsidR="00011721" w:rsidRDefault="00011721" w:rsidP="00DB56F3">
      <w:pPr>
        <w:rPr>
          <w:rFonts w:cs="Arial"/>
        </w:rPr>
      </w:pPr>
    </w:p>
    <w:p w14:paraId="373540AA" w14:textId="77777777" w:rsidR="00011721" w:rsidRDefault="00011721" w:rsidP="00DB56F3">
      <w:pPr>
        <w:rPr>
          <w:rFonts w:cs="Arial"/>
        </w:rPr>
      </w:pPr>
    </w:p>
    <w:p w14:paraId="1051B331" w14:textId="77777777" w:rsidR="00011721" w:rsidRPr="00011721" w:rsidRDefault="00011721" w:rsidP="00DB56F3">
      <w:pPr>
        <w:rPr>
          <w:rFonts w:cs="Arial"/>
        </w:rPr>
      </w:pPr>
    </w:p>
    <w:p w14:paraId="428BA19D" w14:textId="78837645" w:rsidR="007457C0" w:rsidRDefault="007457C0" w:rsidP="00A330D2">
      <w:pPr>
        <w:rPr>
          <w:rFonts w:cs="Arial"/>
          <w:sz w:val="40"/>
          <w:szCs w:val="40"/>
        </w:rPr>
      </w:pPr>
      <w:r w:rsidRPr="00BD3C4F">
        <w:rPr>
          <w:rFonts w:cs="Arial"/>
          <w:sz w:val="40"/>
          <w:szCs w:val="40"/>
        </w:rPr>
        <w:t>NSW Decarbonisation Innovation Hub (Stage 2)</w:t>
      </w:r>
    </w:p>
    <w:p w14:paraId="54F027AD" w14:textId="665D2588" w:rsidR="00AB04C4" w:rsidRPr="002C3DB7" w:rsidRDefault="007457C0">
      <w:pPr>
        <w:rPr>
          <w:rFonts w:cs="Arial"/>
          <w:sz w:val="40"/>
          <w:szCs w:val="40"/>
        </w:rPr>
      </w:pPr>
      <w:r>
        <w:rPr>
          <w:rFonts w:cs="Arial"/>
          <w:sz w:val="40"/>
          <w:szCs w:val="40"/>
        </w:rPr>
        <w:t>Project</w:t>
      </w:r>
      <w:r w:rsidR="00A330D2" w:rsidRPr="001D5CA7">
        <w:rPr>
          <w:rFonts w:cs="Arial"/>
          <w:sz w:val="40"/>
          <w:szCs w:val="40"/>
        </w:rPr>
        <w:t xml:space="preserve"> Agreement</w:t>
      </w:r>
      <w:r w:rsidR="00AB4120" w:rsidRPr="001D5CA7">
        <w:rPr>
          <w:rFonts w:cs="Arial"/>
          <w:sz w:val="40"/>
          <w:szCs w:val="40"/>
        </w:rPr>
        <w:t xml:space="preserve"> </w:t>
      </w:r>
    </w:p>
    <w:p w14:paraId="0ADC0012" w14:textId="77777777" w:rsidR="006A19FE" w:rsidRPr="001D5CA7" w:rsidRDefault="006A19FE">
      <w:pPr>
        <w:rPr>
          <w:rFonts w:cs="Arial"/>
          <w:sz w:val="22"/>
          <w:szCs w:val="22"/>
        </w:rPr>
      </w:pPr>
    </w:p>
    <w:tbl>
      <w:tblPr>
        <w:tblStyle w:val="PlainTable2"/>
        <w:tblW w:w="5000" w:type="pct"/>
        <w:tblCellMar>
          <w:top w:w="113" w:type="dxa"/>
          <w:bottom w:w="113" w:type="dxa"/>
        </w:tblCellMar>
        <w:tblLook w:val="04A0" w:firstRow="1" w:lastRow="0" w:firstColumn="1" w:lastColumn="0" w:noHBand="0" w:noVBand="1"/>
      </w:tblPr>
      <w:tblGrid>
        <w:gridCol w:w="2551"/>
        <w:gridCol w:w="851"/>
        <w:gridCol w:w="1700"/>
        <w:gridCol w:w="1702"/>
        <w:gridCol w:w="849"/>
        <w:gridCol w:w="2551"/>
      </w:tblGrid>
      <w:tr w:rsidR="00AB04C4" w:rsidRPr="001D5CA7" w14:paraId="5D7AD263" w14:textId="77777777" w:rsidTr="00E31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FDC00" w:themeFill="accent1"/>
          </w:tcPr>
          <w:p w14:paraId="3DA77D33" w14:textId="76DE2A4F" w:rsidR="00AB04C4" w:rsidRPr="001D5CA7" w:rsidRDefault="00BA54B4" w:rsidP="00B761E7">
            <w:pPr>
              <w:rPr>
                <w:rFonts w:cs="Arial"/>
              </w:rPr>
            </w:pPr>
            <w:r>
              <w:rPr>
                <w:rFonts w:cs="Arial"/>
                <w:sz w:val="32"/>
                <w:szCs w:val="32"/>
              </w:rPr>
              <w:t>PARTIES</w:t>
            </w:r>
          </w:p>
        </w:tc>
      </w:tr>
      <w:tr w:rsidR="00E365AF" w:rsidRPr="001D5CA7" w14:paraId="164607A7" w14:textId="77777777" w:rsidTr="00E3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gridSpan w:val="2"/>
            <w:vMerge w:val="restart"/>
          </w:tcPr>
          <w:p w14:paraId="0F967520" w14:textId="77777777" w:rsidR="00E365AF" w:rsidRPr="001D5CA7" w:rsidRDefault="00E365AF" w:rsidP="00CA0529">
            <w:pPr>
              <w:pStyle w:val="UNSWTableText"/>
              <w:rPr>
                <w:rFonts w:cs="Arial"/>
              </w:rPr>
            </w:pPr>
            <w:r w:rsidRPr="001D5CA7">
              <w:rPr>
                <w:rFonts w:cs="Arial"/>
              </w:rPr>
              <w:t>UNSW</w:t>
            </w:r>
          </w:p>
        </w:tc>
        <w:tc>
          <w:tcPr>
            <w:tcW w:w="1667" w:type="pct"/>
            <w:gridSpan w:val="2"/>
            <w:vAlign w:val="center"/>
          </w:tcPr>
          <w:p w14:paraId="1A18013A" w14:textId="77777777" w:rsidR="00E365AF" w:rsidRPr="001D5CA7" w:rsidRDefault="00E365AF"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eastAsia="Roboto" w:cs="Arial"/>
                <w:color w:val="000000"/>
              </w:rPr>
              <w:t>Name</w:t>
            </w:r>
          </w:p>
        </w:tc>
        <w:tc>
          <w:tcPr>
            <w:tcW w:w="1667" w:type="pct"/>
            <w:gridSpan w:val="2"/>
          </w:tcPr>
          <w:p w14:paraId="25F3D52E" w14:textId="77777777" w:rsidR="00E365AF" w:rsidRPr="001D5CA7" w:rsidRDefault="00E365AF"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The University of New South Wales, a body corporate established pursuant to the University of New South Wales Act 1989 (NSW) (</w:t>
            </w:r>
            <w:r w:rsidRPr="0007027A">
              <w:rPr>
                <w:rFonts w:cs="Arial"/>
                <w:b/>
                <w:bCs/>
              </w:rPr>
              <w:t>UNSW</w:t>
            </w:r>
            <w:r w:rsidRPr="001D5CA7">
              <w:rPr>
                <w:rFonts w:cs="Arial"/>
              </w:rPr>
              <w:t>)</w:t>
            </w:r>
          </w:p>
        </w:tc>
      </w:tr>
      <w:tr w:rsidR="00E365AF" w:rsidRPr="001D5CA7" w14:paraId="33F96D2D" w14:textId="77777777" w:rsidTr="00E310D2">
        <w:tc>
          <w:tcPr>
            <w:cnfStyle w:val="001000000000" w:firstRow="0" w:lastRow="0" w:firstColumn="1" w:lastColumn="0" w:oddVBand="0" w:evenVBand="0" w:oddHBand="0" w:evenHBand="0" w:firstRowFirstColumn="0" w:firstRowLastColumn="0" w:lastRowFirstColumn="0" w:lastRowLastColumn="0"/>
            <w:tcW w:w="1667" w:type="pct"/>
            <w:gridSpan w:val="2"/>
            <w:vMerge/>
          </w:tcPr>
          <w:p w14:paraId="17A03F27" w14:textId="77777777" w:rsidR="00E365AF" w:rsidRPr="001D5CA7" w:rsidRDefault="00E365AF" w:rsidP="00CA0529">
            <w:pPr>
              <w:pStyle w:val="UNSWTableText"/>
              <w:rPr>
                <w:rFonts w:cs="Arial"/>
              </w:rPr>
            </w:pPr>
          </w:p>
        </w:tc>
        <w:tc>
          <w:tcPr>
            <w:tcW w:w="1667" w:type="pct"/>
            <w:gridSpan w:val="2"/>
            <w:vAlign w:val="center"/>
          </w:tcPr>
          <w:p w14:paraId="79A37875" w14:textId="77777777" w:rsidR="00E365AF" w:rsidRPr="001D5CA7" w:rsidRDefault="00E365AF"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eastAsia="Roboto" w:cs="Arial"/>
                <w:color w:val="000000"/>
              </w:rPr>
              <w:t>Address</w:t>
            </w:r>
          </w:p>
        </w:tc>
        <w:tc>
          <w:tcPr>
            <w:tcW w:w="1667" w:type="pct"/>
            <w:gridSpan w:val="2"/>
          </w:tcPr>
          <w:p w14:paraId="0F5110AD" w14:textId="77777777" w:rsidR="00E365AF" w:rsidRPr="001D5CA7" w:rsidRDefault="00E365AF"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UNSW Sydney NSW 2052, Australia</w:t>
            </w:r>
          </w:p>
        </w:tc>
      </w:tr>
      <w:tr w:rsidR="00E365AF" w:rsidRPr="001D5CA7" w14:paraId="37DB6412" w14:textId="77777777" w:rsidTr="00E3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vMerge w:val="restart"/>
          </w:tcPr>
          <w:p w14:paraId="02DE3743" w14:textId="77777777" w:rsidR="00E365AF" w:rsidRPr="001D5CA7" w:rsidRDefault="00E365AF" w:rsidP="00CA0529">
            <w:pPr>
              <w:pStyle w:val="UNSWTableText"/>
              <w:rPr>
                <w:rFonts w:cs="Arial"/>
              </w:rPr>
            </w:pPr>
          </w:p>
        </w:tc>
        <w:tc>
          <w:tcPr>
            <w:tcW w:w="1250" w:type="pct"/>
            <w:gridSpan w:val="2"/>
            <w:vAlign w:val="center"/>
          </w:tcPr>
          <w:p w14:paraId="21FAA5A3" w14:textId="77777777" w:rsidR="00E365AF" w:rsidRPr="001D5CA7" w:rsidRDefault="00E365AF"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eastAsia="Roboto" w:cs="Arial"/>
                <w:color w:val="000000"/>
              </w:rPr>
              <w:t>ABN</w:t>
            </w:r>
          </w:p>
        </w:tc>
        <w:tc>
          <w:tcPr>
            <w:tcW w:w="1250" w:type="pct"/>
            <w:gridSpan w:val="2"/>
          </w:tcPr>
          <w:p w14:paraId="27B11CB6" w14:textId="77777777" w:rsidR="00E365AF" w:rsidRPr="001D5CA7" w:rsidRDefault="00E365AF"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57 195 873 179</w:t>
            </w:r>
          </w:p>
        </w:tc>
        <w:tc>
          <w:tcPr>
            <w:tcW w:w="1250" w:type="pct"/>
          </w:tcPr>
          <w:p w14:paraId="50A728F7" w14:textId="77777777" w:rsidR="00E365AF" w:rsidRPr="001D5CA7" w:rsidRDefault="00E365AF"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p>
        </w:tc>
      </w:tr>
      <w:tr w:rsidR="00E365AF" w:rsidRPr="001D5CA7" w14:paraId="0B9F2433" w14:textId="77777777" w:rsidTr="00E310D2">
        <w:tc>
          <w:tcPr>
            <w:cnfStyle w:val="001000000000" w:firstRow="0" w:lastRow="0" w:firstColumn="1" w:lastColumn="0" w:oddVBand="0" w:evenVBand="0" w:oddHBand="0" w:evenHBand="0" w:firstRowFirstColumn="0" w:firstRowLastColumn="0" w:lastRowFirstColumn="0" w:lastRowLastColumn="0"/>
            <w:tcW w:w="1250" w:type="pct"/>
            <w:vMerge/>
          </w:tcPr>
          <w:p w14:paraId="769AE64B" w14:textId="77777777" w:rsidR="00E365AF" w:rsidRPr="001D5CA7" w:rsidRDefault="00E365AF" w:rsidP="00CA0529">
            <w:pPr>
              <w:pStyle w:val="UNSWTableText"/>
              <w:rPr>
                <w:rFonts w:cs="Arial"/>
              </w:rPr>
            </w:pPr>
          </w:p>
        </w:tc>
        <w:tc>
          <w:tcPr>
            <w:tcW w:w="1250" w:type="pct"/>
            <w:gridSpan w:val="2"/>
            <w:vMerge w:val="restart"/>
            <w:vAlign w:val="center"/>
          </w:tcPr>
          <w:p w14:paraId="2F81D0B2" w14:textId="77777777" w:rsidR="00E365AF" w:rsidRPr="001D5CA7" w:rsidRDefault="00E365AF"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r w:rsidRPr="001D5CA7">
              <w:rPr>
                <w:rFonts w:eastAsia="Roboto" w:cs="Arial"/>
                <w:color w:val="000000"/>
              </w:rPr>
              <w:t>Notices &amp; Invoices</w:t>
            </w:r>
          </w:p>
        </w:tc>
        <w:tc>
          <w:tcPr>
            <w:tcW w:w="1250" w:type="pct"/>
            <w:gridSpan w:val="2"/>
            <w:tcBorders>
              <w:bottom w:val="nil"/>
            </w:tcBorders>
          </w:tcPr>
          <w:p w14:paraId="22300379" w14:textId="2BD65F52" w:rsidR="00E365AF" w:rsidRPr="001D5CA7" w:rsidRDefault="00E365AF"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eastAsia="Roboto" w:cs="Arial"/>
                <w:color w:val="000000"/>
              </w:rPr>
              <w:t>Attention</w:t>
            </w:r>
            <w:r w:rsidR="00C2008C">
              <w:rPr>
                <w:rFonts w:eastAsia="Roboto" w:cs="Arial"/>
                <w:color w:val="000000"/>
              </w:rPr>
              <w:t xml:space="preserve"> - Hub Chief Executive Officer</w:t>
            </w:r>
          </w:p>
        </w:tc>
        <w:tc>
          <w:tcPr>
            <w:tcW w:w="1250" w:type="pct"/>
          </w:tcPr>
          <w:p w14:paraId="77AEE549" w14:textId="08F2685C" w:rsidR="00E365AF" w:rsidRPr="00BD3C4F" w:rsidRDefault="001D7034" w:rsidP="00CA0529">
            <w:pPr>
              <w:pStyle w:val="UNSWTableText"/>
              <w:cnfStyle w:val="000000000000" w:firstRow="0" w:lastRow="0" w:firstColumn="0" w:lastColumn="0" w:oddVBand="0" w:evenVBand="0" w:oddHBand="0" w:evenHBand="0" w:firstRowFirstColumn="0" w:firstRowLastColumn="0" w:lastRowFirstColumn="0" w:lastRowLastColumn="0"/>
              <w:rPr>
                <w:rFonts w:cs="Arial"/>
                <w:highlight w:val="yellow"/>
              </w:rPr>
            </w:pPr>
            <w:r>
              <w:rPr>
                <w:rFonts w:cs="Arial"/>
              </w:rPr>
              <w:t>P</w:t>
            </w:r>
            <w:r>
              <w:t xml:space="preserve">rofessor Deo Prasad, </w:t>
            </w:r>
            <w:r w:rsidR="00375786">
              <w:t>Chief Executive Officer, NSW Decarbonisation Innovation Hub</w:t>
            </w:r>
          </w:p>
        </w:tc>
      </w:tr>
      <w:tr w:rsidR="00E365AF" w:rsidRPr="001D5CA7" w14:paraId="12EE5CD7" w14:textId="77777777" w:rsidTr="00E3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vMerge/>
          </w:tcPr>
          <w:p w14:paraId="733C639C" w14:textId="77777777" w:rsidR="00E365AF" w:rsidRPr="001D5CA7" w:rsidRDefault="00E365AF" w:rsidP="00CA0529">
            <w:pPr>
              <w:pStyle w:val="UNSWTableText"/>
              <w:rPr>
                <w:rFonts w:cs="Arial"/>
              </w:rPr>
            </w:pPr>
          </w:p>
        </w:tc>
        <w:tc>
          <w:tcPr>
            <w:tcW w:w="1250" w:type="pct"/>
            <w:gridSpan w:val="2"/>
            <w:vMerge/>
            <w:vAlign w:val="center"/>
          </w:tcPr>
          <w:p w14:paraId="6EC64284" w14:textId="77777777" w:rsidR="00E365AF" w:rsidRPr="001D5CA7" w:rsidRDefault="00E365AF" w:rsidP="00CA0529">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p>
        </w:tc>
        <w:tc>
          <w:tcPr>
            <w:tcW w:w="1250" w:type="pct"/>
            <w:gridSpan w:val="2"/>
            <w:tcBorders>
              <w:top w:val="nil"/>
              <w:bottom w:val="nil"/>
            </w:tcBorders>
          </w:tcPr>
          <w:p w14:paraId="46F2C30E" w14:textId="77777777" w:rsidR="00E365AF" w:rsidRPr="001D5CA7" w:rsidRDefault="00E365AF"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eastAsia="Roboto" w:cs="Arial"/>
                <w:color w:val="000000"/>
              </w:rPr>
              <w:t>Address</w:t>
            </w:r>
          </w:p>
        </w:tc>
        <w:tc>
          <w:tcPr>
            <w:tcW w:w="1250" w:type="pct"/>
          </w:tcPr>
          <w:p w14:paraId="5C1688B4" w14:textId="14614E94" w:rsidR="00E365AF" w:rsidRPr="000E7FD3" w:rsidRDefault="00C2008C" w:rsidP="00E365AF">
            <w:pPr>
              <w:pStyle w:val="UNSWTableText"/>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Room 209, </w:t>
            </w:r>
            <w:r w:rsidR="00E365AF" w:rsidRPr="000E7FD3">
              <w:rPr>
                <w:rFonts w:cs="Arial"/>
              </w:rPr>
              <w:t xml:space="preserve">Level </w:t>
            </w:r>
            <w:r>
              <w:rPr>
                <w:rFonts w:cs="Arial"/>
              </w:rPr>
              <w:t>2</w:t>
            </w:r>
            <w:r w:rsidR="00E365AF" w:rsidRPr="000E7FD3">
              <w:rPr>
                <w:rFonts w:cs="Arial"/>
              </w:rPr>
              <w:t xml:space="preserve">, </w:t>
            </w:r>
            <w:r>
              <w:rPr>
                <w:rFonts w:cs="Arial"/>
              </w:rPr>
              <w:t>Tyree Energy Technologies Building</w:t>
            </w:r>
          </w:p>
          <w:p w14:paraId="6A31C8B9" w14:textId="6787378C" w:rsidR="00E365AF" w:rsidRPr="001D5CA7" w:rsidRDefault="00E365AF" w:rsidP="00E365AF">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0E7FD3">
              <w:rPr>
                <w:rFonts w:cs="Arial"/>
              </w:rPr>
              <w:t>UNSW NSW 2052, Australia</w:t>
            </w:r>
          </w:p>
        </w:tc>
      </w:tr>
      <w:tr w:rsidR="00E365AF" w:rsidRPr="001D5CA7" w14:paraId="11954DEC" w14:textId="77777777" w:rsidTr="00E310D2">
        <w:tc>
          <w:tcPr>
            <w:cnfStyle w:val="001000000000" w:firstRow="0" w:lastRow="0" w:firstColumn="1" w:lastColumn="0" w:oddVBand="0" w:evenVBand="0" w:oddHBand="0" w:evenHBand="0" w:firstRowFirstColumn="0" w:firstRowLastColumn="0" w:lastRowFirstColumn="0" w:lastRowLastColumn="0"/>
            <w:tcW w:w="1250" w:type="pct"/>
            <w:vMerge/>
          </w:tcPr>
          <w:p w14:paraId="5D6C72B4" w14:textId="77777777" w:rsidR="00E365AF" w:rsidRPr="001D5CA7" w:rsidRDefault="00E365AF" w:rsidP="00CA0529">
            <w:pPr>
              <w:pStyle w:val="UNSWTableText"/>
              <w:rPr>
                <w:rFonts w:cs="Arial"/>
              </w:rPr>
            </w:pPr>
          </w:p>
        </w:tc>
        <w:tc>
          <w:tcPr>
            <w:tcW w:w="1250" w:type="pct"/>
            <w:gridSpan w:val="2"/>
            <w:vMerge/>
            <w:vAlign w:val="center"/>
          </w:tcPr>
          <w:p w14:paraId="247951FD" w14:textId="77777777" w:rsidR="00E365AF" w:rsidRPr="001D5CA7" w:rsidRDefault="00E365AF"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p>
        </w:tc>
        <w:tc>
          <w:tcPr>
            <w:tcW w:w="1250" w:type="pct"/>
            <w:gridSpan w:val="2"/>
            <w:tcBorders>
              <w:top w:val="nil"/>
              <w:bottom w:val="nil"/>
            </w:tcBorders>
          </w:tcPr>
          <w:p w14:paraId="5D4B0E48" w14:textId="77777777" w:rsidR="00E365AF" w:rsidRPr="001D5CA7" w:rsidRDefault="00E365AF"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eastAsia="Roboto" w:cs="Arial"/>
                <w:color w:val="000000"/>
              </w:rPr>
              <w:t>Email</w:t>
            </w:r>
          </w:p>
        </w:tc>
        <w:tc>
          <w:tcPr>
            <w:tcW w:w="1250" w:type="pct"/>
          </w:tcPr>
          <w:p w14:paraId="236FC2EA" w14:textId="0126F1D1" w:rsidR="00E365AF" w:rsidRPr="001D5CA7" w:rsidRDefault="003B3221"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Pr>
                <w:rFonts w:cs="Arial"/>
              </w:rPr>
              <w:t>xxxxx</w:t>
            </w:r>
            <w:r w:rsidR="00574859">
              <w:t>@unsw.edu.au</w:t>
            </w:r>
          </w:p>
        </w:tc>
      </w:tr>
      <w:tr w:rsidR="00E365AF" w:rsidRPr="001D5CA7" w14:paraId="74FBB487" w14:textId="77777777" w:rsidTr="00E3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vMerge/>
          </w:tcPr>
          <w:p w14:paraId="27DB1214" w14:textId="77777777" w:rsidR="00E365AF" w:rsidRPr="001D5CA7" w:rsidRDefault="00E365AF" w:rsidP="00CA0529">
            <w:pPr>
              <w:pStyle w:val="UNSWTableText"/>
              <w:rPr>
                <w:rFonts w:cs="Arial"/>
              </w:rPr>
            </w:pPr>
          </w:p>
        </w:tc>
        <w:tc>
          <w:tcPr>
            <w:tcW w:w="1250" w:type="pct"/>
            <w:gridSpan w:val="2"/>
            <w:vMerge/>
            <w:vAlign w:val="center"/>
          </w:tcPr>
          <w:p w14:paraId="1A515DB6" w14:textId="77777777" w:rsidR="00E365AF" w:rsidRPr="001D5CA7" w:rsidRDefault="00E365AF" w:rsidP="00CA0529">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p>
        </w:tc>
        <w:tc>
          <w:tcPr>
            <w:tcW w:w="1250" w:type="pct"/>
            <w:gridSpan w:val="2"/>
            <w:tcBorders>
              <w:top w:val="nil"/>
            </w:tcBorders>
          </w:tcPr>
          <w:p w14:paraId="3E84DDCB" w14:textId="77777777" w:rsidR="00E365AF" w:rsidRPr="001D5CA7" w:rsidRDefault="00E365AF"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eastAsia="Roboto" w:cs="Arial"/>
                <w:color w:val="000000"/>
              </w:rPr>
              <w:t>Phone</w:t>
            </w:r>
          </w:p>
        </w:tc>
        <w:tc>
          <w:tcPr>
            <w:tcW w:w="1250" w:type="pct"/>
          </w:tcPr>
          <w:p w14:paraId="0A3D83F3" w14:textId="139A55FC" w:rsidR="00E365AF" w:rsidRPr="001D7034" w:rsidRDefault="00E365AF"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7034">
              <w:rPr>
                <w:rStyle w:val="Hyperlink"/>
                <w:rFonts w:cs="Arial"/>
                <w:color w:val="000000" w:themeColor="text1"/>
                <w:u w:val="none"/>
              </w:rPr>
              <w:t>+61 2</w:t>
            </w:r>
            <w:r w:rsidR="001D7034" w:rsidRPr="001D7034">
              <w:rPr>
                <w:rStyle w:val="Hyperlink"/>
                <w:rFonts w:cs="Arial"/>
                <w:color w:val="000000" w:themeColor="text1"/>
                <w:u w:val="none"/>
              </w:rPr>
              <w:t xml:space="preserve"> 9385 </w:t>
            </w:r>
            <w:proofErr w:type="spellStart"/>
            <w:r w:rsidR="001D7034" w:rsidRPr="001D7034">
              <w:rPr>
                <w:rStyle w:val="Hyperlink"/>
                <w:rFonts w:cs="Arial"/>
                <w:color w:val="000000" w:themeColor="text1"/>
                <w:u w:val="none"/>
              </w:rPr>
              <w:t>xxxx</w:t>
            </w:r>
            <w:proofErr w:type="spellEnd"/>
          </w:p>
        </w:tc>
      </w:tr>
      <w:tr w:rsidR="008A01BF" w:rsidRPr="001D5CA7" w14:paraId="73AB8431" w14:textId="77777777" w:rsidTr="00E310D2">
        <w:tc>
          <w:tcPr>
            <w:cnfStyle w:val="001000000000" w:firstRow="0" w:lastRow="0" w:firstColumn="1" w:lastColumn="0" w:oddVBand="0" w:evenVBand="0" w:oddHBand="0" w:evenHBand="0" w:firstRowFirstColumn="0" w:firstRowLastColumn="0" w:lastRowFirstColumn="0" w:lastRowLastColumn="0"/>
            <w:tcW w:w="1250" w:type="pct"/>
            <w:vMerge/>
          </w:tcPr>
          <w:p w14:paraId="1B0B373C" w14:textId="77777777" w:rsidR="008A01BF" w:rsidRPr="001D5CA7" w:rsidRDefault="008A01BF" w:rsidP="008A01BF">
            <w:pPr>
              <w:pStyle w:val="UNSWTableText"/>
              <w:rPr>
                <w:rFonts w:cs="Arial"/>
              </w:rPr>
            </w:pPr>
          </w:p>
        </w:tc>
        <w:tc>
          <w:tcPr>
            <w:tcW w:w="1250" w:type="pct"/>
            <w:gridSpan w:val="2"/>
            <w:vMerge/>
            <w:vAlign w:val="center"/>
          </w:tcPr>
          <w:p w14:paraId="1852C813" w14:textId="77777777" w:rsidR="008A01BF" w:rsidRPr="001D5CA7" w:rsidRDefault="008A01BF" w:rsidP="008A01BF">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p>
        </w:tc>
        <w:tc>
          <w:tcPr>
            <w:tcW w:w="1250" w:type="pct"/>
            <w:gridSpan w:val="2"/>
            <w:tcBorders>
              <w:bottom w:val="nil"/>
            </w:tcBorders>
          </w:tcPr>
          <w:p w14:paraId="3AD23B1F" w14:textId="540C8FAF" w:rsidR="008A01BF" w:rsidRPr="001D5CA7" w:rsidRDefault="008A01BF" w:rsidP="008A01BF">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r w:rsidRPr="001D5CA7">
              <w:rPr>
                <w:rFonts w:eastAsia="Roboto" w:cs="Arial"/>
                <w:color w:val="000000"/>
              </w:rPr>
              <w:t>Attention –</w:t>
            </w:r>
            <w:r w:rsidR="002361D0">
              <w:rPr>
                <w:rFonts w:eastAsia="Roboto" w:cs="Arial"/>
                <w:color w:val="000000"/>
              </w:rPr>
              <w:t xml:space="preserve"> Hub</w:t>
            </w:r>
            <w:r w:rsidRPr="001D5CA7">
              <w:rPr>
                <w:rFonts w:eastAsia="Roboto" w:cs="Arial"/>
                <w:color w:val="000000"/>
              </w:rPr>
              <w:t xml:space="preserve"> </w:t>
            </w:r>
            <w:r w:rsidR="002361D0">
              <w:rPr>
                <w:rFonts w:eastAsia="Roboto" w:cs="Arial"/>
                <w:color w:val="000000"/>
              </w:rPr>
              <w:t>Project Manager</w:t>
            </w:r>
          </w:p>
        </w:tc>
        <w:tc>
          <w:tcPr>
            <w:tcW w:w="1250" w:type="pct"/>
          </w:tcPr>
          <w:p w14:paraId="2E32F346" w14:textId="72F099C8" w:rsidR="008A01BF" w:rsidRPr="001D5CA7" w:rsidRDefault="00E966B4" w:rsidP="008A01BF">
            <w:pPr>
              <w:pStyle w:val="UNSWTableText"/>
              <w:cnfStyle w:val="000000000000" w:firstRow="0" w:lastRow="0" w:firstColumn="0" w:lastColumn="0" w:oddVBand="0" w:evenVBand="0" w:oddHBand="0" w:evenHBand="0" w:firstRowFirstColumn="0" w:firstRowLastColumn="0" w:lastRowFirstColumn="0" w:lastRowLastColumn="0"/>
              <w:rPr>
                <w:rStyle w:val="Hyperlink"/>
                <w:rFonts w:cs="Arial"/>
                <w:color w:val="000000" w:themeColor="text1"/>
              </w:rPr>
            </w:pPr>
            <w:r>
              <w:t xml:space="preserve">Business Development Manager, </w:t>
            </w:r>
            <w:r w:rsidR="00E57DD9">
              <w:t>EESN</w:t>
            </w:r>
            <w:r>
              <w:t xml:space="preserve"> Network, </w:t>
            </w:r>
            <w:r w:rsidR="00375786">
              <w:t xml:space="preserve">NSW </w:t>
            </w:r>
            <w:r>
              <w:t>Decarbonisation Innovation Hub</w:t>
            </w:r>
          </w:p>
        </w:tc>
      </w:tr>
      <w:tr w:rsidR="008A01BF" w:rsidRPr="001D5CA7" w14:paraId="43EFF8C5" w14:textId="77777777" w:rsidTr="00E3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vMerge/>
          </w:tcPr>
          <w:p w14:paraId="2EF3D3D9" w14:textId="77777777" w:rsidR="008A01BF" w:rsidRPr="001D5CA7" w:rsidRDefault="008A01BF" w:rsidP="008A01BF">
            <w:pPr>
              <w:pStyle w:val="UNSWTableText"/>
              <w:rPr>
                <w:rFonts w:cs="Arial"/>
              </w:rPr>
            </w:pPr>
          </w:p>
        </w:tc>
        <w:tc>
          <w:tcPr>
            <w:tcW w:w="1250" w:type="pct"/>
            <w:gridSpan w:val="2"/>
            <w:vMerge/>
            <w:vAlign w:val="center"/>
          </w:tcPr>
          <w:p w14:paraId="5B1305F8" w14:textId="77777777" w:rsidR="008A01BF" w:rsidRPr="001D5CA7" w:rsidRDefault="008A01BF" w:rsidP="008A01BF">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p>
        </w:tc>
        <w:tc>
          <w:tcPr>
            <w:tcW w:w="1250" w:type="pct"/>
            <w:gridSpan w:val="2"/>
            <w:tcBorders>
              <w:top w:val="nil"/>
              <w:bottom w:val="nil"/>
            </w:tcBorders>
          </w:tcPr>
          <w:p w14:paraId="03D8E8A5" w14:textId="5FD3DB71" w:rsidR="008A01BF" w:rsidRPr="001D5CA7" w:rsidRDefault="008A01BF" w:rsidP="008A01BF">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r>
              <w:rPr>
                <w:rFonts w:eastAsia="Roboto" w:cs="Arial"/>
                <w:color w:val="000000"/>
              </w:rPr>
              <w:t>Email</w:t>
            </w:r>
          </w:p>
        </w:tc>
        <w:tc>
          <w:tcPr>
            <w:tcW w:w="1250" w:type="pct"/>
          </w:tcPr>
          <w:p w14:paraId="3361A47C" w14:textId="015D7D4F" w:rsidR="008A01BF" w:rsidRPr="001D5CA7" w:rsidRDefault="00000000" w:rsidP="008A01BF">
            <w:pPr>
              <w:pStyle w:val="UNSWTableText"/>
              <w:cnfStyle w:val="000000100000" w:firstRow="0" w:lastRow="0" w:firstColumn="0" w:lastColumn="0" w:oddVBand="0" w:evenVBand="0" w:oddHBand="1" w:evenHBand="0" w:firstRowFirstColumn="0" w:firstRowLastColumn="0" w:lastRowFirstColumn="0" w:lastRowLastColumn="0"/>
              <w:rPr>
                <w:rStyle w:val="Hyperlink"/>
                <w:rFonts w:cs="Arial"/>
                <w:color w:val="000000" w:themeColor="text1"/>
              </w:rPr>
            </w:pPr>
            <w:hyperlink r:id="rId11" w:history="1">
              <w:r w:rsidR="002361D0" w:rsidRPr="00822475">
                <w:rPr>
                  <w:rStyle w:val="Hyperlink"/>
                </w:rPr>
                <w:t>xxxx.xxxx@unsw.edu.au</w:t>
              </w:r>
            </w:hyperlink>
          </w:p>
        </w:tc>
      </w:tr>
      <w:tr w:rsidR="008A01BF" w:rsidRPr="001D5CA7" w14:paraId="24AB851E" w14:textId="77777777" w:rsidTr="00E310D2">
        <w:trPr>
          <w:trHeight w:val="441"/>
        </w:trPr>
        <w:tc>
          <w:tcPr>
            <w:cnfStyle w:val="001000000000" w:firstRow="0" w:lastRow="0" w:firstColumn="1" w:lastColumn="0" w:oddVBand="0" w:evenVBand="0" w:oddHBand="0" w:evenHBand="0" w:firstRowFirstColumn="0" w:firstRowLastColumn="0" w:lastRowFirstColumn="0" w:lastRowLastColumn="0"/>
            <w:tcW w:w="1250" w:type="pct"/>
            <w:vMerge/>
          </w:tcPr>
          <w:p w14:paraId="700A0CC9" w14:textId="77777777" w:rsidR="008A01BF" w:rsidRPr="001D5CA7" w:rsidRDefault="008A01BF" w:rsidP="008A01BF">
            <w:pPr>
              <w:pStyle w:val="UNSWTableText"/>
              <w:rPr>
                <w:rFonts w:cs="Arial"/>
              </w:rPr>
            </w:pPr>
          </w:p>
        </w:tc>
        <w:tc>
          <w:tcPr>
            <w:tcW w:w="1250" w:type="pct"/>
            <w:gridSpan w:val="2"/>
            <w:vMerge/>
            <w:vAlign w:val="center"/>
          </w:tcPr>
          <w:p w14:paraId="4C996B90" w14:textId="77777777" w:rsidR="008A01BF" w:rsidRPr="001D5CA7" w:rsidRDefault="008A01BF" w:rsidP="008A01BF">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p>
        </w:tc>
        <w:tc>
          <w:tcPr>
            <w:tcW w:w="1250" w:type="pct"/>
            <w:gridSpan w:val="2"/>
            <w:tcBorders>
              <w:top w:val="nil"/>
            </w:tcBorders>
          </w:tcPr>
          <w:p w14:paraId="34C0468F" w14:textId="7D2CF7FD" w:rsidR="008A01BF" w:rsidRPr="001D5CA7" w:rsidRDefault="008A01BF" w:rsidP="008A01BF">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r>
              <w:rPr>
                <w:rFonts w:eastAsia="Roboto" w:cs="Arial"/>
                <w:color w:val="000000"/>
              </w:rPr>
              <w:t>Phone</w:t>
            </w:r>
          </w:p>
        </w:tc>
        <w:tc>
          <w:tcPr>
            <w:tcW w:w="1250" w:type="pct"/>
          </w:tcPr>
          <w:p w14:paraId="4F5FAE38" w14:textId="464A11CD" w:rsidR="008A01BF" w:rsidRPr="001D5CA7" w:rsidRDefault="008A01BF" w:rsidP="008A01BF">
            <w:pPr>
              <w:pStyle w:val="UNSWTableText"/>
              <w:cnfStyle w:val="000000000000" w:firstRow="0" w:lastRow="0" w:firstColumn="0" w:lastColumn="0" w:oddVBand="0" w:evenVBand="0" w:oddHBand="0" w:evenHBand="0" w:firstRowFirstColumn="0" w:firstRowLastColumn="0" w:lastRowFirstColumn="0" w:lastRowLastColumn="0"/>
              <w:rPr>
                <w:rStyle w:val="Hyperlink"/>
                <w:rFonts w:cs="Arial"/>
                <w:color w:val="000000" w:themeColor="text1"/>
              </w:rPr>
            </w:pPr>
            <w:r w:rsidRPr="00C32372">
              <w:t xml:space="preserve">+61 </w:t>
            </w:r>
            <w:r w:rsidR="002361D0">
              <w:t xml:space="preserve">4xx xxx </w:t>
            </w:r>
            <w:proofErr w:type="spellStart"/>
            <w:r w:rsidR="002361D0">
              <w:t>xxx</w:t>
            </w:r>
            <w:proofErr w:type="spellEnd"/>
          </w:p>
        </w:tc>
      </w:tr>
    </w:tbl>
    <w:p w14:paraId="651E3D00" w14:textId="77777777" w:rsidR="006152D8" w:rsidRDefault="006152D8"/>
    <w:p w14:paraId="12F9F697" w14:textId="4D260476" w:rsidR="006152D8" w:rsidRDefault="006152D8">
      <w:r>
        <w:t xml:space="preserve">and the following </w:t>
      </w:r>
      <w:r w:rsidR="003D5CE7">
        <w:t xml:space="preserve">other </w:t>
      </w:r>
      <w:r w:rsidR="00E33693">
        <w:t>P</w:t>
      </w:r>
      <w:r w:rsidR="00B8617B">
        <w:t>roject Participa</w:t>
      </w:r>
      <w:r w:rsidR="006E09FD">
        <w:t>nts</w:t>
      </w:r>
    </w:p>
    <w:p w14:paraId="3075367C" w14:textId="77777777" w:rsidR="006152D8" w:rsidRDefault="006152D8"/>
    <w:tbl>
      <w:tblPr>
        <w:tblStyle w:val="PlainTable2"/>
        <w:tblW w:w="5000" w:type="pct"/>
        <w:tblCellMar>
          <w:top w:w="113" w:type="dxa"/>
          <w:bottom w:w="113" w:type="dxa"/>
        </w:tblCellMar>
        <w:tblLook w:val="04A0" w:firstRow="1" w:lastRow="0" w:firstColumn="1" w:lastColumn="0" w:noHBand="0" w:noVBand="1"/>
      </w:tblPr>
      <w:tblGrid>
        <w:gridCol w:w="2471"/>
        <w:gridCol w:w="1563"/>
        <w:gridCol w:w="1731"/>
        <w:gridCol w:w="4439"/>
      </w:tblGrid>
      <w:tr w:rsidR="00AB04C4" w:rsidRPr="001D5CA7" w14:paraId="77ADF90D" w14:textId="77777777" w:rsidTr="00E31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pct"/>
            <w:vMerge w:val="restart"/>
          </w:tcPr>
          <w:p w14:paraId="7749822C" w14:textId="063D67A2" w:rsidR="00AB04C4" w:rsidRPr="001D5CA7" w:rsidRDefault="00AB04C4" w:rsidP="00CA0529">
            <w:pPr>
              <w:pStyle w:val="UNSWTableText"/>
              <w:rPr>
                <w:rFonts w:cs="Arial"/>
              </w:rPr>
            </w:pPr>
            <w:r w:rsidRPr="001D5CA7">
              <w:rPr>
                <w:rFonts w:eastAsia="Roboto" w:cs="Arial"/>
                <w:color w:val="000000"/>
              </w:rPr>
              <w:t>[</w:t>
            </w:r>
            <w:r w:rsidR="00920628">
              <w:rPr>
                <w:rFonts w:eastAsia="Roboto" w:cs="Arial"/>
                <w:color w:val="000000"/>
              </w:rPr>
              <w:t>Hub Partner #1</w:t>
            </w:r>
            <w:r w:rsidRPr="001D5CA7">
              <w:rPr>
                <w:rFonts w:eastAsia="Roboto" w:cs="Arial"/>
                <w:color w:val="000000"/>
              </w:rPr>
              <w:t>]</w:t>
            </w:r>
          </w:p>
        </w:tc>
        <w:tc>
          <w:tcPr>
            <w:tcW w:w="766" w:type="pct"/>
            <w:vAlign w:val="center"/>
          </w:tcPr>
          <w:p w14:paraId="5A13B7D0" w14:textId="77777777" w:rsidR="00AB04C4" w:rsidRPr="001D5CA7" w:rsidRDefault="00AB04C4" w:rsidP="00CA0529">
            <w:pPr>
              <w:pStyle w:val="UNSWTableText"/>
              <w:cnfStyle w:val="100000000000" w:firstRow="1" w:lastRow="0" w:firstColumn="0" w:lastColumn="0" w:oddVBand="0" w:evenVBand="0" w:oddHBand="0" w:evenHBand="0" w:firstRowFirstColumn="0" w:firstRowLastColumn="0" w:lastRowFirstColumn="0" w:lastRowLastColumn="0"/>
              <w:rPr>
                <w:rFonts w:eastAsia="Roboto" w:cs="Arial"/>
                <w:color w:val="000000"/>
              </w:rPr>
            </w:pPr>
            <w:r w:rsidRPr="001D5CA7">
              <w:rPr>
                <w:rFonts w:eastAsia="Roboto" w:cs="Arial"/>
                <w:color w:val="000000"/>
              </w:rPr>
              <w:t>Name</w:t>
            </w:r>
          </w:p>
        </w:tc>
        <w:tc>
          <w:tcPr>
            <w:tcW w:w="3022" w:type="pct"/>
            <w:gridSpan w:val="2"/>
          </w:tcPr>
          <w:p w14:paraId="417F7AB5" w14:textId="77777777" w:rsidR="00AB04C4" w:rsidRPr="001D5CA7" w:rsidRDefault="00AB04C4" w:rsidP="00CA0529">
            <w:pPr>
              <w:pStyle w:val="UNSWTableText"/>
              <w:cnfStyle w:val="100000000000" w:firstRow="1" w:lastRow="0" w:firstColumn="0" w:lastColumn="0" w:oddVBand="0" w:evenVBand="0" w:oddHBand="0" w:evenHBand="0" w:firstRowFirstColumn="0" w:firstRowLastColumn="0" w:lastRowFirstColumn="0" w:lastRowLastColumn="0"/>
              <w:rPr>
                <w:rFonts w:eastAsia="Roboto" w:cs="Arial"/>
                <w:noProof/>
                <w:color w:val="000000"/>
                <w:highlight w:val="yellow"/>
              </w:rPr>
            </w:pPr>
            <w:r w:rsidRPr="001D5CA7">
              <w:rPr>
                <w:rFonts w:eastAsia="Roboto" w:cs="Arial"/>
                <w:noProof/>
                <w:color w:val="000000"/>
                <w:highlight w:val="yellow"/>
              </w:rPr>
              <w:t>[</w:t>
            </w:r>
            <w:r w:rsidRPr="006152D8">
              <w:rPr>
                <w:rFonts w:eastAsia="Roboto" w:cs="Arial"/>
                <w:b w:val="0"/>
                <w:bCs w:val="0"/>
                <w:noProof/>
                <w:color w:val="000000"/>
                <w:highlight w:val="yellow"/>
              </w:rPr>
              <w:t>LEGAL NAME]</w:t>
            </w:r>
          </w:p>
          <w:p w14:paraId="52934AEB" w14:textId="38C87419" w:rsidR="00AB04C4" w:rsidRPr="001D5CA7" w:rsidRDefault="00AB04C4" w:rsidP="00CA0529">
            <w:pPr>
              <w:pStyle w:val="UNSWTableText"/>
              <w:cnfStyle w:val="100000000000" w:firstRow="1" w:lastRow="0" w:firstColumn="0" w:lastColumn="0" w:oddVBand="0" w:evenVBand="0" w:oddHBand="0" w:evenHBand="0" w:firstRowFirstColumn="0" w:firstRowLastColumn="0" w:lastRowFirstColumn="0" w:lastRowLastColumn="0"/>
              <w:rPr>
                <w:rStyle w:val="Hyperlink"/>
                <w:rFonts w:cs="Arial"/>
                <w:color w:val="000000" w:themeColor="text1"/>
              </w:rPr>
            </w:pPr>
          </w:p>
        </w:tc>
      </w:tr>
      <w:tr w:rsidR="00AB04C4" w:rsidRPr="001D5CA7" w14:paraId="68F43690" w14:textId="77777777" w:rsidTr="00E3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pct"/>
            <w:vMerge/>
            <w:vAlign w:val="center"/>
          </w:tcPr>
          <w:p w14:paraId="68386633" w14:textId="77777777" w:rsidR="00AB04C4" w:rsidRPr="001D5CA7" w:rsidRDefault="00AB04C4" w:rsidP="00CA0529">
            <w:pPr>
              <w:pStyle w:val="UNSWTableText"/>
              <w:rPr>
                <w:rFonts w:eastAsia="Roboto" w:cs="Arial"/>
                <w:b w:val="0"/>
                <w:bCs w:val="0"/>
                <w:color w:val="000000"/>
              </w:rPr>
            </w:pPr>
          </w:p>
        </w:tc>
        <w:tc>
          <w:tcPr>
            <w:tcW w:w="766" w:type="pct"/>
            <w:vAlign w:val="center"/>
          </w:tcPr>
          <w:p w14:paraId="56B5A3BE"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r w:rsidRPr="001D5CA7">
              <w:rPr>
                <w:rFonts w:eastAsia="Roboto" w:cs="Arial"/>
                <w:color w:val="000000"/>
              </w:rPr>
              <w:t>Address</w:t>
            </w:r>
          </w:p>
        </w:tc>
        <w:tc>
          <w:tcPr>
            <w:tcW w:w="3022" w:type="pct"/>
            <w:gridSpan w:val="2"/>
          </w:tcPr>
          <w:p w14:paraId="11579B79" w14:textId="754A6696"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Style w:val="Hyperlink"/>
                <w:rFonts w:cs="Arial"/>
                <w:color w:val="000000" w:themeColor="text1"/>
              </w:rPr>
            </w:pPr>
            <w:r w:rsidRPr="001D5CA7">
              <w:rPr>
                <w:rFonts w:eastAsia="Roboto" w:cs="Arial"/>
                <w:noProof/>
                <w:color w:val="000000"/>
                <w:highlight w:val="yellow"/>
              </w:rPr>
              <w:t>[REGISTERED ADDRESS]</w:t>
            </w:r>
          </w:p>
        </w:tc>
      </w:tr>
      <w:tr w:rsidR="00AB04C4" w:rsidRPr="001D5CA7" w14:paraId="2386DD2B" w14:textId="77777777" w:rsidTr="00E310D2">
        <w:tc>
          <w:tcPr>
            <w:cnfStyle w:val="001000000000" w:firstRow="0" w:lastRow="0" w:firstColumn="1" w:lastColumn="0" w:oddVBand="0" w:evenVBand="0" w:oddHBand="0" w:evenHBand="0" w:firstRowFirstColumn="0" w:firstRowLastColumn="0" w:lastRowFirstColumn="0" w:lastRowLastColumn="0"/>
            <w:tcW w:w="1211" w:type="pct"/>
            <w:vMerge/>
            <w:vAlign w:val="center"/>
          </w:tcPr>
          <w:p w14:paraId="7BDE28B2" w14:textId="77777777" w:rsidR="00AB04C4" w:rsidRPr="001D5CA7" w:rsidRDefault="00AB04C4" w:rsidP="00CA0529">
            <w:pPr>
              <w:pStyle w:val="UNSWTableText"/>
              <w:rPr>
                <w:rFonts w:eastAsia="Roboto" w:cs="Arial"/>
                <w:b w:val="0"/>
                <w:bCs w:val="0"/>
                <w:color w:val="000000"/>
              </w:rPr>
            </w:pPr>
          </w:p>
        </w:tc>
        <w:tc>
          <w:tcPr>
            <w:tcW w:w="766" w:type="pct"/>
            <w:vAlign w:val="center"/>
          </w:tcPr>
          <w:p w14:paraId="14CC3492" w14:textId="357E54E4"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r w:rsidRPr="001D5CA7">
              <w:rPr>
                <w:rFonts w:eastAsia="Roboto" w:cs="Arial"/>
                <w:color w:val="000000"/>
              </w:rPr>
              <w:t>ABN</w:t>
            </w:r>
            <w:r w:rsidRPr="001D5CA7">
              <w:rPr>
                <w:rFonts w:cs="Arial"/>
              </w:rPr>
              <w:t>:</w:t>
            </w:r>
          </w:p>
        </w:tc>
        <w:tc>
          <w:tcPr>
            <w:tcW w:w="3022" w:type="pct"/>
            <w:gridSpan w:val="2"/>
          </w:tcPr>
          <w:p w14:paraId="79097AE9" w14:textId="77777777"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noProof/>
                <w:color w:val="000000"/>
              </w:rPr>
            </w:pPr>
            <w:r w:rsidRPr="001D5CA7">
              <w:rPr>
                <w:rFonts w:eastAsia="Roboto" w:cs="Arial"/>
                <w:noProof/>
                <w:color w:val="000000"/>
                <w:highlight w:val="yellow"/>
              </w:rPr>
              <w:t>[INSERT NUMBER]</w:t>
            </w:r>
            <w:r w:rsidRPr="001D5CA7">
              <w:rPr>
                <w:rFonts w:eastAsia="Roboto" w:cs="Arial"/>
                <w:noProof/>
                <w:color w:val="000000"/>
              </w:rPr>
              <w:t xml:space="preserve"> </w:t>
            </w:r>
          </w:p>
          <w:p w14:paraId="7BBD2D7C" w14:textId="50FF82D1"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Style w:val="Hyperlink"/>
                <w:rFonts w:cs="Arial"/>
                <w:color w:val="000000" w:themeColor="text1"/>
              </w:rPr>
            </w:pPr>
          </w:p>
        </w:tc>
      </w:tr>
      <w:tr w:rsidR="00AB04C4" w:rsidRPr="001D5CA7" w14:paraId="36BF6C43" w14:textId="77777777" w:rsidTr="00E3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pct"/>
            <w:vMerge/>
            <w:vAlign w:val="center"/>
          </w:tcPr>
          <w:p w14:paraId="07DF7C7D" w14:textId="77777777" w:rsidR="00AB04C4" w:rsidRPr="001D5CA7" w:rsidRDefault="00AB04C4" w:rsidP="00CA0529">
            <w:pPr>
              <w:pStyle w:val="UNSWTableText"/>
              <w:rPr>
                <w:rFonts w:eastAsia="Roboto" w:cs="Arial"/>
                <w:b w:val="0"/>
                <w:bCs w:val="0"/>
                <w:color w:val="000000"/>
              </w:rPr>
            </w:pPr>
          </w:p>
        </w:tc>
        <w:tc>
          <w:tcPr>
            <w:tcW w:w="766" w:type="pct"/>
            <w:vMerge w:val="restart"/>
          </w:tcPr>
          <w:p w14:paraId="23B76DED"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r w:rsidRPr="001D5CA7">
              <w:rPr>
                <w:rFonts w:eastAsia="Roboto" w:cs="Arial"/>
                <w:color w:val="000000"/>
              </w:rPr>
              <w:t>Notices &amp; Invoices</w:t>
            </w:r>
          </w:p>
        </w:tc>
        <w:tc>
          <w:tcPr>
            <w:tcW w:w="848" w:type="pct"/>
          </w:tcPr>
          <w:p w14:paraId="4F00DE82"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Fonts w:eastAsia="Roboto" w:cs="Arial"/>
                <w:noProof/>
                <w:color w:val="000000"/>
                <w:highlight w:val="yellow"/>
              </w:rPr>
            </w:pPr>
            <w:r w:rsidRPr="001D5CA7">
              <w:rPr>
                <w:rFonts w:eastAsia="Roboto" w:cs="Arial"/>
                <w:color w:val="000000"/>
              </w:rPr>
              <w:t>Attention</w:t>
            </w:r>
          </w:p>
        </w:tc>
        <w:tc>
          <w:tcPr>
            <w:tcW w:w="2175" w:type="pct"/>
          </w:tcPr>
          <w:p w14:paraId="6F651104"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r w:rsidRPr="001D5CA7">
              <w:rPr>
                <w:rFonts w:eastAsia="Roboto" w:cs="Arial"/>
                <w:color w:val="000000"/>
              </w:rPr>
              <w:t>[</w:t>
            </w:r>
            <w:r w:rsidRPr="001D5CA7">
              <w:rPr>
                <w:rFonts w:eastAsia="Roboto" w:cs="Arial"/>
                <w:color w:val="000000"/>
                <w:highlight w:val="yellow"/>
              </w:rPr>
              <w:t>INSERT NAME OF LEGAL CONTACT</w:t>
            </w:r>
            <w:r w:rsidRPr="001D5CA7">
              <w:rPr>
                <w:rFonts w:eastAsia="Roboto" w:cs="Arial"/>
                <w:color w:val="000000"/>
              </w:rPr>
              <w:t>]</w:t>
            </w:r>
          </w:p>
          <w:p w14:paraId="134AC6F5"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Style w:val="Hyperlink"/>
                <w:rFonts w:cs="Arial"/>
                <w:color w:val="000000" w:themeColor="text1"/>
              </w:rPr>
            </w:pPr>
            <w:r w:rsidRPr="001D5CA7">
              <w:rPr>
                <w:rFonts w:eastAsia="Roboto" w:cs="Arial"/>
                <w:i/>
                <w:iCs/>
                <w:color w:val="000000"/>
              </w:rPr>
              <w:t>[</w:t>
            </w:r>
            <w:r w:rsidRPr="001D5CA7">
              <w:rPr>
                <w:rFonts w:eastAsia="Roboto" w:cs="Arial"/>
                <w:i/>
                <w:iCs/>
                <w:color w:val="000000"/>
                <w:highlight w:val="yellow"/>
              </w:rPr>
              <w:t>This person should be the organisation contact not the researcher, project manager or agreement contact]</w:t>
            </w:r>
          </w:p>
        </w:tc>
      </w:tr>
      <w:tr w:rsidR="00AB04C4" w:rsidRPr="001D5CA7" w14:paraId="198A3241" w14:textId="77777777" w:rsidTr="00E310D2">
        <w:tc>
          <w:tcPr>
            <w:cnfStyle w:val="001000000000" w:firstRow="0" w:lastRow="0" w:firstColumn="1" w:lastColumn="0" w:oddVBand="0" w:evenVBand="0" w:oddHBand="0" w:evenHBand="0" w:firstRowFirstColumn="0" w:firstRowLastColumn="0" w:lastRowFirstColumn="0" w:lastRowLastColumn="0"/>
            <w:tcW w:w="1211" w:type="pct"/>
            <w:vMerge/>
            <w:vAlign w:val="center"/>
          </w:tcPr>
          <w:p w14:paraId="68A91636" w14:textId="77777777" w:rsidR="00AB04C4" w:rsidRPr="001D5CA7" w:rsidRDefault="00AB04C4" w:rsidP="00CA0529">
            <w:pPr>
              <w:pStyle w:val="UNSWTableText"/>
              <w:rPr>
                <w:rFonts w:eastAsia="Roboto" w:cs="Arial"/>
                <w:b w:val="0"/>
                <w:bCs w:val="0"/>
                <w:color w:val="000000"/>
              </w:rPr>
            </w:pPr>
          </w:p>
        </w:tc>
        <w:tc>
          <w:tcPr>
            <w:tcW w:w="766" w:type="pct"/>
            <w:vMerge/>
            <w:vAlign w:val="center"/>
          </w:tcPr>
          <w:p w14:paraId="39C60795" w14:textId="77777777"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p>
        </w:tc>
        <w:tc>
          <w:tcPr>
            <w:tcW w:w="848" w:type="pct"/>
          </w:tcPr>
          <w:p w14:paraId="7D1DC388" w14:textId="77777777"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r w:rsidRPr="001D5CA7">
              <w:rPr>
                <w:rFonts w:eastAsia="Roboto" w:cs="Arial"/>
                <w:color w:val="000000"/>
              </w:rPr>
              <w:t>Address</w:t>
            </w:r>
          </w:p>
        </w:tc>
        <w:tc>
          <w:tcPr>
            <w:tcW w:w="2175" w:type="pct"/>
          </w:tcPr>
          <w:p w14:paraId="79E32187" w14:textId="77777777"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r w:rsidRPr="001D5CA7">
              <w:rPr>
                <w:rFonts w:eastAsia="Roboto" w:cs="Arial"/>
                <w:color w:val="000000"/>
                <w:highlight w:val="yellow"/>
              </w:rPr>
              <w:t>[insert]</w:t>
            </w:r>
          </w:p>
        </w:tc>
      </w:tr>
      <w:tr w:rsidR="00AB04C4" w:rsidRPr="001D5CA7" w14:paraId="241E3A2F" w14:textId="77777777" w:rsidTr="00E3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pct"/>
            <w:vMerge/>
            <w:vAlign w:val="center"/>
          </w:tcPr>
          <w:p w14:paraId="65B6A4FA" w14:textId="77777777" w:rsidR="00AB04C4" w:rsidRPr="001D5CA7" w:rsidRDefault="00AB04C4" w:rsidP="00CA0529">
            <w:pPr>
              <w:pStyle w:val="UNSWTableText"/>
              <w:rPr>
                <w:rFonts w:eastAsia="Roboto" w:cs="Arial"/>
                <w:b w:val="0"/>
                <w:bCs w:val="0"/>
                <w:color w:val="000000"/>
              </w:rPr>
            </w:pPr>
          </w:p>
        </w:tc>
        <w:tc>
          <w:tcPr>
            <w:tcW w:w="766" w:type="pct"/>
            <w:vMerge/>
            <w:vAlign w:val="center"/>
          </w:tcPr>
          <w:p w14:paraId="2AE401F5"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p>
        </w:tc>
        <w:tc>
          <w:tcPr>
            <w:tcW w:w="848" w:type="pct"/>
          </w:tcPr>
          <w:p w14:paraId="082BE681"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r w:rsidRPr="001D5CA7">
              <w:rPr>
                <w:rFonts w:eastAsia="Roboto" w:cs="Arial"/>
                <w:color w:val="000000"/>
              </w:rPr>
              <w:t>Email</w:t>
            </w:r>
          </w:p>
        </w:tc>
        <w:tc>
          <w:tcPr>
            <w:tcW w:w="2175" w:type="pct"/>
          </w:tcPr>
          <w:p w14:paraId="173695D1"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highlight w:val="yellow"/>
              </w:rPr>
            </w:pPr>
            <w:r w:rsidRPr="001D5CA7">
              <w:rPr>
                <w:rFonts w:eastAsia="Roboto" w:cs="Arial"/>
                <w:color w:val="000000"/>
                <w:highlight w:val="yellow"/>
              </w:rPr>
              <w:t>[insert]</w:t>
            </w:r>
          </w:p>
        </w:tc>
      </w:tr>
      <w:tr w:rsidR="00AB04C4" w:rsidRPr="001D5CA7" w14:paraId="5BF025BC" w14:textId="77777777" w:rsidTr="00E310D2">
        <w:tc>
          <w:tcPr>
            <w:cnfStyle w:val="001000000000" w:firstRow="0" w:lastRow="0" w:firstColumn="1" w:lastColumn="0" w:oddVBand="0" w:evenVBand="0" w:oddHBand="0" w:evenHBand="0" w:firstRowFirstColumn="0" w:firstRowLastColumn="0" w:lastRowFirstColumn="0" w:lastRowLastColumn="0"/>
            <w:tcW w:w="1211" w:type="pct"/>
            <w:vMerge/>
            <w:vAlign w:val="center"/>
          </w:tcPr>
          <w:p w14:paraId="36AAECF3" w14:textId="77777777" w:rsidR="00AB04C4" w:rsidRPr="001D5CA7" w:rsidRDefault="00AB04C4" w:rsidP="00CA0529">
            <w:pPr>
              <w:pStyle w:val="UNSWTableText"/>
              <w:rPr>
                <w:rFonts w:eastAsia="Roboto" w:cs="Arial"/>
                <w:b w:val="0"/>
                <w:bCs w:val="0"/>
                <w:color w:val="000000"/>
              </w:rPr>
            </w:pPr>
          </w:p>
        </w:tc>
        <w:tc>
          <w:tcPr>
            <w:tcW w:w="766" w:type="pct"/>
            <w:vMerge/>
            <w:vAlign w:val="center"/>
          </w:tcPr>
          <w:p w14:paraId="5650F1E1" w14:textId="77777777"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p>
        </w:tc>
        <w:tc>
          <w:tcPr>
            <w:tcW w:w="848" w:type="pct"/>
          </w:tcPr>
          <w:p w14:paraId="7A5C2924" w14:textId="77777777"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r w:rsidRPr="001D5CA7">
              <w:rPr>
                <w:rFonts w:eastAsia="Roboto" w:cs="Arial"/>
                <w:color w:val="000000"/>
              </w:rPr>
              <w:t>Phone</w:t>
            </w:r>
          </w:p>
        </w:tc>
        <w:tc>
          <w:tcPr>
            <w:tcW w:w="2175" w:type="pct"/>
          </w:tcPr>
          <w:p w14:paraId="3CA33334" w14:textId="77777777"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highlight w:val="yellow"/>
              </w:rPr>
            </w:pPr>
            <w:r w:rsidRPr="001D5CA7">
              <w:rPr>
                <w:rFonts w:eastAsia="Roboto" w:cs="Arial"/>
                <w:color w:val="000000"/>
                <w:highlight w:val="yellow"/>
              </w:rPr>
              <w:t>[insert]</w:t>
            </w:r>
          </w:p>
        </w:tc>
      </w:tr>
      <w:tr w:rsidR="00BA54B4" w:rsidRPr="001D5CA7" w14:paraId="1C277DE9" w14:textId="77777777" w:rsidTr="00E3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pct"/>
            <w:vMerge w:val="restart"/>
          </w:tcPr>
          <w:p w14:paraId="1A627A0F" w14:textId="6A38C8B1" w:rsidR="00BA54B4" w:rsidRDefault="00BA54B4" w:rsidP="002C3EAF">
            <w:pPr>
              <w:pStyle w:val="UNSWTableText"/>
              <w:rPr>
                <w:rFonts w:eastAsia="Roboto" w:cs="Arial"/>
                <w:b w:val="0"/>
                <w:bCs w:val="0"/>
                <w:color w:val="000000"/>
              </w:rPr>
            </w:pPr>
            <w:r w:rsidRPr="001D5CA7">
              <w:rPr>
                <w:rFonts w:eastAsia="Roboto" w:cs="Arial"/>
                <w:color w:val="000000"/>
              </w:rPr>
              <w:t>[</w:t>
            </w:r>
            <w:r w:rsidR="00920628">
              <w:rPr>
                <w:rFonts w:eastAsia="Roboto" w:cs="Arial"/>
                <w:color w:val="000000"/>
              </w:rPr>
              <w:t>Hub Partner #2</w:t>
            </w:r>
            <w:r w:rsidR="005A4C45">
              <w:rPr>
                <w:rFonts w:eastAsia="Roboto" w:cs="Arial"/>
                <w:color w:val="000000"/>
              </w:rPr>
              <w:t>]</w:t>
            </w:r>
          </w:p>
          <w:p w14:paraId="1B8BCBA4" w14:textId="77777777" w:rsidR="00AB7BB3" w:rsidRDefault="00AB7BB3" w:rsidP="002C3EAF">
            <w:pPr>
              <w:pStyle w:val="UNSWTableText"/>
              <w:rPr>
                <w:rFonts w:eastAsia="Roboto" w:cs="Arial"/>
                <w:b w:val="0"/>
                <w:bCs w:val="0"/>
                <w:color w:val="000000"/>
              </w:rPr>
            </w:pPr>
          </w:p>
          <w:p w14:paraId="7F249D62" w14:textId="17697901" w:rsidR="00AB7BB3" w:rsidRPr="001D5CA7" w:rsidRDefault="00C070CD" w:rsidP="002C3EAF">
            <w:pPr>
              <w:pStyle w:val="UNSWTableText"/>
              <w:rPr>
                <w:rFonts w:cs="Arial"/>
              </w:rPr>
            </w:pPr>
            <w:r w:rsidRPr="00C070CD">
              <w:rPr>
                <w:rFonts w:cs="Arial"/>
                <w:highlight w:val="cyan"/>
              </w:rPr>
              <w:t>[#Delete if only 1 other partner will be involved in the Project]</w:t>
            </w:r>
          </w:p>
        </w:tc>
        <w:tc>
          <w:tcPr>
            <w:tcW w:w="766" w:type="pct"/>
            <w:vAlign w:val="center"/>
          </w:tcPr>
          <w:p w14:paraId="3AB6BB21" w14:textId="77777777" w:rsidR="00BA54B4" w:rsidRPr="001D5CA7" w:rsidRDefault="00BA54B4" w:rsidP="002C3EAF">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r w:rsidRPr="001D5CA7">
              <w:rPr>
                <w:rFonts w:eastAsia="Roboto" w:cs="Arial"/>
                <w:color w:val="000000"/>
              </w:rPr>
              <w:t>Name</w:t>
            </w:r>
          </w:p>
        </w:tc>
        <w:tc>
          <w:tcPr>
            <w:tcW w:w="3022" w:type="pct"/>
            <w:gridSpan w:val="2"/>
          </w:tcPr>
          <w:p w14:paraId="0F35A481" w14:textId="77777777" w:rsidR="00BA54B4" w:rsidRPr="001D5CA7" w:rsidRDefault="00BA54B4" w:rsidP="002C3EAF">
            <w:pPr>
              <w:pStyle w:val="UNSWTableText"/>
              <w:cnfStyle w:val="000000100000" w:firstRow="0" w:lastRow="0" w:firstColumn="0" w:lastColumn="0" w:oddVBand="0" w:evenVBand="0" w:oddHBand="1" w:evenHBand="0" w:firstRowFirstColumn="0" w:firstRowLastColumn="0" w:lastRowFirstColumn="0" w:lastRowLastColumn="0"/>
              <w:rPr>
                <w:rFonts w:eastAsia="Roboto" w:cs="Arial"/>
                <w:noProof/>
                <w:color w:val="000000"/>
                <w:highlight w:val="yellow"/>
              </w:rPr>
            </w:pPr>
            <w:r w:rsidRPr="001D5CA7">
              <w:rPr>
                <w:rFonts w:eastAsia="Roboto" w:cs="Arial"/>
                <w:noProof/>
                <w:color w:val="000000"/>
                <w:highlight w:val="yellow"/>
              </w:rPr>
              <w:t>[LEGAL NAME]</w:t>
            </w:r>
          </w:p>
          <w:p w14:paraId="17F48F3B" w14:textId="77777777" w:rsidR="00BA54B4" w:rsidRPr="001D5CA7" w:rsidRDefault="00BA54B4" w:rsidP="002C3EAF">
            <w:pPr>
              <w:pStyle w:val="UNSWTableText"/>
              <w:cnfStyle w:val="000000100000" w:firstRow="0" w:lastRow="0" w:firstColumn="0" w:lastColumn="0" w:oddVBand="0" w:evenVBand="0" w:oddHBand="1" w:evenHBand="0" w:firstRowFirstColumn="0" w:firstRowLastColumn="0" w:lastRowFirstColumn="0" w:lastRowLastColumn="0"/>
              <w:rPr>
                <w:rStyle w:val="Hyperlink"/>
                <w:rFonts w:cs="Arial"/>
                <w:color w:val="000000" w:themeColor="text1"/>
              </w:rPr>
            </w:pPr>
          </w:p>
        </w:tc>
      </w:tr>
      <w:tr w:rsidR="00BA54B4" w:rsidRPr="001D5CA7" w14:paraId="09DAD8ED" w14:textId="77777777" w:rsidTr="00E310D2">
        <w:tc>
          <w:tcPr>
            <w:cnfStyle w:val="001000000000" w:firstRow="0" w:lastRow="0" w:firstColumn="1" w:lastColumn="0" w:oddVBand="0" w:evenVBand="0" w:oddHBand="0" w:evenHBand="0" w:firstRowFirstColumn="0" w:firstRowLastColumn="0" w:lastRowFirstColumn="0" w:lastRowLastColumn="0"/>
            <w:tcW w:w="1211" w:type="pct"/>
            <w:vMerge/>
            <w:vAlign w:val="center"/>
          </w:tcPr>
          <w:p w14:paraId="32162551" w14:textId="77777777" w:rsidR="00BA54B4" w:rsidRPr="001D5CA7" w:rsidRDefault="00BA54B4" w:rsidP="002C3EAF">
            <w:pPr>
              <w:pStyle w:val="UNSWTableText"/>
              <w:rPr>
                <w:rFonts w:eastAsia="Roboto" w:cs="Arial"/>
                <w:b w:val="0"/>
                <w:bCs w:val="0"/>
                <w:color w:val="000000"/>
              </w:rPr>
            </w:pPr>
          </w:p>
        </w:tc>
        <w:tc>
          <w:tcPr>
            <w:tcW w:w="766" w:type="pct"/>
            <w:vAlign w:val="center"/>
          </w:tcPr>
          <w:p w14:paraId="16A26DD1" w14:textId="77777777" w:rsidR="00BA54B4" w:rsidRPr="001D5CA7" w:rsidRDefault="00BA54B4" w:rsidP="002C3EAF">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r w:rsidRPr="001D5CA7">
              <w:rPr>
                <w:rFonts w:eastAsia="Roboto" w:cs="Arial"/>
                <w:color w:val="000000"/>
              </w:rPr>
              <w:t>Address</w:t>
            </w:r>
          </w:p>
        </w:tc>
        <w:tc>
          <w:tcPr>
            <w:tcW w:w="3022" w:type="pct"/>
            <w:gridSpan w:val="2"/>
          </w:tcPr>
          <w:p w14:paraId="705BB926" w14:textId="0EFD41A3" w:rsidR="00BA54B4" w:rsidRPr="001D5CA7" w:rsidRDefault="00BA54B4" w:rsidP="002C3EAF">
            <w:pPr>
              <w:pStyle w:val="UNSWTableText"/>
              <w:cnfStyle w:val="000000000000" w:firstRow="0" w:lastRow="0" w:firstColumn="0" w:lastColumn="0" w:oddVBand="0" w:evenVBand="0" w:oddHBand="0" w:evenHBand="0" w:firstRowFirstColumn="0" w:firstRowLastColumn="0" w:lastRowFirstColumn="0" w:lastRowLastColumn="0"/>
              <w:rPr>
                <w:rStyle w:val="Hyperlink"/>
                <w:rFonts w:cs="Arial"/>
                <w:color w:val="000000" w:themeColor="text1"/>
              </w:rPr>
            </w:pPr>
            <w:r w:rsidRPr="001D5CA7">
              <w:rPr>
                <w:rFonts w:eastAsia="Roboto" w:cs="Arial"/>
                <w:noProof/>
                <w:color w:val="000000"/>
                <w:highlight w:val="yellow"/>
              </w:rPr>
              <w:t>[REGISTERED ADDRESS]</w:t>
            </w:r>
          </w:p>
        </w:tc>
      </w:tr>
      <w:tr w:rsidR="00BA54B4" w:rsidRPr="001D5CA7" w14:paraId="1F8CFED1" w14:textId="77777777" w:rsidTr="00E3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pct"/>
            <w:vMerge/>
            <w:vAlign w:val="center"/>
          </w:tcPr>
          <w:p w14:paraId="2BC0A1CA" w14:textId="77777777" w:rsidR="00BA54B4" w:rsidRPr="001D5CA7" w:rsidRDefault="00BA54B4" w:rsidP="002C3EAF">
            <w:pPr>
              <w:pStyle w:val="UNSWTableText"/>
              <w:rPr>
                <w:rFonts w:eastAsia="Roboto" w:cs="Arial"/>
                <w:b w:val="0"/>
                <w:bCs w:val="0"/>
                <w:color w:val="000000"/>
              </w:rPr>
            </w:pPr>
          </w:p>
        </w:tc>
        <w:tc>
          <w:tcPr>
            <w:tcW w:w="766" w:type="pct"/>
            <w:vAlign w:val="center"/>
          </w:tcPr>
          <w:p w14:paraId="180B83DF" w14:textId="4A8B76AF" w:rsidR="00BA54B4" w:rsidRPr="001D5CA7" w:rsidRDefault="00BA54B4" w:rsidP="002C3EAF">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r w:rsidRPr="001D5CA7">
              <w:rPr>
                <w:rFonts w:eastAsia="Roboto" w:cs="Arial"/>
                <w:color w:val="000000"/>
              </w:rPr>
              <w:t>ABN</w:t>
            </w:r>
            <w:r w:rsidRPr="001D5CA7">
              <w:rPr>
                <w:rFonts w:cs="Arial"/>
              </w:rPr>
              <w:t>:</w:t>
            </w:r>
          </w:p>
        </w:tc>
        <w:tc>
          <w:tcPr>
            <w:tcW w:w="3022" w:type="pct"/>
            <w:gridSpan w:val="2"/>
          </w:tcPr>
          <w:p w14:paraId="0CCED26A" w14:textId="77777777" w:rsidR="00BA54B4" w:rsidRPr="001D5CA7" w:rsidRDefault="00BA54B4" w:rsidP="002C3EAF">
            <w:pPr>
              <w:pStyle w:val="UNSWTableText"/>
              <w:cnfStyle w:val="000000100000" w:firstRow="0" w:lastRow="0" w:firstColumn="0" w:lastColumn="0" w:oddVBand="0" w:evenVBand="0" w:oddHBand="1" w:evenHBand="0" w:firstRowFirstColumn="0" w:firstRowLastColumn="0" w:lastRowFirstColumn="0" w:lastRowLastColumn="0"/>
              <w:rPr>
                <w:rFonts w:eastAsia="Roboto" w:cs="Arial"/>
                <w:noProof/>
                <w:color w:val="000000"/>
              </w:rPr>
            </w:pPr>
            <w:r w:rsidRPr="001D5CA7">
              <w:rPr>
                <w:rFonts w:eastAsia="Roboto" w:cs="Arial"/>
                <w:noProof/>
                <w:color w:val="000000"/>
                <w:highlight w:val="yellow"/>
              </w:rPr>
              <w:t>[INSERT NUMBER]</w:t>
            </w:r>
            <w:r w:rsidRPr="001D5CA7">
              <w:rPr>
                <w:rFonts w:eastAsia="Roboto" w:cs="Arial"/>
                <w:noProof/>
                <w:color w:val="000000"/>
              </w:rPr>
              <w:t xml:space="preserve"> </w:t>
            </w:r>
          </w:p>
          <w:p w14:paraId="756ADC29" w14:textId="24CBB227" w:rsidR="00BA54B4" w:rsidRPr="001D5CA7" w:rsidRDefault="00BA54B4" w:rsidP="002C3EAF">
            <w:pPr>
              <w:pStyle w:val="UNSWTableText"/>
              <w:cnfStyle w:val="000000100000" w:firstRow="0" w:lastRow="0" w:firstColumn="0" w:lastColumn="0" w:oddVBand="0" w:evenVBand="0" w:oddHBand="1" w:evenHBand="0" w:firstRowFirstColumn="0" w:firstRowLastColumn="0" w:lastRowFirstColumn="0" w:lastRowLastColumn="0"/>
              <w:rPr>
                <w:rStyle w:val="Hyperlink"/>
                <w:rFonts w:cs="Arial"/>
                <w:color w:val="000000" w:themeColor="text1"/>
              </w:rPr>
            </w:pPr>
          </w:p>
        </w:tc>
      </w:tr>
      <w:tr w:rsidR="00BA54B4" w:rsidRPr="001D5CA7" w14:paraId="251A20E8" w14:textId="77777777" w:rsidTr="00E310D2">
        <w:tc>
          <w:tcPr>
            <w:cnfStyle w:val="001000000000" w:firstRow="0" w:lastRow="0" w:firstColumn="1" w:lastColumn="0" w:oddVBand="0" w:evenVBand="0" w:oddHBand="0" w:evenHBand="0" w:firstRowFirstColumn="0" w:firstRowLastColumn="0" w:lastRowFirstColumn="0" w:lastRowLastColumn="0"/>
            <w:tcW w:w="1211" w:type="pct"/>
            <w:vMerge/>
            <w:vAlign w:val="center"/>
          </w:tcPr>
          <w:p w14:paraId="7F185D61" w14:textId="77777777" w:rsidR="00BA54B4" w:rsidRPr="001D5CA7" w:rsidRDefault="00BA54B4" w:rsidP="002C3EAF">
            <w:pPr>
              <w:pStyle w:val="UNSWTableText"/>
              <w:rPr>
                <w:rFonts w:eastAsia="Roboto" w:cs="Arial"/>
                <w:b w:val="0"/>
                <w:bCs w:val="0"/>
                <w:color w:val="000000"/>
              </w:rPr>
            </w:pPr>
          </w:p>
        </w:tc>
        <w:tc>
          <w:tcPr>
            <w:tcW w:w="766" w:type="pct"/>
            <w:vMerge w:val="restart"/>
          </w:tcPr>
          <w:p w14:paraId="64C3610D" w14:textId="77777777" w:rsidR="00BA54B4" w:rsidRPr="001D5CA7" w:rsidRDefault="00BA54B4" w:rsidP="002C3EAF">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r w:rsidRPr="001D5CA7">
              <w:rPr>
                <w:rFonts w:eastAsia="Roboto" w:cs="Arial"/>
                <w:color w:val="000000"/>
              </w:rPr>
              <w:t>Notices &amp; Invoices</w:t>
            </w:r>
          </w:p>
        </w:tc>
        <w:tc>
          <w:tcPr>
            <w:tcW w:w="848" w:type="pct"/>
          </w:tcPr>
          <w:p w14:paraId="366F1181" w14:textId="77777777" w:rsidR="00BA54B4" w:rsidRPr="001D5CA7" w:rsidRDefault="00BA54B4" w:rsidP="002C3EAF">
            <w:pPr>
              <w:pStyle w:val="UNSWTableText"/>
              <w:cnfStyle w:val="000000000000" w:firstRow="0" w:lastRow="0" w:firstColumn="0" w:lastColumn="0" w:oddVBand="0" w:evenVBand="0" w:oddHBand="0" w:evenHBand="0" w:firstRowFirstColumn="0" w:firstRowLastColumn="0" w:lastRowFirstColumn="0" w:lastRowLastColumn="0"/>
              <w:rPr>
                <w:rFonts w:eastAsia="Roboto" w:cs="Arial"/>
                <w:noProof/>
                <w:color w:val="000000"/>
                <w:highlight w:val="yellow"/>
              </w:rPr>
            </w:pPr>
            <w:r w:rsidRPr="001D5CA7">
              <w:rPr>
                <w:rFonts w:eastAsia="Roboto" w:cs="Arial"/>
                <w:color w:val="000000"/>
              </w:rPr>
              <w:t>Attention</w:t>
            </w:r>
          </w:p>
        </w:tc>
        <w:tc>
          <w:tcPr>
            <w:tcW w:w="2175" w:type="pct"/>
          </w:tcPr>
          <w:p w14:paraId="5DFF5D46" w14:textId="77777777" w:rsidR="00BA54B4" w:rsidRPr="001D5CA7" w:rsidRDefault="00BA54B4" w:rsidP="002C3EAF">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r w:rsidRPr="001D5CA7">
              <w:rPr>
                <w:rFonts w:eastAsia="Roboto" w:cs="Arial"/>
                <w:color w:val="000000"/>
              </w:rPr>
              <w:t>[</w:t>
            </w:r>
            <w:r w:rsidRPr="001D5CA7">
              <w:rPr>
                <w:rFonts w:eastAsia="Roboto" w:cs="Arial"/>
                <w:color w:val="000000"/>
                <w:highlight w:val="yellow"/>
              </w:rPr>
              <w:t>INSERT NAME OF LEGAL CONTACT</w:t>
            </w:r>
            <w:r w:rsidRPr="001D5CA7">
              <w:rPr>
                <w:rFonts w:eastAsia="Roboto" w:cs="Arial"/>
                <w:color w:val="000000"/>
              </w:rPr>
              <w:t>]</w:t>
            </w:r>
          </w:p>
          <w:p w14:paraId="28AA3759" w14:textId="77777777" w:rsidR="00BA54B4" w:rsidRPr="001D5CA7" w:rsidRDefault="00BA54B4" w:rsidP="002C3EAF">
            <w:pPr>
              <w:pStyle w:val="UNSWTableText"/>
              <w:cnfStyle w:val="000000000000" w:firstRow="0" w:lastRow="0" w:firstColumn="0" w:lastColumn="0" w:oddVBand="0" w:evenVBand="0" w:oddHBand="0" w:evenHBand="0" w:firstRowFirstColumn="0" w:firstRowLastColumn="0" w:lastRowFirstColumn="0" w:lastRowLastColumn="0"/>
              <w:rPr>
                <w:rStyle w:val="Hyperlink"/>
                <w:rFonts w:cs="Arial"/>
                <w:color w:val="000000" w:themeColor="text1"/>
              </w:rPr>
            </w:pPr>
            <w:r w:rsidRPr="001D5CA7">
              <w:rPr>
                <w:rFonts w:eastAsia="Roboto" w:cs="Arial"/>
                <w:i/>
                <w:iCs/>
                <w:color w:val="000000"/>
              </w:rPr>
              <w:t>[</w:t>
            </w:r>
            <w:r w:rsidRPr="001D5CA7">
              <w:rPr>
                <w:rFonts w:eastAsia="Roboto" w:cs="Arial"/>
                <w:i/>
                <w:iCs/>
                <w:color w:val="000000"/>
                <w:highlight w:val="yellow"/>
              </w:rPr>
              <w:t>This person should be the organisation contact not the researcher, project manager or agreement contact]</w:t>
            </w:r>
          </w:p>
        </w:tc>
      </w:tr>
      <w:tr w:rsidR="00BA54B4" w:rsidRPr="001D5CA7" w14:paraId="33786E8F" w14:textId="77777777" w:rsidTr="00E3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pct"/>
            <w:vMerge/>
            <w:vAlign w:val="center"/>
          </w:tcPr>
          <w:p w14:paraId="766D3A5F" w14:textId="77777777" w:rsidR="00BA54B4" w:rsidRPr="001D5CA7" w:rsidRDefault="00BA54B4" w:rsidP="002C3EAF">
            <w:pPr>
              <w:pStyle w:val="UNSWTableText"/>
              <w:rPr>
                <w:rFonts w:eastAsia="Roboto" w:cs="Arial"/>
                <w:b w:val="0"/>
                <w:bCs w:val="0"/>
                <w:color w:val="000000"/>
              </w:rPr>
            </w:pPr>
          </w:p>
        </w:tc>
        <w:tc>
          <w:tcPr>
            <w:tcW w:w="766" w:type="pct"/>
            <w:vMerge/>
            <w:vAlign w:val="center"/>
          </w:tcPr>
          <w:p w14:paraId="57654366" w14:textId="77777777" w:rsidR="00BA54B4" w:rsidRPr="001D5CA7" w:rsidRDefault="00BA54B4" w:rsidP="002C3EAF">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p>
        </w:tc>
        <w:tc>
          <w:tcPr>
            <w:tcW w:w="848" w:type="pct"/>
          </w:tcPr>
          <w:p w14:paraId="62D787AE" w14:textId="77777777" w:rsidR="00BA54B4" w:rsidRPr="001D5CA7" w:rsidRDefault="00BA54B4" w:rsidP="002C3EAF">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r w:rsidRPr="001D5CA7">
              <w:rPr>
                <w:rFonts w:eastAsia="Roboto" w:cs="Arial"/>
                <w:color w:val="000000"/>
              </w:rPr>
              <w:t>Address</w:t>
            </w:r>
          </w:p>
        </w:tc>
        <w:tc>
          <w:tcPr>
            <w:tcW w:w="2175" w:type="pct"/>
          </w:tcPr>
          <w:p w14:paraId="017D0012" w14:textId="77777777" w:rsidR="00BA54B4" w:rsidRPr="001D5CA7" w:rsidRDefault="00BA54B4" w:rsidP="002C3EAF">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r w:rsidRPr="001D5CA7">
              <w:rPr>
                <w:rFonts w:eastAsia="Roboto" w:cs="Arial"/>
                <w:color w:val="000000"/>
                <w:highlight w:val="yellow"/>
              </w:rPr>
              <w:t>[insert]</w:t>
            </w:r>
          </w:p>
        </w:tc>
      </w:tr>
      <w:tr w:rsidR="00BA54B4" w:rsidRPr="001D5CA7" w14:paraId="4142A91A" w14:textId="77777777" w:rsidTr="00E310D2">
        <w:tc>
          <w:tcPr>
            <w:cnfStyle w:val="001000000000" w:firstRow="0" w:lastRow="0" w:firstColumn="1" w:lastColumn="0" w:oddVBand="0" w:evenVBand="0" w:oddHBand="0" w:evenHBand="0" w:firstRowFirstColumn="0" w:firstRowLastColumn="0" w:lastRowFirstColumn="0" w:lastRowLastColumn="0"/>
            <w:tcW w:w="1211" w:type="pct"/>
            <w:vMerge/>
            <w:vAlign w:val="center"/>
          </w:tcPr>
          <w:p w14:paraId="2E362A62" w14:textId="77777777" w:rsidR="00BA54B4" w:rsidRPr="001D5CA7" w:rsidRDefault="00BA54B4" w:rsidP="002C3EAF">
            <w:pPr>
              <w:pStyle w:val="UNSWTableText"/>
              <w:rPr>
                <w:rFonts w:eastAsia="Roboto" w:cs="Arial"/>
                <w:b w:val="0"/>
                <w:bCs w:val="0"/>
                <w:color w:val="000000"/>
              </w:rPr>
            </w:pPr>
          </w:p>
        </w:tc>
        <w:tc>
          <w:tcPr>
            <w:tcW w:w="766" w:type="pct"/>
            <w:vMerge/>
            <w:vAlign w:val="center"/>
          </w:tcPr>
          <w:p w14:paraId="6F04CD0D" w14:textId="77777777" w:rsidR="00BA54B4" w:rsidRPr="001D5CA7" w:rsidRDefault="00BA54B4" w:rsidP="002C3EAF">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p>
        </w:tc>
        <w:tc>
          <w:tcPr>
            <w:tcW w:w="848" w:type="pct"/>
          </w:tcPr>
          <w:p w14:paraId="263B4CF2" w14:textId="77777777" w:rsidR="00BA54B4" w:rsidRPr="001D5CA7" w:rsidRDefault="00BA54B4" w:rsidP="002C3EAF">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r w:rsidRPr="001D5CA7">
              <w:rPr>
                <w:rFonts w:eastAsia="Roboto" w:cs="Arial"/>
                <w:color w:val="000000"/>
              </w:rPr>
              <w:t>Email</w:t>
            </w:r>
          </w:p>
        </w:tc>
        <w:tc>
          <w:tcPr>
            <w:tcW w:w="2175" w:type="pct"/>
          </w:tcPr>
          <w:p w14:paraId="4C039A48" w14:textId="77777777" w:rsidR="00BA54B4" w:rsidRPr="001D5CA7" w:rsidRDefault="00BA54B4" w:rsidP="002C3EAF">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highlight w:val="yellow"/>
              </w:rPr>
            </w:pPr>
            <w:r w:rsidRPr="001D5CA7">
              <w:rPr>
                <w:rFonts w:eastAsia="Roboto" w:cs="Arial"/>
                <w:color w:val="000000"/>
                <w:highlight w:val="yellow"/>
              </w:rPr>
              <w:t>[insert]</w:t>
            </w:r>
          </w:p>
        </w:tc>
      </w:tr>
      <w:tr w:rsidR="00BA54B4" w:rsidRPr="001D5CA7" w14:paraId="7E599B2A" w14:textId="77777777" w:rsidTr="00E3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pct"/>
            <w:vMerge/>
            <w:vAlign w:val="center"/>
          </w:tcPr>
          <w:p w14:paraId="355E2855" w14:textId="77777777" w:rsidR="00BA54B4" w:rsidRPr="001D5CA7" w:rsidRDefault="00BA54B4" w:rsidP="002C3EAF">
            <w:pPr>
              <w:pStyle w:val="UNSWTableText"/>
              <w:rPr>
                <w:rFonts w:eastAsia="Roboto" w:cs="Arial"/>
                <w:b w:val="0"/>
                <w:bCs w:val="0"/>
                <w:color w:val="000000"/>
              </w:rPr>
            </w:pPr>
          </w:p>
        </w:tc>
        <w:tc>
          <w:tcPr>
            <w:tcW w:w="766" w:type="pct"/>
            <w:vMerge/>
            <w:vAlign w:val="center"/>
          </w:tcPr>
          <w:p w14:paraId="783E0F34" w14:textId="77777777" w:rsidR="00BA54B4" w:rsidRPr="001D5CA7" w:rsidRDefault="00BA54B4" w:rsidP="002C3EAF">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p>
        </w:tc>
        <w:tc>
          <w:tcPr>
            <w:tcW w:w="848" w:type="pct"/>
          </w:tcPr>
          <w:p w14:paraId="7FDA4548" w14:textId="77777777" w:rsidR="00BA54B4" w:rsidRPr="001D5CA7" w:rsidRDefault="00BA54B4" w:rsidP="002C3EAF">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r w:rsidRPr="001D5CA7">
              <w:rPr>
                <w:rFonts w:eastAsia="Roboto" w:cs="Arial"/>
                <w:color w:val="000000"/>
              </w:rPr>
              <w:t>Phone</w:t>
            </w:r>
          </w:p>
        </w:tc>
        <w:tc>
          <w:tcPr>
            <w:tcW w:w="2175" w:type="pct"/>
          </w:tcPr>
          <w:p w14:paraId="73A0E40C" w14:textId="77777777" w:rsidR="00BA54B4" w:rsidRPr="001D5CA7" w:rsidRDefault="00BA54B4" w:rsidP="002C3EAF">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highlight w:val="yellow"/>
              </w:rPr>
            </w:pPr>
            <w:r w:rsidRPr="001D5CA7">
              <w:rPr>
                <w:rFonts w:eastAsia="Roboto" w:cs="Arial"/>
                <w:color w:val="000000"/>
                <w:highlight w:val="yellow"/>
              </w:rPr>
              <w:t>[insert]</w:t>
            </w:r>
          </w:p>
        </w:tc>
      </w:tr>
      <w:tr w:rsidR="00920628" w:rsidRPr="001D5CA7" w14:paraId="798BFBDE" w14:textId="77777777" w:rsidTr="00E310D2">
        <w:tc>
          <w:tcPr>
            <w:cnfStyle w:val="001000000000" w:firstRow="0" w:lastRow="0" w:firstColumn="1" w:lastColumn="0" w:oddVBand="0" w:evenVBand="0" w:oddHBand="0" w:evenHBand="0" w:firstRowFirstColumn="0" w:firstRowLastColumn="0" w:lastRowFirstColumn="0" w:lastRowLastColumn="0"/>
            <w:tcW w:w="1211" w:type="pct"/>
            <w:vMerge w:val="restart"/>
          </w:tcPr>
          <w:p w14:paraId="47DB3791" w14:textId="09E81F6C" w:rsidR="00920628" w:rsidRDefault="00920628" w:rsidP="009753A4">
            <w:pPr>
              <w:pStyle w:val="UNSWTableText"/>
              <w:rPr>
                <w:rFonts w:eastAsia="Roboto" w:cs="Arial"/>
                <w:b w:val="0"/>
                <w:bCs w:val="0"/>
                <w:color w:val="000000"/>
              </w:rPr>
            </w:pPr>
            <w:r w:rsidRPr="001D5CA7">
              <w:rPr>
                <w:rFonts w:eastAsia="Roboto" w:cs="Arial"/>
                <w:color w:val="000000"/>
              </w:rPr>
              <w:t>[</w:t>
            </w:r>
            <w:r w:rsidR="005A4C45">
              <w:rPr>
                <w:rFonts w:eastAsia="Roboto" w:cs="Arial"/>
                <w:color w:val="000000"/>
              </w:rPr>
              <w:t>Collaborator</w:t>
            </w:r>
            <w:r>
              <w:rPr>
                <w:rFonts w:eastAsia="Roboto" w:cs="Arial"/>
                <w:color w:val="000000"/>
              </w:rPr>
              <w:t xml:space="preserve"> #</w:t>
            </w:r>
            <w:r w:rsidR="005A4C45">
              <w:rPr>
                <w:rFonts w:eastAsia="Roboto" w:cs="Arial"/>
                <w:color w:val="000000"/>
              </w:rPr>
              <w:t>1]</w:t>
            </w:r>
          </w:p>
          <w:p w14:paraId="3FEF9E33" w14:textId="77777777" w:rsidR="00920628" w:rsidRDefault="00920628" w:rsidP="009753A4">
            <w:pPr>
              <w:pStyle w:val="UNSWTableText"/>
              <w:rPr>
                <w:rFonts w:eastAsia="Roboto" w:cs="Arial"/>
                <w:b w:val="0"/>
                <w:bCs w:val="0"/>
                <w:color w:val="000000"/>
              </w:rPr>
            </w:pPr>
          </w:p>
          <w:p w14:paraId="6694F346" w14:textId="2E7F459B" w:rsidR="00920628" w:rsidRPr="001D5CA7" w:rsidRDefault="00920628" w:rsidP="009753A4">
            <w:pPr>
              <w:pStyle w:val="UNSWTableText"/>
              <w:rPr>
                <w:rFonts w:cs="Arial"/>
              </w:rPr>
            </w:pPr>
            <w:r w:rsidRPr="00C070CD">
              <w:rPr>
                <w:rFonts w:cs="Arial"/>
                <w:highlight w:val="cyan"/>
              </w:rPr>
              <w:t>[#Delete if</w:t>
            </w:r>
            <w:r w:rsidR="00D74B0A">
              <w:rPr>
                <w:rFonts w:cs="Arial"/>
                <w:highlight w:val="cyan"/>
              </w:rPr>
              <w:t xml:space="preserve"> not required</w:t>
            </w:r>
            <w:r w:rsidRPr="00C070CD">
              <w:rPr>
                <w:rFonts w:cs="Arial"/>
                <w:highlight w:val="cyan"/>
              </w:rPr>
              <w:t>]</w:t>
            </w:r>
          </w:p>
        </w:tc>
        <w:tc>
          <w:tcPr>
            <w:tcW w:w="766" w:type="pct"/>
            <w:vAlign w:val="center"/>
          </w:tcPr>
          <w:p w14:paraId="7B45C215" w14:textId="77777777" w:rsidR="00920628" w:rsidRPr="001D5CA7" w:rsidRDefault="00920628" w:rsidP="009753A4">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r w:rsidRPr="001D5CA7">
              <w:rPr>
                <w:rFonts w:eastAsia="Roboto" w:cs="Arial"/>
                <w:color w:val="000000"/>
              </w:rPr>
              <w:t>Name</w:t>
            </w:r>
          </w:p>
        </w:tc>
        <w:tc>
          <w:tcPr>
            <w:tcW w:w="3022" w:type="pct"/>
            <w:gridSpan w:val="2"/>
          </w:tcPr>
          <w:p w14:paraId="3E3390EC" w14:textId="77777777" w:rsidR="00920628" w:rsidRPr="001D5CA7" w:rsidRDefault="00920628" w:rsidP="009753A4">
            <w:pPr>
              <w:pStyle w:val="UNSWTableText"/>
              <w:cnfStyle w:val="000000000000" w:firstRow="0" w:lastRow="0" w:firstColumn="0" w:lastColumn="0" w:oddVBand="0" w:evenVBand="0" w:oddHBand="0" w:evenHBand="0" w:firstRowFirstColumn="0" w:firstRowLastColumn="0" w:lastRowFirstColumn="0" w:lastRowLastColumn="0"/>
              <w:rPr>
                <w:rFonts w:eastAsia="Roboto" w:cs="Arial"/>
                <w:noProof/>
                <w:color w:val="000000"/>
                <w:highlight w:val="yellow"/>
              </w:rPr>
            </w:pPr>
            <w:r w:rsidRPr="001D5CA7">
              <w:rPr>
                <w:rFonts w:eastAsia="Roboto" w:cs="Arial"/>
                <w:noProof/>
                <w:color w:val="000000"/>
                <w:highlight w:val="yellow"/>
              </w:rPr>
              <w:t>[LEGAL NAME]</w:t>
            </w:r>
          </w:p>
          <w:p w14:paraId="5B4B79C9" w14:textId="77777777" w:rsidR="00920628" w:rsidRPr="001D5CA7" w:rsidRDefault="00920628" w:rsidP="009753A4">
            <w:pPr>
              <w:pStyle w:val="UNSWTableText"/>
              <w:cnfStyle w:val="000000000000" w:firstRow="0" w:lastRow="0" w:firstColumn="0" w:lastColumn="0" w:oddVBand="0" w:evenVBand="0" w:oddHBand="0" w:evenHBand="0" w:firstRowFirstColumn="0" w:firstRowLastColumn="0" w:lastRowFirstColumn="0" w:lastRowLastColumn="0"/>
              <w:rPr>
                <w:rStyle w:val="Hyperlink"/>
                <w:rFonts w:cs="Arial"/>
                <w:color w:val="000000" w:themeColor="text1"/>
              </w:rPr>
            </w:pPr>
          </w:p>
        </w:tc>
      </w:tr>
      <w:tr w:rsidR="00920628" w:rsidRPr="001D5CA7" w14:paraId="3788BF33" w14:textId="77777777" w:rsidTr="00E3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pct"/>
            <w:vMerge/>
            <w:vAlign w:val="center"/>
          </w:tcPr>
          <w:p w14:paraId="0A4A6A6A" w14:textId="77777777" w:rsidR="00920628" w:rsidRPr="001D5CA7" w:rsidRDefault="00920628" w:rsidP="009753A4">
            <w:pPr>
              <w:pStyle w:val="UNSWTableText"/>
              <w:rPr>
                <w:rFonts w:eastAsia="Roboto" w:cs="Arial"/>
                <w:b w:val="0"/>
                <w:bCs w:val="0"/>
                <w:color w:val="000000"/>
              </w:rPr>
            </w:pPr>
          </w:p>
        </w:tc>
        <w:tc>
          <w:tcPr>
            <w:tcW w:w="766" w:type="pct"/>
            <w:vAlign w:val="center"/>
          </w:tcPr>
          <w:p w14:paraId="63E1143C" w14:textId="77777777" w:rsidR="00920628" w:rsidRPr="001D5CA7" w:rsidRDefault="00920628" w:rsidP="009753A4">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r w:rsidRPr="001D5CA7">
              <w:rPr>
                <w:rFonts w:eastAsia="Roboto" w:cs="Arial"/>
                <w:color w:val="000000"/>
              </w:rPr>
              <w:t>Address</w:t>
            </w:r>
          </w:p>
        </w:tc>
        <w:tc>
          <w:tcPr>
            <w:tcW w:w="3022" w:type="pct"/>
            <w:gridSpan w:val="2"/>
          </w:tcPr>
          <w:p w14:paraId="4CD236AF" w14:textId="77777777" w:rsidR="00920628" w:rsidRPr="001D5CA7" w:rsidRDefault="00920628" w:rsidP="009753A4">
            <w:pPr>
              <w:pStyle w:val="UNSWTableText"/>
              <w:cnfStyle w:val="000000100000" w:firstRow="0" w:lastRow="0" w:firstColumn="0" w:lastColumn="0" w:oddVBand="0" w:evenVBand="0" w:oddHBand="1" w:evenHBand="0" w:firstRowFirstColumn="0" w:firstRowLastColumn="0" w:lastRowFirstColumn="0" w:lastRowLastColumn="0"/>
              <w:rPr>
                <w:rStyle w:val="Hyperlink"/>
                <w:rFonts w:cs="Arial"/>
                <w:color w:val="000000" w:themeColor="text1"/>
              </w:rPr>
            </w:pPr>
            <w:r w:rsidRPr="001D5CA7">
              <w:rPr>
                <w:rFonts w:eastAsia="Roboto" w:cs="Arial"/>
                <w:noProof/>
                <w:color w:val="000000"/>
                <w:highlight w:val="yellow"/>
              </w:rPr>
              <w:t>[REGISTERED ADDRESS]</w:t>
            </w:r>
          </w:p>
        </w:tc>
      </w:tr>
      <w:tr w:rsidR="00920628" w:rsidRPr="001D5CA7" w14:paraId="32BE22EC" w14:textId="77777777" w:rsidTr="00E310D2">
        <w:tc>
          <w:tcPr>
            <w:cnfStyle w:val="001000000000" w:firstRow="0" w:lastRow="0" w:firstColumn="1" w:lastColumn="0" w:oddVBand="0" w:evenVBand="0" w:oddHBand="0" w:evenHBand="0" w:firstRowFirstColumn="0" w:firstRowLastColumn="0" w:lastRowFirstColumn="0" w:lastRowLastColumn="0"/>
            <w:tcW w:w="1211" w:type="pct"/>
            <w:vMerge/>
            <w:vAlign w:val="center"/>
          </w:tcPr>
          <w:p w14:paraId="141BE963" w14:textId="77777777" w:rsidR="00920628" w:rsidRPr="001D5CA7" w:rsidRDefault="00920628" w:rsidP="009753A4">
            <w:pPr>
              <w:pStyle w:val="UNSWTableText"/>
              <w:rPr>
                <w:rFonts w:eastAsia="Roboto" w:cs="Arial"/>
                <w:b w:val="0"/>
                <w:bCs w:val="0"/>
                <w:color w:val="000000"/>
              </w:rPr>
            </w:pPr>
          </w:p>
        </w:tc>
        <w:tc>
          <w:tcPr>
            <w:tcW w:w="766" w:type="pct"/>
            <w:vAlign w:val="center"/>
          </w:tcPr>
          <w:p w14:paraId="0DD536FC" w14:textId="77777777" w:rsidR="00920628" w:rsidRPr="001D5CA7" w:rsidRDefault="00920628" w:rsidP="009753A4">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r w:rsidRPr="001D5CA7">
              <w:rPr>
                <w:rFonts w:eastAsia="Roboto" w:cs="Arial"/>
                <w:color w:val="000000"/>
              </w:rPr>
              <w:t>ABN</w:t>
            </w:r>
            <w:r w:rsidRPr="001D5CA7">
              <w:rPr>
                <w:rFonts w:cs="Arial"/>
              </w:rPr>
              <w:t>:</w:t>
            </w:r>
          </w:p>
        </w:tc>
        <w:tc>
          <w:tcPr>
            <w:tcW w:w="3022" w:type="pct"/>
            <w:gridSpan w:val="2"/>
          </w:tcPr>
          <w:p w14:paraId="47AB27FB" w14:textId="77777777" w:rsidR="00920628" w:rsidRPr="001D5CA7" w:rsidRDefault="00920628" w:rsidP="009753A4">
            <w:pPr>
              <w:pStyle w:val="UNSWTableText"/>
              <w:cnfStyle w:val="000000000000" w:firstRow="0" w:lastRow="0" w:firstColumn="0" w:lastColumn="0" w:oddVBand="0" w:evenVBand="0" w:oddHBand="0" w:evenHBand="0" w:firstRowFirstColumn="0" w:firstRowLastColumn="0" w:lastRowFirstColumn="0" w:lastRowLastColumn="0"/>
              <w:rPr>
                <w:rFonts w:eastAsia="Roboto" w:cs="Arial"/>
                <w:noProof/>
                <w:color w:val="000000"/>
              </w:rPr>
            </w:pPr>
            <w:r w:rsidRPr="001D5CA7">
              <w:rPr>
                <w:rFonts w:eastAsia="Roboto" w:cs="Arial"/>
                <w:noProof/>
                <w:color w:val="000000"/>
                <w:highlight w:val="yellow"/>
              </w:rPr>
              <w:t>[INSERT NUMBER]</w:t>
            </w:r>
            <w:r w:rsidRPr="001D5CA7">
              <w:rPr>
                <w:rFonts w:eastAsia="Roboto" w:cs="Arial"/>
                <w:noProof/>
                <w:color w:val="000000"/>
              </w:rPr>
              <w:t xml:space="preserve"> </w:t>
            </w:r>
          </w:p>
          <w:p w14:paraId="0C299823" w14:textId="77777777" w:rsidR="00920628" w:rsidRPr="001D5CA7" w:rsidRDefault="00920628" w:rsidP="009753A4">
            <w:pPr>
              <w:pStyle w:val="UNSWTableText"/>
              <w:cnfStyle w:val="000000000000" w:firstRow="0" w:lastRow="0" w:firstColumn="0" w:lastColumn="0" w:oddVBand="0" w:evenVBand="0" w:oddHBand="0" w:evenHBand="0" w:firstRowFirstColumn="0" w:firstRowLastColumn="0" w:lastRowFirstColumn="0" w:lastRowLastColumn="0"/>
              <w:rPr>
                <w:rStyle w:val="Hyperlink"/>
                <w:rFonts w:cs="Arial"/>
                <w:color w:val="000000" w:themeColor="text1"/>
              </w:rPr>
            </w:pPr>
          </w:p>
        </w:tc>
      </w:tr>
      <w:tr w:rsidR="00920628" w:rsidRPr="001D5CA7" w14:paraId="7745280C" w14:textId="77777777" w:rsidTr="00E3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pct"/>
            <w:vMerge/>
            <w:vAlign w:val="center"/>
          </w:tcPr>
          <w:p w14:paraId="434E9804" w14:textId="77777777" w:rsidR="00920628" w:rsidRPr="001D5CA7" w:rsidRDefault="00920628" w:rsidP="009753A4">
            <w:pPr>
              <w:pStyle w:val="UNSWTableText"/>
              <w:rPr>
                <w:rFonts w:eastAsia="Roboto" w:cs="Arial"/>
                <w:b w:val="0"/>
                <w:bCs w:val="0"/>
                <w:color w:val="000000"/>
              </w:rPr>
            </w:pPr>
          </w:p>
        </w:tc>
        <w:tc>
          <w:tcPr>
            <w:tcW w:w="766" w:type="pct"/>
            <w:vMerge w:val="restart"/>
          </w:tcPr>
          <w:p w14:paraId="392ABAF4" w14:textId="77777777" w:rsidR="00920628" w:rsidRPr="001D5CA7" w:rsidRDefault="00920628" w:rsidP="009753A4">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r w:rsidRPr="001D5CA7">
              <w:rPr>
                <w:rFonts w:eastAsia="Roboto" w:cs="Arial"/>
                <w:color w:val="000000"/>
              </w:rPr>
              <w:t>Notices &amp; Invoices</w:t>
            </w:r>
          </w:p>
        </w:tc>
        <w:tc>
          <w:tcPr>
            <w:tcW w:w="848" w:type="pct"/>
          </w:tcPr>
          <w:p w14:paraId="3752F2E4" w14:textId="77777777" w:rsidR="00920628" w:rsidRPr="001D5CA7" w:rsidRDefault="00920628" w:rsidP="009753A4">
            <w:pPr>
              <w:pStyle w:val="UNSWTableText"/>
              <w:cnfStyle w:val="000000100000" w:firstRow="0" w:lastRow="0" w:firstColumn="0" w:lastColumn="0" w:oddVBand="0" w:evenVBand="0" w:oddHBand="1" w:evenHBand="0" w:firstRowFirstColumn="0" w:firstRowLastColumn="0" w:lastRowFirstColumn="0" w:lastRowLastColumn="0"/>
              <w:rPr>
                <w:rFonts w:eastAsia="Roboto" w:cs="Arial"/>
                <w:noProof/>
                <w:color w:val="000000"/>
                <w:highlight w:val="yellow"/>
              </w:rPr>
            </w:pPr>
            <w:r w:rsidRPr="001D5CA7">
              <w:rPr>
                <w:rFonts w:eastAsia="Roboto" w:cs="Arial"/>
                <w:color w:val="000000"/>
              </w:rPr>
              <w:t>Attention</w:t>
            </w:r>
          </w:p>
        </w:tc>
        <w:tc>
          <w:tcPr>
            <w:tcW w:w="2175" w:type="pct"/>
          </w:tcPr>
          <w:p w14:paraId="043CDCEA" w14:textId="77777777" w:rsidR="00920628" w:rsidRPr="001D5CA7" w:rsidRDefault="00920628" w:rsidP="009753A4">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r w:rsidRPr="001D5CA7">
              <w:rPr>
                <w:rFonts w:eastAsia="Roboto" w:cs="Arial"/>
                <w:color w:val="000000"/>
              </w:rPr>
              <w:t>[</w:t>
            </w:r>
            <w:r w:rsidRPr="001D5CA7">
              <w:rPr>
                <w:rFonts w:eastAsia="Roboto" w:cs="Arial"/>
                <w:color w:val="000000"/>
                <w:highlight w:val="yellow"/>
              </w:rPr>
              <w:t>INSERT NAME OF LEGAL CONTACT</w:t>
            </w:r>
            <w:r w:rsidRPr="001D5CA7">
              <w:rPr>
                <w:rFonts w:eastAsia="Roboto" w:cs="Arial"/>
                <w:color w:val="000000"/>
              </w:rPr>
              <w:t>]</w:t>
            </w:r>
          </w:p>
          <w:p w14:paraId="2DF3A672" w14:textId="77777777" w:rsidR="00920628" w:rsidRPr="001D5CA7" w:rsidRDefault="00920628" w:rsidP="009753A4">
            <w:pPr>
              <w:pStyle w:val="UNSWTableText"/>
              <w:cnfStyle w:val="000000100000" w:firstRow="0" w:lastRow="0" w:firstColumn="0" w:lastColumn="0" w:oddVBand="0" w:evenVBand="0" w:oddHBand="1" w:evenHBand="0" w:firstRowFirstColumn="0" w:firstRowLastColumn="0" w:lastRowFirstColumn="0" w:lastRowLastColumn="0"/>
              <w:rPr>
                <w:rStyle w:val="Hyperlink"/>
                <w:rFonts w:cs="Arial"/>
                <w:color w:val="000000" w:themeColor="text1"/>
              </w:rPr>
            </w:pPr>
            <w:r w:rsidRPr="001D5CA7">
              <w:rPr>
                <w:rFonts w:eastAsia="Roboto" w:cs="Arial"/>
                <w:i/>
                <w:iCs/>
                <w:color w:val="000000"/>
              </w:rPr>
              <w:t>[</w:t>
            </w:r>
            <w:r w:rsidRPr="001D5CA7">
              <w:rPr>
                <w:rFonts w:eastAsia="Roboto" w:cs="Arial"/>
                <w:i/>
                <w:iCs/>
                <w:color w:val="000000"/>
                <w:highlight w:val="yellow"/>
              </w:rPr>
              <w:t>This person should be the organisation contact not the researcher, project manager or agreement contact]</w:t>
            </w:r>
          </w:p>
        </w:tc>
      </w:tr>
      <w:tr w:rsidR="00920628" w:rsidRPr="001D5CA7" w14:paraId="3EDFBFDC" w14:textId="77777777" w:rsidTr="00E310D2">
        <w:tc>
          <w:tcPr>
            <w:cnfStyle w:val="001000000000" w:firstRow="0" w:lastRow="0" w:firstColumn="1" w:lastColumn="0" w:oddVBand="0" w:evenVBand="0" w:oddHBand="0" w:evenHBand="0" w:firstRowFirstColumn="0" w:firstRowLastColumn="0" w:lastRowFirstColumn="0" w:lastRowLastColumn="0"/>
            <w:tcW w:w="1211" w:type="pct"/>
            <w:vMerge/>
            <w:vAlign w:val="center"/>
          </w:tcPr>
          <w:p w14:paraId="331E3CE3" w14:textId="77777777" w:rsidR="00920628" w:rsidRPr="001D5CA7" w:rsidRDefault="00920628" w:rsidP="009753A4">
            <w:pPr>
              <w:pStyle w:val="UNSWTableText"/>
              <w:rPr>
                <w:rFonts w:eastAsia="Roboto" w:cs="Arial"/>
                <w:b w:val="0"/>
                <w:bCs w:val="0"/>
                <w:color w:val="000000"/>
              </w:rPr>
            </w:pPr>
          </w:p>
        </w:tc>
        <w:tc>
          <w:tcPr>
            <w:tcW w:w="766" w:type="pct"/>
            <w:vMerge/>
            <w:vAlign w:val="center"/>
          </w:tcPr>
          <w:p w14:paraId="2A1292EE" w14:textId="77777777" w:rsidR="00920628" w:rsidRPr="001D5CA7" w:rsidRDefault="00920628" w:rsidP="009753A4">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p>
        </w:tc>
        <w:tc>
          <w:tcPr>
            <w:tcW w:w="848" w:type="pct"/>
          </w:tcPr>
          <w:p w14:paraId="259B6C5C" w14:textId="77777777" w:rsidR="00920628" w:rsidRPr="001D5CA7" w:rsidRDefault="00920628" w:rsidP="009753A4">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r w:rsidRPr="001D5CA7">
              <w:rPr>
                <w:rFonts w:eastAsia="Roboto" w:cs="Arial"/>
                <w:color w:val="000000"/>
              </w:rPr>
              <w:t>Address</w:t>
            </w:r>
          </w:p>
        </w:tc>
        <w:tc>
          <w:tcPr>
            <w:tcW w:w="2175" w:type="pct"/>
          </w:tcPr>
          <w:p w14:paraId="5698CC3A" w14:textId="77777777" w:rsidR="00920628" w:rsidRPr="001D5CA7" w:rsidRDefault="00920628" w:rsidP="009753A4">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r w:rsidRPr="001D5CA7">
              <w:rPr>
                <w:rFonts w:eastAsia="Roboto" w:cs="Arial"/>
                <w:color w:val="000000"/>
                <w:highlight w:val="yellow"/>
              </w:rPr>
              <w:t>[insert]</w:t>
            </w:r>
          </w:p>
        </w:tc>
      </w:tr>
      <w:tr w:rsidR="00920628" w:rsidRPr="001D5CA7" w14:paraId="195F9E8F" w14:textId="77777777" w:rsidTr="00E3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pct"/>
            <w:vMerge/>
            <w:vAlign w:val="center"/>
          </w:tcPr>
          <w:p w14:paraId="28D03F41" w14:textId="77777777" w:rsidR="00920628" w:rsidRPr="001D5CA7" w:rsidRDefault="00920628" w:rsidP="009753A4">
            <w:pPr>
              <w:pStyle w:val="UNSWTableText"/>
              <w:rPr>
                <w:rFonts w:eastAsia="Roboto" w:cs="Arial"/>
                <w:b w:val="0"/>
                <w:bCs w:val="0"/>
                <w:color w:val="000000"/>
              </w:rPr>
            </w:pPr>
          </w:p>
        </w:tc>
        <w:tc>
          <w:tcPr>
            <w:tcW w:w="766" w:type="pct"/>
            <w:vMerge/>
            <w:vAlign w:val="center"/>
          </w:tcPr>
          <w:p w14:paraId="58175C68" w14:textId="77777777" w:rsidR="00920628" w:rsidRPr="001D5CA7" w:rsidRDefault="00920628" w:rsidP="009753A4">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p>
        </w:tc>
        <w:tc>
          <w:tcPr>
            <w:tcW w:w="848" w:type="pct"/>
          </w:tcPr>
          <w:p w14:paraId="1340D9AD" w14:textId="77777777" w:rsidR="00920628" w:rsidRPr="001D5CA7" w:rsidRDefault="00920628" w:rsidP="009753A4">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r w:rsidRPr="001D5CA7">
              <w:rPr>
                <w:rFonts w:eastAsia="Roboto" w:cs="Arial"/>
                <w:color w:val="000000"/>
              </w:rPr>
              <w:t>Email</w:t>
            </w:r>
          </w:p>
        </w:tc>
        <w:tc>
          <w:tcPr>
            <w:tcW w:w="2175" w:type="pct"/>
          </w:tcPr>
          <w:p w14:paraId="39EB77CC" w14:textId="77777777" w:rsidR="00920628" w:rsidRPr="001D5CA7" w:rsidRDefault="00920628" w:rsidP="009753A4">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highlight w:val="yellow"/>
              </w:rPr>
            </w:pPr>
            <w:r w:rsidRPr="001D5CA7">
              <w:rPr>
                <w:rFonts w:eastAsia="Roboto" w:cs="Arial"/>
                <w:color w:val="000000"/>
                <w:highlight w:val="yellow"/>
              </w:rPr>
              <w:t>[insert]</w:t>
            </w:r>
          </w:p>
        </w:tc>
      </w:tr>
      <w:tr w:rsidR="00920628" w:rsidRPr="001D5CA7" w14:paraId="18F0B273" w14:textId="77777777" w:rsidTr="00E310D2">
        <w:tc>
          <w:tcPr>
            <w:cnfStyle w:val="001000000000" w:firstRow="0" w:lastRow="0" w:firstColumn="1" w:lastColumn="0" w:oddVBand="0" w:evenVBand="0" w:oddHBand="0" w:evenHBand="0" w:firstRowFirstColumn="0" w:firstRowLastColumn="0" w:lastRowFirstColumn="0" w:lastRowLastColumn="0"/>
            <w:tcW w:w="1211" w:type="pct"/>
            <w:vMerge/>
            <w:vAlign w:val="center"/>
          </w:tcPr>
          <w:p w14:paraId="04529870" w14:textId="77777777" w:rsidR="00920628" w:rsidRPr="001D5CA7" w:rsidRDefault="00920628" w:rsidP="009753A4">
            <w:pPr>
              <w:pStyle w:val="UNSWTableText"/>
              <w:rPr>
                <w:rFonts w:eastAsia="Roboto" w:cs="Arial"/>
                <w:b w:val="0"/>
                <w:bCs w:val="0"/>
                <w:color w:val="000000"/>
              </w:rPr>
            </w:pPr>
          </w:p>
        </w:tc>
        <w:tc>
          <w:tcPr>
            <w:tcW w:w="766" w:type="pct"/>
            <w:vMerge/>
            <w:vAlign w:val="center"/>
          </w:tcPr>
          <w:p w14:paraId="6FAEB4E9" w14:textId="77777777" w:rsidR="00920628" w:rsidRPr="001D5CA7" w:rsidRDefault="00920628" w:rsidP="009753A4">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p>
        </w:tc>
        <w:tc>
          <w:tcPr>
            <w:tcW w:w="848" w:type="pct"/>
          </w:tcPr>
          <w:p w14:paraId="1C5F3FA4" w14:textId="77777777" w:rsidR="00920628" w:rsidRPr="001D5CA7" w:rsidRDefault="00920628" w:rsidP="009753A4">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r w:rsidRPr="001D5CA7">
              <w:rPr>
                <w:rFonts w:eastAsia="Roboto" w:cs="Arial"/>
                <w:color w:val="000000"/>
              </w:rPr>
              <w:t>Phone</w:t>
            </w:r>
          </w:p>
        </w:tc>
        <w:tc>
          <w:tcPr>
            <w:tcW w:w="2175" w:type="pct"/>
          </w:tcPr>
          <w:p w14:paraId="0D1926C3" w14:textId="77777777" w:rsidR="00920628" w:rsidRPr="001D5CA7" w:rsidRDefault="00920628" w:rsidP="009753A4">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highlight w:val="yellow"/>
              </w:rPr>
            </w:pPr>
            <w:r w:rsidRPr="001D5CA7">
              <w:rPr>
                <w:rFonts w:eastAsia="Roboto" w:cs="Arial"/>
                <w:color w:val="000000"/>
                <w:highlight w:val="yellow"/>
              </w:rPr>
              <w:t>[insert]</w:t>
            </w:r>
          </w:p>
        </w:tc>
      </w:tr>
    </w:tbl>
    <w:p w14:paraId="3FBC1FB0" w14:textId="65FE3BE2" w:rsidR="00B8617B" w:rsidRDefault="00B8617B"/>
    <w:p w14:paraId="5187E8E3" w14:textId="39F3C4FB" w:rsidR="00920628" w:rsidRDefault="00B8617B" w:rsidP="000B2B74">
      <w:pPr>
        <w:spacing w:after="120" w:line="276" w:lineRule="auto"/>
      </w:pPr>
      <w:r>
        <w:br w:type="page"/>
      </w:r>
    </w:p>
    <w:tbl>
      <w:tblPr>
        <w:tblStyle w:val="PlainTable2"/>
        <w:tblW w:w="5000" w:type="pct"/>
        <w:tblCellMar>
          <w:top w:w="113" w:type="dxa"/>
          <w:bottom w:w="113" w:type="dxa"/>
        </w:tblCellMar>
        <w:tblLook w:val="04A0" w:firstRow="1" w:lastRow="0" w:firstColumn="1" w:lastColumn="0" w:noHBand="0" w:noVBand="1"/>
      </w:tblPr>
      <w:tblGrid>
        <w:gridCol w:w="10204"/>
      </w:tblGrid>
      <w:tr w:rsidR="002C0E24" w:rsidRPr="001D5CA7" w14:paraId="1397F600" w14:textId="77777777" w:rsidTr="00E31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DC00" w:themeFill="accent1"/>
          </w:tcPr>
          <w:p w14:paraId="2B69C42E" w14:textId="61FD0632" w:rsidR="002C0E24" w:rsidRPr="001D5CA7" w:rsidRDefault="002C0E24" w:rsidP="002C3EAF">
            <w:pPr>
              <w:rPr>
                <w:rFonts w:cs="Arial"/>
              </w:rPr>
            </w:pPr>
            <w:r>
              <w:rPr>
                <w:rFonts w:cs="Arial"/>
                <w:sz w:val="32"/>
                <w:szCs w:val="32"/>
              </w:rPr>
              <w:lastRenderedPageBreak/>
              <w:t>BACKGROUND</w:t>
            </w:r>
          </w:p>
        </w:tc>
      </w:tr>
      <w:tr w:rsidR="002C0E24" w:rsidRPr="002C0E24" w14:paraId="0B9089AF" w14:textId="77777777" w:rsidTr="00E310D2">
        <w:trPr>
          <w:cnfStyle w:val="000000100000" w:firstRow="0" w:lastRow="0" w:firstColumn="0" w:lastColumn="0" w:oddVBand="0" w:evenVBand="0" w:oddHBand="1" w:evenHBand="0" w:firstRowFirstColumn="0" w:firstRowLastColumn="0" w:lastRowFirstColumn="0" w:lastRowLastColumn="0"/>
          <w:trHeight w:val="3970"/>
        </w:trPr>
        <w:tc>
          <w:tcPr>
            <w:cnfStyle w:val="001000000000" w:firstRow="0" w:lastRow="0" w:firstColumn="1" w:lastColumn="0" w:oddVBand="0" w:evenVBand="0" w:oddHBand="0" w:evenHBand="0" w:firstRowFirstColumn="0" w:firstRowLastColumn="0" w:lastRowFirstColumn="0" w:lastRowLastColumn="0"/>
            <w:tcW w:w="5000" w:type="pct"/>
          </w:tcPr>
          <w:p w14:paraId="3A936B79" w14:textId="77777777" w:rsidR="002C0E24" w:rsidRPr="00011721" w:rsidRDefault="002C0E24" w:rsidP="00464E3F">
            <w:pPr>
              <w:pStyle w:val="UNSWTableText"/>
              <w:spacing w:after="120"/>
              <w:ind w:left="748" w:hanging="748"/>
              <w:rPr>
                <w:rFonts w:cs="Arial"/>
                <w:b w:val="0"/>
                <w:bCs w:val="0"/>
              </w:rPr>
            </w:pPr>
            <w:r w:rsidRPr="00011721">
              <w:rPr>
                <w:rFonts w:cs="Arial"/>
                <w:b w:val="0"/>
                <w:bCs w:val="0"/>
              </w:rPr>
              <w:t>A</w:t>
            </w:r>
            <w:r w:rsidRPr="00011721">
              <w:rPr>
                <w:rFonts w:cs="Arial"/>
                <w:b w:val="0"/>
                <w:bCs w:val="0"/>
              </w:rPr>
              <w:tab/>
              <w:t xml:space="preserve">The Crown in right of New South Wales, acting through the Office of NSW Chief Scientist and Engineer (OCSE) has funded the establishment of the Decarbonisation Innovation Hub (the </w:t>
            </w:r>
            <w:r w:rsidRPr="00011721">
              <w:rPr>
                <w:rFonts w:cs="Arial"/>
                <w:b w:val="0"/>
                <w:bCs w:val="0"/>
                <w:i/>
                <w:iCs/>
              </w:rPr>
              <w:t>Hub</w:t>
            </w:r>
            <w:r w:rsidRPr="00011721">
              <w:rPr>
                <w:rFonts w:cs="Arial"/>
                <w:b w:val="0"/>
                <w:bCs w:val="0"/>
              </w:rPr>
              <w:t>) with a vision to support a mature and collaborative decarbonisation innovation community in NSW, by fostering the research, development, commercialisation and adoption of decarbonised technologies and services to reduce emissions to net zero by 2050 and provide economic benefits to NSW.</w:t>
            </w:r>
          </w:p>
          <w:p w14:paraId="448ED04E" w14:textId="39FC4AB8" w:rsidR="002C0E24" w:rsidRPr="00011721" w:rsidRDefault="002C0E24" w:rsidP="00464E3F">
            <w:pPr>
              <w:pStyle w:val="UNSWTableText"/>
              <w:spacing w:after="120"/>
              <w:ind w:left="748" w:hanging="748"/>
              <w:rPr>
                <w:rFonts w:cs="Arial"/>
                <w:b w:val="0"/>
                <w:bCs w:val="0"/>
              </w:rPr>
            </w:pPr>
            <w:r w:rsidRPr="00011721">
              <w:rPr>
                <w:rFonts w:cs="Arial"/>
                <w:b w:val="0"/>
                <w:bCs w:val="0"/>
              </w:rPr>
              <w:t>B</w:t>
            </w:r>
            <w:r w:rsidRPr="00011721">
              <w:rPr>
                <w:rFonts w:cs="Arial"/>
                <w:b w:val="0"/>
                <w:bCs w:val="0"/>
              </w:rPr>
              <w:tab/>
              <w:t>The Hub acts as an ‘umbrella’ with sector and technology-specific Networks within the Hub, which the Hub will coordinate to share knowledge and maximise efficiencies</w:t>
            </w:r>
            <w:r w:rsidR="00464E3F" w:rsidRPr="00011721">
              <w:rPr>
                <w:rFonts w:cs="Arial"/>
                <w:b w:val="0"/>
                <w:bCs w:val="0"/>
              </w:rPr>
              <w:t xml:space="preserve"> and </w:t>
            </w:r>
            <w:r w:rsidRPr="00011721">
              <w:rPr>
                <w:rFonts w:cs="Arial"/>
                <w:b w:val="0"/>
                <w:bCs w:val="0"/>
              </w:rPr>
              <w:t>minimise duplication.</w:t>
            </w:r>
            <w:r w:rsidR="0057417E">
              <w:rPr>
                <w:rFonts w:cs="Arial"/>
                <w:b w:val="0"/>
                <w:bCs w:val="0"/>
              </w:rPr>
              <w:t xml:space="preserve"> </w:t>
            </w:r>
          </w:p>
          <w:p w14:paraId="5A8941C2" w14:textId="77777777" w:rsidR="00932FB3" w:rsidRDefault="002C0E24" w:rsidP="00464E3F">
            <w:pPr>
              <w:pStyle w:val="UNSWTableText"/>
              <w:spacing w:after="120"/>
              <w:ind w:left="748" w:hanging="748"/>
              <w:rPr>
                <w:rFonts w:cs="Arial"/>
              </w:rPr>
            </w:pPr>
            <w:r w:rsidRPr="00011721">
              <w:rPr>
                <w:rFonts w:cs="Arial"/>
                <w:b w:val="0"/>
                <w:bCs w:val="0"/>
              </w:rPr>
              <w:t>C</w:t>
            </w:r>
            <w:r w:rsidRPr="00011721">
              <w:rPr>
                <w:rFonts w:cs="Arial"/>
                <w:b w:val="0"/>
                <w:bCs w:val="0"/>
              </w:rPr>
              <w:tab/>
              <w:t>The Hub contemplates that the research and commercialisation activities of the Networks would be undertaken through discrete projects.</w:t>
            </w:r>
          </w:p>
          <w:p w14:paraId="0D390A5B" w14:textId="794E58F7" w:rsidR="002C0E24" w:rsidRPr="00011721" w:rsidRDefault="00932FB3" w:rsidP="00464E3F">
            <w:pPr>
              <w:pStyle w:val="UNSWTableText"/>
              <w:spacing w:after="120"/>
              <w:ind w:left="748" w:hanging="748"/>
              <w:rPr>
                <w:rFonts w:cs="Arial"/>
                <w:b w:val="0"/>
                <w:bCs w:val="0"/>
              </w:rPr>
            </w:pPr>
            <w:r>
              <w:rPr>
                <w:rFonts w:cs="Arial"/>
                <w:b w:val="0"/>
                <w:bCs w:val="0"/>
              </w:rPr>
              <w:t xml:space="preserve">D </w:t>
            </w:r>
            <w:r>
              <w:rPr>
                <w:rFonts w:cs="Arial"/>
                <w:b w:val="0"/>
                <w:bCs w:val="0"/>
              </w:rPr>
              <w:tab/>
              <w:t xml:space="preserve">UNSW has entered into </w:t>
            </w:r>
            <w:r w:rsidR="00C87EA2">
              <w:rPr>
                <w:rFonts w:cs="Arial"/>
                <w:b w:val="0"/>
                <w:bCs w:val="0"/>
              </w:rPr>
              <w:t xml:space="preserve">agreements with various partners that will have an ongoing involvement in the Hub (the </w:t>
            </w:r>
            <w:r w:rsidR="00C87EA2" w:rsidRPr="00C87EA2">
              <w:rPr>
                <w:rFonts w:cs="Arial"/>
                <w:i/>
                <w:iCs/>
              </w:rPr>
              <w:t>Hub Partners</w:t>
            </w:r>
            <w:r w:rsidR="00C87EA2">
              <w:rPr>
                <w:rFonts w:cs="Arial"/>
                <w:b w:val="0"/>
                <w:bCs w:val="0"/>
              </w:rPr>
              <w:t>).</w:t>
            </w:r>
            <w:r w:rsidR="0057417E">
              <w:rPr>
                <w:rFonts w:cs="Arial"/>
                <w:b w:val="0"/>
                <w:bCs w:val="0"/>
              </w:rPr>
              <w:t xml:space="preserve"> </w:t>
            </w:r>
            <w:r w:rsidR="00C87EA2">
              <w:rPr>
                <w:rFonts w:cs="Arial"/>
                <w:b w:val="0"/>
                <w:bCs w:val="0"/>
              </w:rPr>
              <w:t>Additionally, other organisations may collaborate with UNSW and Hub Partners on a particular Hub project.</w:t>
            </w:r>
          </w:p>
          <w:p w14:paraId="4183AC34" w14:textId="4244C704" w:rsidR="00464E3F" w:rsidRPr="00011721" w:rsidRDefault="00C87EA2" w:rsidP="00464E3F">
            <w:pPr>
              <w:pStyle w:val="UNSWTableText"/>
              <w:spacing w:after="120"/>
              <w:ind w:left="748" w:hanging="748"/>
              <w:rPr>
                <w:rFonts w:cs="Arial"/>
                <w:b w:val="0"/>
                <w:bCs w:val="0"/>
              </w:rPr>
            </w:pPr>
            <w:r>
              <w:rPr>
                <w:rFonts w:cs="Arial"/>
                <w:b w:val="0"/>
                <w:bCs w:val="0"/>
              </w:rPr>
              <w:t>E</w:t>
            </w:r>
            <w:r w:rsidR="00464E3F" w:rsidRPr="00011721">
              <w:rPr>
                <w:rFonts w:cs="Arial"/>
                <w:b w:val="0"/>
                <w:bCs w:val="0"/>
              </w:rPr>
              <w:tab/>
              <w:t>The Project has been approved through the governance processes of the Hub.</w:t>
            </w:r>
          </w:p>
          <w:p w14:paraId="179B87DB" w14:textId="26EF8A12" w:rsidR="00464E3F" w:rsidRPr="00011721" w:rsidRDefault="00C87EA2" w:rsidP="00464E3F">
            <w:pPr>
              <w:pStyle w:val="UNSWTableText"/>
              <w:spacing w:after="120"/>
              <w:ind w:left="748" w:hanging="748"/>
              <w:rPr>
                <w:rFonts w:cs="Arial"/>
                <w:b w:val="0"/>
                <w:bCs w:val="0"/>
              </w:rPr>
            </w:pPr>
            <w:r>
              <w:rPr>
                <w:rFonts w:cs="Arial"/>
                <w:b w:val="0"/>
                <w:bCs w:val="0"/>
              </w:rPr>
              <w:t>F</w:t>
            </w:r>
            <w:r w:rsidR="002C0E24" w:rsidRPr="00011721">
              <w:rPr>
                <w:rFonts w:cs="Arial"/>
                <w:b w:val="0"/>
                <w:bCs w:val="0"/>
              </w:rPr>
              <w:tab/>
              <w:t xml:space="preserve">This Agreement records the terms on which </w:t>
            </w:r>
            <w:r w:rsidR="00464E3F" w:rsidRPr="00011721">
              <w:rPr>
                <w:rFonts w:cs="Arial"/>
                <w:b w:val="0"/>
                <w:bCs w:val="0"/>
              </w:rPr>
              <w:t xml:space="preserve">the </w:t>
            </w:r>
            <w:r>
              <w:rPr>
                <w:rFonts w:cs="Arial"/>
                <w:b w:val="0"/>
                <w:bCs w:val="0"/>
              </w:rPr>
              <w:t>project participants have</w:t>
            </w:r>
            <w:r w:rsidRPr="00011721">
              <w:rPr>
                <w:rFonts w:cs="Arial"/>
                <w:b w:val="0"/>
                <w:bCs w:val="0"/>
              </w:rPr>
              <w:t xml:space="preserve"> </w:t>
            </w:r>
            <w:r w:rsidR="002C0E24" w:rsidRPr="00011721">
              <w:rPr>
                <w:rFonts w:cs="Arial"/>
                <w:b w:val="0"/>
                <w:bCs w:val="0"/>
              </w:rPr>
              <w:t>agree</w:t>
            </w:r>
            <w:r>
              <w:rPr>
                <w:rFonts w:cs="Arial"/>
                <w:b w:val="0"/>
                <w:bCs w:val="0"/>
              </w:rPr>
              <w:t>d</w:t>
            </w:r>
            <w:r w:rsidR="002C0E24" w:rsidRPr="00011721">
              <w:rPr>
                <w:rFonts w:cs="Arial"/>
                <w:b w:val="0"/>
                <w:bCs w:val="0"/>
              </w:rPr>
              <w:t xml:space="preserve"> to carry out the Project as part of the Hub.</w:t>
            </w:r>
            <w:r w:rsidR="0057417E">
              <w:rPr>
                <w:rFonts w:cs="Arial"/>
                <w:b w:val="0"/>
                <w:bCs w:val="0"/>
              </w:rPr>
              <w:t xml:space="preserve"> </w:t>
            </w:r>
          </w:p>
          <w:p w14:paraId="6F0E1D8C" w14:textId="2DC1635F" w:rsidR="002C0E24" w:rsidRPr="002C0E24" w:rsidRDefault="00C87EA2" w:rsidP="00464E3F">
            <w:pPr>
              <w:pStyle w:val="UNSWTableText"/>
              <w:spacing w:after="120"/>
              <w:ind w:left="748" w:hanging="748"/>
              <w:rPr>
                <w:rFonts w:cs="Arial"/>
                <w:b w:val="0"/>
                <w:bCs w:val="0"/>
              </w:rPr>
            </w:pPr>
            <w:r>
              <w:rPr>
                <w:rFonts w:cs="Arial"/>
                <w:b w:val="0"/>
                <w:bCs w:val="0"/>
              </w:rPr>
              <w:t>G</w:t>
            </w:r>
            <w:r w:rsidR="00464E3F" w:rsidRPr="00011721">
              <w:rPr>
                <w:rFonts w:cs="Arial"/>
                <w:b w:val="0"/>
                <w:bCs w:val="0"/>
              </w:rPr>
              <w:tab/>
            </w:r>
            <w:r w:rsidR="002C0E24" w:rsidRPr="00011721">
              <w:rPr>
                <w:rFonts w:cs="Arial"/>
                <w:b w:val="0"/>
                <w:bCs w:val="0"/>
              </w:rPr>
              <w:t xml:space="preserve">This Agreement consists of the following </w:t>
            </w:r>
            <w:r w:rsidR="00464E3F" w:rsidRPr="00011721">
              <w:rPr>
                <w:rFonts w:cs="Arial"/>
                <w:b w:val="0"/>
                <w:bCs w:val="0"/>
              </w:rPr>
              <w:t xml:space="preserve">Project </w:t>
            </w:r>
            <w:r w:rsidR="002C0E24" w:rsidRPr="00011721">
              <w:rPr>
                <w:rFonts w:cs="Arial"/>
                <w:b w:val="0"/>
                <w:bCs w:val="0"/>
              </w:rPr>
              <w:t xml:space="preserve">Details, the attached </w:t>
            </w:r>
            <w:r w:rsidR="00464E3F" w:rsidRPr="00011721">
              <w:rPr>
                <w:rFonts w:cs="Arial"/>
                <w:b w:val="0"/>
                <w:bCs w:val="0"/>
              </w:rPr>
              <w:t xml:space="preserve">Project </w:t>
            </w:r>
            <w:r w:rsidR="002C0E24" w:rsidRPr="00011721">
              <w:rPr>
                <w:rFonts w:cs="Arial"/>
                <w:b w:val="0"/>
                <w:bCs w:val="0"/>
              </w:rPr>
              <w:t>Terms and any Schedules that are attached to this Agreement.</w:t>
            </w:r>
          </w:p>
        </w:tc>
      </w:tr>
    </w:tbl>
    <w:p w14:paraId="1EFD9C5A" w14:textId="77777777" w:rsidR="002C0E24" w:rsidRDefault="002C0E24"/>
    <w:tbl>
      <w:tblPr>
        <w:tblStyle w:val="PlainTable2"/>
        <w:tblW w:w="5000" w:type="pct"/>
        <w:tblCellMar>
          <w:top w:w="113" w:type="dxa"/>
          <w:bottom w:w="113" w:type="dxa"/>
        </w:tblCellMar>
        <w:tblLook w:val="04A0" w:firstRow="1" w:lastRow="0" w:firstColumn="1" w:lastColumn="0" w:noHBand="0" w:noVBand="1"/>
      </w:tblPr>
      <w:tblGrid>
        <w:gridCol w:w="1652"/>
        <w:gridCol w:w="1265"/>
        <w:gridCol w:w="524"/>
        <w:gridCol w:w="1218"/>
        <w:gridCol w:w="1122"/>
        <w:gridCol w:w="827"/>
        <w:gridCol w:w="1100"/>
        <w:gridCol w:w="2496"/>
      </w:tblGrid>
      <w:tr w:rsidR="00BA54B4" w:rsidRPr="001D5CA7" w14:paraId="310CA556" w14:textId="77777777" w:rsidTr="00E31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FFDC00" w:themeFill="accent1"/>
          </w:tcPr>
          <w:p w14:paraId="0749B0B4" w14:textId="5FC26394" w:rsidR="00BA54B4" w:rsidRPr="001D5CA7" w:rsidRDefault="002C0E24" w:rsidP="002C3EAF">
            <w:pPr>
              <w:rPr>
                <w:rFonts w:cs="Arial"/>
              </w:rPr>
            </w:pPr>
            <w:r>
              <w:rPr>
                <w:rFonts w:cs="Arial"/>
                <w:sz w:val="32"/>
                <w:szCs w:val="32"/>
              </w:rPr>
              <w:t>PROJECT</w:t>
            </w:r>
            <w:r w:rsidR="00BA54B4" w:rsidRPr="001D5CA7">
              <w:rPr>
                <w:rFonts w:cs="Arial"/>
                <w:sz w:val="32"/>
                <w:szCs w:val="32"/>
              </w:rPr>
              <w:t xml:space="preserve"> DETAILS</w:t>
            </w:r>
          </w:p>
        </w:tc>
      </w:tr>
      <w:tr w:rsidR="00C9458E" w:rsidRPr="001D5CA7" w14:paraId="27008A54" w14:textId="77777777" w:rsidTr="00E3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pct"/>
            <w:gridSpan w:val="2"/>
            <w:vMerge w:val="restart"/>
          </w:tcPr>
          <w:p w14:paraId="7A3992C4" w14:textId="4CF77C59" w:rsidR="00C9458E" w:rsidRPr="001D5CA7" w:rsidRDefault="00C9458E" w:rsidP="00CA0529">
            <w:pPr>
              <w:pStyle w:val="UNSWTableText"/>
              <w:rPr>
                <w:rFonts w:cs="Arial"/>
              </w:rPr>
            </w:pPr>
            <w:r>
              <w:rPr>
                <w:rFonts w:cs="Arial"/>
              </w:rPr>
              <w:t>Project</w:t>
            </w:r>
          </w:p>
        </w:tc>
        <w:tc>
          <w:tcPr>
            <w:tcW w:w="3571" w:type="pct"/>
            <w:gridSpan w:val="6"/>
          </w:tcPr>
          <w:p w14:paraId="0DC0581A" w14:textId="42CBAF2E" w:rsidR="00C9458E" w:rsidRPr="001D5CA7" w:rsidRDefault="00C9458E"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Pr>
                <w:rFonts w:cs="Arial"/>
              </w:rPr>
              <w:t>Title:</w:t>
            </w:r>
          </w:p>
        </w:tc>
      </w:tr>
      <w:tr w:rsidR="00C9458E" w:rsidRPr="001D5CA7" w14:paraId="3F8A3368" w14:textId="77777777" w:rsidTr="00E310D2">
        <w:tc>
          <w:tcPr>
            <w:cnfStyle w:val="001000000000" w:firstRow="0" w:lastRow="0" w:firstColumn="1" w:lastColumn="0" w:oddVBand="0" w:evenVBand="0" w:oddHBand="0" w:evenHBand="0" w:firstRowFirstColumn="0" w:firstRowLastColumn="0" w:lastRowFirstColumn="0" w:lastRowLastColumn="0"/>
            <w:tcW w:w="1429" w:type="pct"/>
            <w:gridSpan w:val="2"/>
            <w:vMerge/>
          </w:tcPr>
          <w:p w14:paraId="5CEA2B42" w14:textId="77777777" w:rsidR="00C9458E" w:rsidRPr="001D5CA7" w:rsidRDefault="00C9458E" w:rsidP="00CA0529">
            <w:pPr>
              <w:pStyle w:val="UNSWTableText"/>
              <w:rPr>
                <w:rFonts w:cs="Arial"/>
              </w:rPr>
            </w:pPr>
          </w:p>
        </w:tc>
        <w:tc>
          <w:tcPr>
            <w:tcW w:w="3571" w:type="pct"/>
            <w:gridSpan w:val="6"/>
          </w:tcPr>
          <w:p w14:paraId="1E8A6D27" w14:textId="4BC5FF89" w:rsidR="00C9458E" w:rsidRPr="001D5CA7" w:rsidRDefault="00C9458E"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Pr>
                <w:rFonts w:cs="Arial"/>
              </w:rPr>
              <w:t>Summary of Objectives of Project:</w:t>
            </w:r>
          </w:p>
        </w:tc>
      </w:tr>
      <w:tr w:rsidR="0097481D" w:rsidRPr="001D5CA7" w14:paraId="3E8A8EE0" w14:textId="77777777" w:rsidTr="00E3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pct"/>
            <w:gridSpan w:val="2"/>
          </w:tcPr>
          <w:p w14:paraId="03EC6F15" w14:textId="77777777" w:rsidR="0097481D" w:rsidRPr="001D5CA7" w:rsidRDefault="0097481D" w:rsidP="009753A4">
            <w:pPr>
              <w:pStyle w:val="UNSWTableText"/>
              <w:rPr>
                <w:rFonts w:cs="Arial"/>
              </w:rPr>
            </w:pPr>
            <w:r>
              <w:rPr>
                <w:rFonts w:cs="Arial"/>
              </w:rPr>
              <w:t>Project Lead</w:t>
            </w:r>
          </w:p>
        </w:tc>
        <w:tc>
          <w:tcPr>
            <w:tcW w:w="3571" w:type="pct"/>
            <w:gridSpan w:val="6"/>
          </w:tcPr>
          <w:p w14:paraId="206E3240" w14:textId="77777777" w:rsidR="0097481D" w:rsidRPr="001D5CA7" w:rsidRDefault="0097481D" w:rsidP="009753A4">
            <w:pPr>
              <w:pStyle w:val="UNSWTableText"/>
              <w:cnfStyle w:val="000000100000" w:firstRow="0" w:lastRow="0" w:firstColumn="0" w:lastColumn="0" w:oddVBand="0" w:evenVBand="0" w:oddHBand="1" w:evenHBand="0" w:firstRowFirstColumn="0" w:firstRowLastColumn="0" w:lastRowFirstColumn="0" w:lastRowLastColumn="0"/>
              <w:rPr>
                <w:rFonts w:cs="Arial"/>
              </w:rPr>
            </w:pPr>
            <w:r>
              <w:rPr>
                <w:rFonts w:cs="Arial"/>
              </w:rPr>
              <w:t>[specify which party is going to be the Project lead]</w:t>
            </w:r>
          </w:p>
        </w:tc>
      </w:tr>
      <w:tr w:rsidR="0005689D" w:rsidRPr="001D5CA7" w14:paraId="26D5245A" w14:textId="77777777" w:rsidTr="00E310D2">
        <w:tc>
          <w:tcPr>
            <w:cnfStyle w:val="001000000000" w:firstRow="0" w:lastRow="0" w:firstColumn="1" w:lastColumn="0" w:oddVBand="0" w:evenVBand="0" w:oddHBand="0" w:evenHBand="0" w:firstRowFirstColumn="0" w:firstRowLastColumn="0" w:lastRowFirstColumn="0" w:lastRowLastColumn="0"/>
            <w:tcW w:w="1429" w:type="pct"/>
            <w:gridSpan w:val="2"/>
          </w:tcPr>
          <w:p w14:paraId="1A418F8B" w14:textId="39C8625F" w:rsidR="0005689D" w:rsidRPr="001D5CA7" w:rsidRDefault="0005689D" w:rsidP="00CA0529">
            <w:pPr>
              <w:pStyle w:val="UNSWTableText"/>
              <w:rPr>
                <w:rFonts w:cs="Arial"/>
              </w:rPr>
            </w:pPr>
            <w:r>
              <w:rPr>
                <w:rFonts w:cs="Arial"/>
              </w:rPr>
              <w:t xml:space="preserve">Project </w:t>
            </w:r>
            <w:r w:rsidR="0097481D">
              <w:rPr>
                <w:rFonts w:cs="Arial"/>
              </w:rPr>
              <w:t>Reference</w:t>
            </w:r>
          </w:p>
        </w:tc>
        <w:tc>
          <w:tcPr>
            <w:tcW w:w="3571" w:type="pct"/>
            <w:gridSpan w:val="6"/>
          </w:tcPr>
          <w:p w14:paraId="602C841D" w14:textId="473EEDA0" w:rsidR="0005689D" w:rsidRPr="001D5CA7" w:rsidRDefault="0005689D"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Pr>
                <w:rFonts w:cs="Arial"/>
              </w:rPr>
              <w:t>[</w:t>
            </w:r>
            <w:r w:rsidR="00A60667">
              <w:rPr>
                <w:rFonts w:cs="Arial"/>
              </w:rPr>
              <w:t>m</w:t>
            </w:r>
            <w:r w:rsidR="0097481D">
              <w:rPr>
                <w:rFonts w:cs="Arial"/>
              </w:rPr>
              <w:t>ust be cited in all correspondence</w:t>
            </w:r>
            <w:r>
              <w:rPr>
                <w:rFonts w:cs="Arial"/>
              </w:rPr>
              <w:t>]</w:t>
            </w:r>
          </w:p>
        </w:tc>
      </w:tr>
      <w:tr w:rsidR="00DD3697" w:rsidRPr="001D5CA7" w14:paraId="0B501E09" w14:textId="77777777" w:rsidTr="00E310D2">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429" w:type="pct"/>
            <w:gridSpan w:val="2"/>
            <w:vMerge w:val="restart"/>
          </w:tcPr>
          <w:p w14:paraId="26E480F4" w14:textId="2E2E42D8" w:rsidR="00DD3697" w:rsidRPr="001D5CA7" w:rsidRDefault="00DD3697" w:rsidP="00CA0529">
            <w:pPr>
              <w:pStyle w:val="UNSWTableText"/>
              <w:rPr>
                <w:rFonts w:eastAsia="Roboto" w:cs="Arial"/>
                <w:b w:val="0"/>
                <w:bCs w:val="0"/>
                <w:color w:val="000000"/>
              </w:rPr>
            </w:pPr>
            <w:r w:rsidRPr="001D5CA7">
              <w:rPr>
                <w:rFonts w:cs="Arial"/>
              </w:rPr>
              <w:t xml:space="preserve">Project </w:t>
            </w:r>
            <w:r>
              <w:rPr>
                <w:rFonts w:cs="Arial"/>
              </w:rPr>
              <w:t>Duration</w:t>
            </w:r>
          </w:p>
        </w:tc>
        <w:tc>
          <w:tcPr>
            <w:tcW w:w="854" w:type="pct"/>
            <w:gridSpan w:val="2"/>
          </w:tcPr>
          <w:p w14:paraId="6C11B4C5" w14:textId="1BAE4857" w:rsidR="00DD3697" w:rsidRPr="001D5CA7" w:rsidRDefault="005B4AEF" w:rsidP="00CA0529">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highlight w:val="yellow"/>
              </w:rPr>
            </w:pPr>
            <w:r>
              <w:rPr>
                <w:rFonts w:cs="Arial"/>
              </w:rPr>
              <w:t xml:space="preserve">Project </w:t>
            </w:r>
            <w:r w:rsidR="00DD3697">
              <w:rPr>
                <w:rFonts w:cs="Arial"/>
              </w:rPr>
              <w:t>S</w:t>
            </w:r>
            <w:r w:rsidR="00DD3697" w:rsidRPr="001D5CA7">
              <w:rPr>
                <w:rFonts w:cs="Arial"/>
              </w:rPr>
              <w:t>tart Date</w:t>
            </w:r>
          </w:p>
        </w:tc>
        <w:tc>
          <w:tcPr>
            <w:tcW w:w="2717" w:type="pct"/>
            <w:gridSpan w:val="4"/>
          </w:tcPr>
          <w:p w14:paraId="2733DA72" w14:textId="3FFB7CA9" w:rsidR="00DD3697" w:rsidRPr="001D5CA7" w:rsidRDefault="00DD3697" w:rsidP="00CA0529">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highlight w:val="yellow"/>
              </w:rPr>
            </w:pPr>
            <w:r w:rsidRPr="001D5CA7">
              <w:rPr>
                <w:rFonts w:cs="Arial"/>
              </w:rPr>
              <w:t xml:space="preserve">The </w:t>
            </w:r>
            <w:r w:rsidR="00B8617B">
              <w:rPr>
                <w:rFonts w:cs="Arial"/>
              </w:rPr>
              <w:t xml:space="preserve">date this Agreement is executed </w:t>
            </w:r>
            <w:r w:rsidR="00A53FEC">
              <w:rPr>
                <w:rFonts w:cs="Arial"/>
              </w:rPr>
              <w:t xml:space="preserve">by </w:t>
            </w:r>
            <w:r w:rsidR="00B8617B">
              <w:rPr>
                <w:rFonts w:cs="Arial"/>
              </w:rPr>
              <w:t xml:space="preserve">all parties </w:t>
            </w:r>
            <w:r w:rsidR="00A53FEC">
              <w:rPr>
                <w:rFonts w:cs="Arial"/>
              </w:rPr>
              <w:t>to</w:t>
            </w:r>
            <w:r>
              <w:rPr>
                <w:rFonts w:cs="Arial"/>
              </w:rPr>
              <w:t xml:space="preserve"> this Agreement</w:t>
            </w:r>
            <w:r w:rsidRPr="001D5CA7">
              <w:rPr>
                <w:rFonts w:cs="Arial"/>
              </w:rPr>
              <w:t xml:space="preserve"> OR [</w:t>
            </w:r>
            <w:r w:rsidRPr="008A6324">
              <w:rPr>
                <w:rFonts w:cs="Arial"/>
                <w:highlight w:val="yellow"/>
              </w:rPr>
              <w:t>INSERT DATE IF APPLICABLE</w:t>
            </w:r>
            <w:r w:rsidRPr="001D5CA7">
              <w:rPr>
                <w:rFonts w:cs="Arial"/>
              </w:rPr>
              <w:t>]</w:t>
            </w:r>
          </w:p>
        </w:tc>
      </w:tr>
      <w:tr w:rsidR="00DD3697" w:rsidRPr="001D5CA7" w14:paraId="33ED6B57" w14:textId="77777777" w:rsidTr="00E310D2">
        <w:trPr>
          <w:trHeight w:val="231"/>
        </w:trPr>
        <w:tc>
          <w:tcPr>
            <w:cnfStyle w:val="001000000000" w:firstRow="0" w:lastRow="0" w:firstColumn="1" w:lastColumn="0" w:oddVBand="0" w:evenVBand="0" w:oddHBand="0" w:evenHBand="0" w:firstRowFirstColumn="0" w:firstRowLastColumn="0" w:lastRowFirstColumn="0" w:lastRowLastColumn="0"/>
            <w:tcW w:w="1429" w:type="pct"/>
            <w:gridSpan w:val="2"/>
            <w:vMerge/>
          </w:tcPr>
          <w:p w14:paraId="0C8923BA" w14:textId="77777777" w:rsidR="00DD3697" w:rsidRPr="001D5CA7" w:rsidRDefault="00DD3697" w:rsidP="00CA0529">
            <w:pPr>
              <w:pStyle w:val="UNSWTableText"/>
              <w:rPr>
                <w:rFonts w:cs="Arial"/>
              </w:rPr>
            </w:pPr>
          </w:p>
        </w:tc>
        <w:tc>
          <w:tcPr>
            <w:tcW w:w="854" w:type="pct"/>
            <w:gridSpan w:val="2"/>
          </w:tcPr>
          <w:p w14:paraId="28615D8B" w14:textId="22111E2E" w:rsidR="00DD3697" w:rsidRPr="001D5CA7" w:rsidRDefault="00DD3697"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Project Completion Date</w:t>
            </w:r>
          </w:p>
        </w:tc>
        <w:tc>
          <w:tcPr>
            <w:tcW w:w="2717" w:type="pct"/>
            <w:gridSpan w:val="4"/>
          </w:tcPr>
          <w:p w14:paraId="042C560A" w14:textId="00112E6A" w:rsidR="00DD3697" w:rsidRPr="001D5CA7" w:rsidRDefault="00DD3697"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w:t>
            </w:r>
            <w:r w:rsidRPr="001D5CA7">
              <w:rPr>
                <w:rFonts w:cs="Arial"/>
                <w:highlight w:val="yellow"/>
              </w:rPr>
              <w:t>DATE</w:t>
            </w:r>
            <w:r w:rsidRPr="001D5CA7">
              <w:rPr>
                <w:rFonts w:cs="Arial"/>
              </w:rPr>
              <w:t>] OR [</w:t>
            </w:r>
            <w:r w:rsidRPr="001D5CA7">
              <w:rPr>
                <w:rFonts w:cs="Arial"/>
                <w:highlight w:val="yellow"/>
              </w:rPr>
              <w:t>EVENT</w:t>
            </w:r>
            <w:r w:rsidRPr="001D5CA7">
              <w:rPr>
                <w:rFonts w:cs="Arial"/>
              </w:rPr>
              <w:t>]</w:t>
            </w:r>
          </w:p>
        </w:tc>
      </w:tr>
      <w:tr w:rsidR="00CD23CF" w:rsidRPr="00CD23CF" w14:paraId="3B138590" w14:textId="77777777" w:rsidTr="00E310D2">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429" w:type="pct"/>
            <w:gridSpan w:val="2"/>
          </w:tcPr>
          <w:p w14:paraId="2F90E7E9" w14:textId="3965B411" w:rsidR="00CD23CF" w:rsidRPr="00CD23CF" w:rsidRDefault="00CD23CF" w:rsidP="00CA0529">
            <w:pPr>
              <w:pStyle w:val="UNSWTableText"/>
              <w:rPr>
                <w:rFonts w:cs="Arial"/>
              </w:rPr>
            </w:pPr>
            <w:r w:rsidRPr="00CD23CF">
              <w:rPr>
                <w:rFonts w:cs="Arial"/>
              </w:rPr>
              <w:t>Project Detail</w:t>
            </w:r>
            <w:r w:rsidR="000069B7">
              <w:rPr>
                <w:rFonts w:cs="Arial"/>
              </w:rPr>
              <w:t>s</w:t>
            </w:r>
            <w:r w:rsidR="0074618A">
              <w:rPr>
                <w:rFonts w:cs="Arial"/>
              </w:rPr>
              <w:t xml:space="preserve"> and Activities</w:t>
            </w:r>
          </w:p>
        </w:tc>
        <w:tc>
          <w:tcPr>
            <w:tcW w:w="3571" w:type="pct"/>
            <w:gridSpan w:val="6"/>
            <w:vAlign w:val="center"/>
          </w:tcPr>
          <w:p w14:paraId="651D9615" w14:textId="2AFE71A9" w:rsidR="00CD23CF" w:rsidRPr="0004604E" w:rsidRDefault="00FB21B4" w:rsidP="00CA0529">
            <w:pPr>
              <w:pStyle w:val="UNSW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highlight w:val="yellow"/>
              </w:rPr>
            </w:pPr>
            <w:r>
              <w:rPr>
                <w:rFonts w:asciiTheme="minorHAnsi" w:hAnsiTheme="minorHAnsi" w:cstheme="minorHAnsi"/>
                <w:bCs/>
              </w:rPr>
              <w:t>As per the</w:t>
            </w:r>
            <w:r w:rsidRPr="0004604E">
              <w:rPr>
                <w:rFonts w:asciiTheme="minorHAnsi" w:hAnsiTheme="minorHAnsi" w:cstheme="minorHAnsi"/>
                <w:bCs/>
              </w:rPr>
              <w:t xml:space="preserve"> </w:t>
            </w:r>
            <w:r w:rsidR="0004604E" w:rsidRPr="0004604E">
              <w:rPr>
                <w:rFonts w:asciiTheme="minorHAnsi" w:hAnsiTheme="minorHAnsi" w:cstheme="minorHAnsi"/>
                <w:bCs/>
              </w:rPr>
              <w:t>P</w:t>
            </w:r>
            <w:r w:rsidR="00CD23CF" w:rsidRPr="0004604E">
              <w:rPr>
                <w:rFonts w:asciiTheme="minorHAnsi" w:hAnsiTheme="minorHAnsi" w:cstheme="minorHAnsi"/>
                <w:bCs/>
              </w:rPr>
              <w:t xml:space="preserve">roject </w:t>
            </w:r>
            <w:r w:rsidR="0004604E" w:rsidRPr="0004604E">
              <w:rPr>
                <w:rFonts w:asciiTheme="minorHAnsi" w:hAnsiTheme="minorHAnsi" w:cstheme="minorHAnsi"/>
                <w:bCs/>
              </w:rPr>
              <w:t>P</w:t>
            </w:r>
            <w:r w:rsidR="00CD23CF" w:rsidRPr="0004604E">
              <w:rPr>
                <w:rFonts w:asciiTheme="minorHAnsi" w:hAnsiTheme="minorHAnsi" w:cstheme="minorHAnsi"/>
                <w:bCs/>
              </w:rPr>
              <w:t>roposal</w:t>
            </w:r>
            <w:r>
              <w:rPr>
                <w:rFonts w:asciiTheme="minorHAnsi" w:hAnsiTheme="minorHAnsi" w:cstheme="minorHAnsi"/>
                <w:bCs/>
              </w:rPr>
              <w:t>.</w:t>
            </w:r>
          </w:p>
        </w:tc>
      </w:tr>
      <w:tr w:rsidR="005E01F9" w:rsidRPr="008C4B20" w14:paraId="163A26CB" w14:textId="77777777" w:rsidTr="00E310D2">
        <w:trPr>
          <w:trHeight w:val="265"/>
        </w:trPr>
        <w:tc>
          <w:tcPr>
            <w:cnfStyle w:val="001000000000" w:firstRow="0" w:lastRow="0" w:firstColumn="1" w:lastColumn="0" w:oddVBand="0" w:evenVBand="0" w:oddHBand="0" w:evenHBand="0" w:firstRowFirstColumn="0" w:firstRowLastColumn="0" w:lastRowFirstColumn="0" w:lastRowLastColumn="0"/>
            <w:tcW w:w="1429" w:type="pct"/>
            <w:gridSpan w:val="2"/>
            <w:vMerge w:val="restart"/>
          </w:tcPr>
          <w:p w14:paraId="25B3C128" w14:textId="68291633" w:rsidR="005E01F9" w:rsidRPr="008C4B20" w:rsidRDefault="005E01F9" w:rsidP="009753A4">
            <w:pPr>
              <w:pStyle w:val="UNSWTableText"/>
              <w:rPr>
                <w:rFonts w:cs="Arial"/>
                <w:b w:val="0"/>
                <w:bCs w:val="0"/>
              </w:rPr>
            </w:pPr>
            <w:r w:rsidRPr="008C4B20">
              <w:rPr>
                <w:rFonts w:cs="Arial"/>
              </w:rPr>
              <w:t xml:space="preserve">Milestones and </w:t>
            </w:r>
            <w:r w:rsidR="00FB614E">
              <w:rPr>
                <w:rFonts w:cs="Arial"/>
              </w:rPr>
              <w:t>D</w:t>
            </w:r>
            <w:r w:rsidRPr="008C4B20">
              <w:rPr>
                <w:rFonts w:cs="Arial"/>
              </w:rPr>
              <w:t>eliverables</w:t>
            </w:r>
          </w:p>
          <w:p w14:paraId="7C05E87B" w14:textId="77777777" w:rsidR="005E01F9" w:rsidRPr="008C4B20" w:rsidRDefault="005E01F9" w:rsidP="009753A4">
            <w:pPr>
              <w:pStyle w:val="UNSWTableText"/>
              <w:rPr>
                <w:rFonts w:cs="Arial"/>
              </w:rPr>
            </w:pPr>
          </w:p>
        </w:tc>
        <w:tc>
          <w:tcPr>
            <w:tcW w:w="854" w:type="pct"/>
            <w:gridSpan w:val="2"/>
            <w:shd w:val="clear" w:color="auto" w:fill="FFDC00"/>
            <w:vAlign w:val="center"/>
          </w:tcPr>
          <w:p w14:paraId="09B4A56E" w14:textId="77777777" w:rsidR="005E01F9" w:rsidRPr="008C4B20" w:rsidRDefault="005E01F9" w:rsidP="009753A4">
            <w:pPr>
              <w:pStyle w:val="UNSWTableText"/>
              <w:cnfStyle w:val="000000000000" w:firstRow="0" w:lastRow="0" w:firstColumn="0" w:lastColumn="0" w:oddVBand="0" w:evenVBand="0" w:oddHBand="0" w:evenHBand="0" w:firstRowFirstColumn="0" w:firstRowLastColumn="0" w:lastRowFirstColumn="0" w:lastRowLastColumn="0"/>
              <w:rPr>
                <w:rFonts w:cs="Arial"/>
                <w:b/>
              </w:rPr>
            </w:pPr>
            <w:r w:rsidRPr="008C4B20">
              <w:rPr>
                <w:rFonts w:cs="Arial"/>
                <w:b/>
              </w:rPr>
              <w:t>Milestone or deliverable</w:t>
            </w:r>
          </w:p>
        </w:tc>
        <w:tc>
          <w:tcPr>
            <w:tcW w:w="955" w:type="pct"/>
            <w:gridSpan w:val="2"/>
            <w:shd w:val="clear" w:color="auto" w:fill="FFDC00"/>
            <w:vAlign w:val="center"/>
          </w:tcPr>
          <w:p w14:paraId="723B3244" w14:textId="77777777" w:rsidR="005E01F9" w:rsidRPr="008C4B20" w:rsidRDefault="005E01F9" w:rsidP="009753A4">
            <w:pPr>
              <w:pStyle w:val="UNSWTableText"/>
              <w:cnfStyle w:val="000000000000" w:firstRow="0" w:lastRow="0" w:firstColumn="0" w:lastColumn="0" w:oddVBand="0" w:evenVBand="0" w:oddHBand="0" w:evenHBand="0" w:firstRowFirstColumn="0" w:firstRowLastColumn="0" w:lastRowFirstColumn="0" w:lastRowLastColumn="0"/>
              <w:rPr>
                <w:rFonts w:cs="Arial"/>
                <w:b/>
              </w:rPr>
            </w:pPr>
            <w:r w:rsidRPr="008C4B20">
              <w:rPr>
                <w:rFonts w:cs="Arial"/>
                <w:b/>
              </w:rPr>
              <w:t>Responsible Party</w:t>
            </w:r>
          </w:p>
        </w:tc>
        <w:tc>
          <w:tcPr>
            <w:tcW w:w="1762" w:type="pct"/>
            <w:gridSpan w:val="2"/>
            <w:shd w:val="clear" w:color="auto" w:fill="FFDC00"/>
            <w:vAlign w:val="center"/>
          </w:tcPr>
          <w:p w14:paraId="64045B94" w14:textId="77777777" w:rsidR="005E01F9" w:rsidRPr="008C4B20" w:rsidRDefault="005E01F9" w:rsidP="009753A4">
            <w:pPr>
              <w:pStyle w:val="UNSWTableText"/>
              <w:cnfStyle w:val="000000000000" w:firstRow="0" w:lastRow="0" w:firstColumn="0" w:lastColumn="0" w:oddVBand="0" w:evenVBand="0" w:oddHBand="0" w:evenHBand="0" w:firstRowFirstColumn="0" w:firstRowLastColumn="0" w:lastRowFirstColumn="0" w:lastRowLastColumn="0"/>
              <w:rPr>
                <w:rFonts w:cs="Arial"/>
                <w:b/>
              </w:rPr>
            </w:pPr>
            <w:r w:rsidRPr="008C4B20">
              <w:rPr>
                <w:rFonts w:cs="Arial"/>
                <w:b/>
              </w:rPr>
              <w:t>Due Date</w:t>
            </w:r>
          </w:p>
        </w:tc>
      </w:tr>
      <w:tr w:rsidR="005E01F9" w:rsidRPr="008C4B20" w14:paraId="685F2A4A" w14:textId="77777777" w:rsidTr="00E310D2">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429" w:type="pct"/>
            <w:gridSpan w:val="2"/>
            <w:vMerge/>
          </w:tcPr>
          <w:p w14:paraId="4FEEEE0C" w14:textId="77777777" w:rsidR="005E01F9" w:rsidRPr="008C4B20" w:rsidRDefault="005E01F9" w:rsidP="009753A4">
            <w:pPr>
              <w:pStyle w:val="UNSWTableText"/>
              <w:rPr>
                <w:rFonts w:cs="Arial"/>
              </w:rPr>
            </w:pPr>
          </w:p>
        </w:tc>
        <w:tc>
          <w:tcPr>
            <w:tcW w:w="854" w:type="pct"/>
            <w:gridSpan w:val="2"/>
            <w:vAlign w:val="center"/>
          </w:tcPr>
          <w:p w14:paraId="1C2F13F5" w14:textId="77777777" w:rsidR="005E01F9" w:rsidRPr="00A33425" w:rsidRDefault="005E01F9" w:rsidP="009753A4">
            <w:pPr>
              <w:pStyle w:val="UNSWTableText"/>
              <w:cnfStyle w:val="000000100000" w:firstRow="0" w:lastRow="0" w:firstColumn="0" w:lastColumn="0" w:oddVBand="0" w:evenVBand="0" w:oddHBand="1" w:evenHBand="0" w:firstRowFirstColumn="0" w:firstRowLastColumn="0" w:lastRowFirstColumn="0" w:lastRowLastColumn="0"/>
              <w:rPr>
                <w:rFonts w:cs="Arial"/>
                <w:bCs/>
                <w:highlight w:val="yellow"/>
              </w:rPr>
            </w:pPr>
          </w:p>
        </w:tc>
        <w:tc>
          <w:tcPr>
            <w:tcW w:w="955" w:type="pct"/>
            <w:gridSpan w:val="2"/>
            <w:vAlign w:val="center"/>
          </w:tcPr>
          <w:p w14:paraId="551D706D" w14:textId="77777777" w:rsidR="005E01F9" w:rsidRPr="00A33425" w:rsidRDefault="005E01F9" w:rsidP="009753A4">
            <w:pPr>
              <w:pStyle w:val="UNSWTableText"/>
              <w:cnfStyle w:val="000000100000" w:firstRow="0" w:lastRow="0" w:firstColumn="0" w:lastColumn="0" w:oddVBand="0" w:evenVBand="0" w:oddHBand="1" w:evenHBand="0" w:firstRowFirstColumn="0" w:firstRowLastColumn="0" w:lastRowFirstColumn="0" w:lastRowLastColumn="0"/>
              <w:rPr>
                <w:rFonts w:cs="Arial"/>
                <w:bCs/>
                <w:highlight w:val="yellow"/>
              </w:rPr>
            </w:pPr>
          </w:p>
        </w:tc>
        <w:tc>
          <w:tcPr>
            <w:tcW w:w="1762" w:type="pct"/>
            <w:gridSpan w:val="2"/>
            <w:vAlign w:val="center"/>
          </w:tcPr>
          <w:p w14:paraId="656ED7F1" w14:textId="77777777" w:rsidR="005E01F9" w:rsidRPr="00A33425" w:rsidRDefault="005E01F9" w:rsidP="009753A4">
            <w:pPr>
              <w:pStyle w:val="UNSWTableText"/>
              <w:cnfStyle w:val="000000100000" w:firstRow="0" w:lastRow="0" w:firstColumn="0" w:lastColumn="0" w:oddVBand="0" w:evenVBand="0" w:oddHBand="1" w:evenHBand="0" w:firstRowFirstColumn="0" w:firstRowLastColumn="0" w:lastRowFirstColumn="0" w:lastRowLastColumn="0"/>
              <w:rPr>
                <w:rFonts w:cs="Arial"/>
                <w:bCs/>
                <w:highlight w:val="yellow"/>
              </w:rPr>
            </w:pPr>
          </w:p>
        </w:tc>
      </w:tr>
      <w:tr w:rsidR="005E01F9" w:rsidRPr="008C4B20" w14:paraId="6A46CABC" w14:textId="77777777" w:rsidTr="00E310D2">
        <w:trPr>
          <w:trHeight w:val="265"/>
        </w:trPr>
        <w:tc>
          <w:tcPr>
            <w:cnfStyle w:val="001000000000" w:firstRow="0" w:lastRow="0" w:firstColumn="1" w:lastColumn="0" w:oddVBand="0" w:evenVBand="0" w:oddHBand="0" w:evenHBand="0" w:firstRowFirstColumn="0" w:firstRowLastColumn="0" w:lastRowFirstColumn="0" w:lastRowLastColumn="0"/>
            <w:tcW w:w="1429" w:type="pct"/>
            <w:gridSpan w:val="2"/>
            <w:vMerge/>
          </w:tcPr>
          <w:p w14:paraId="25E64EBF" w14:textId="77777777" w:rsidR="005E01F9" w:rsidRPr="008C4B20" w:rsidRDefault="005E01F9" w:rsidP="009753A4">
            <w:pPr>
              <w:pStyle w:val="UNSWTableText"/>
              <w:rPr>
                <w:rFonts w:cs="Arial"/>
              </w:rPr>
            </w:pPr>
          </w:p>
        </w:tc>
        <w:tc>
          <w:tcPr>
            <w:tcW w:w="854" w:type="pct"/>
            <w:gridSpan w:val="2"/>
            <w:vAlign w:val="center"/>
          </w:tcPr>
          <w:p w14:paraId="0F67C484" w14:textId="77777777" w:rsidR="005E01F9" w:rsidRPr="00A33425" w:rsidRDefault="005E01F9" w:rsidP="009753A4">
            <w:pPr>
              <w:pStyle w:val="UNSWTableText"/>
              <w:cnfStyle w:val="000000000000" w:firstRow="0" w:lastRow="0" w:firstColumn="0" w:lastColumn="0" w:oddVBand="0" w:evenVBand="0" w:oddHBand="0" w:evenHBand="0" w:firstRowFirstColumn="0" w:firstRowLastColumn="0" w:lastRowFirstColumn="0" w:lastRowLastColumn="0"/>
              <w:rPr>
                <w:rFonts w:cs="Arial"/>
                <w:bCs/>
                <w:highlight w:val="yellow"/>
              </w:rPr>
            </w:pPr>
          </w:p>
        </w:tc>
        <w:tc>
          <w:tcPr>
            <w:tcW w:w="955" w:type="pct"/>
            <w:gridSpan w:val="2"/>
            <w:vAlign w:val="center"/>
          </w:tcPr>
          <w:p w14:paraId="1AEAA83D" w14:textId="77777777" w:rsidR="005E01F9" w:rsidRPr="00A33425" w:rsidRDefault="005E01F9" w:rsidP="009753A4">
            <w:pPr>
              <w:pStyle w:val="UNSWTableText"/>
              <w:cnfStyle w:val="000000000000" w:firstRow="0" w:lastRow="0" w:firstColumn="0" w:lastColumn="0" w:oddVBand="0" w:evenVBand="0" w:oddHBand="0" w:evenHBand="0" w:firstRowFirstColumn="0" w:firstRowLastColumn="0" w:lastRowFirstColumn="0" w:lastRowLastColumn="0"/>
              <w:rPr>
                <w:rFonts w:cs="Arial"/>
                <w:bCs/>
                <w:highlight w:val="yellow"/>
              </w:rPr>
            </w:pPr>
          </w:p>
        </w:tc>
        <w:tc>
          <w:tcPr>
            <w:tcW w:w="1762" w:type="pct"/>
            <w:gridSpan w:val="2"/>
            <w:vAlign w:val="center"/>
          </w:tcPr>
          <w:p w14:paraId="3744ED0D" w14:textId="77777777" w:rsidR="005E01F9" w:rsidRPr="00A33425" w:rsidRDefault="005E01F9" w:rsidP="009753A4">
            <w:pPr>
              <w:pStyle w:val="UNSWTableText"/>
              <w:cnfStyle w:val="000000000000" w:firstRow="0" w:lastRow="0" w:firstColumn="0" w:lastColumn="0" w:oddVBand="0" w:evenVBand="0" w:oddHBand="0" w:evenHBand="0" w:firstRowFirstColumn="0" w:firstRowLastColumn="0" w:lastRowFirstColumn="0" w:lastRowLastColumn="0"/>
              <w:rPr>
                <w:rFonts w:cs="Arial"/>
                <w:bCs/>
                <w:highlight w:val="yellow"/>
              </w:rPr>
            </w:pPr>
          </w:p>
        </w:tc>
      </w:tr>
      <w:tr w:rsidR="005E01F9" w:rsidRPr="008C4B20" w14:paraId="2A72AAD0" w14:textId="77777777" w:rsidTr="00E310D2">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429" w:type="pct"/>
            <w:gridSpan w:val="2"/>
            <w:vMerge/>
          </w:tcPr>
          <w:p w14:paraId="38DC8549" w14:textId="77777777" w:rsidR="005E01F9" w:rsidRPr="008C4B20" w:rsidRDefault="005E01F9" w:rsidP="009753A4">
            <w:pPr>
              <w:pStyle w:val="UNSWTableText"/>
              <w:rPr>
                <w:rFonts w:cs="Arial"/>
              </w:rPr>
            </w:pPr>
          </w:p>
        </w:tc>
        <w:tc>
          <w:tcPr>
            <w:tcW w:w="854" w:type="pct"/>
            <w:gridSpan w:val="2"/>
            <w:vAlign w:val="center"/>
          </w:tcPr>
          <w:p w14:paraId="7EF20613" w14:textId="77777777" w:rsidR="005E01F9" w:rsidRPr="00A33425" w:rsidRDefault="005E01F9" w:rsidP="009753A4">
            <w:pPr>
              <w:pStyle w:val="UNSWTableText"/>
              <w:cnfStyle w:val="000000100000" w:firstRow="0" w:lastRow="0" w:firstColumn="0" w:lastColumn="0" w:oddVBand="0" w:evenVBand="0" w:oddHBand="1" w:evenHBand="0" w:firstRowFirstColumn="0" w:firstRowLastColumn="0" w:lastRowFirstColumn="0" w:lastRowLastColumn="0"/>
              <w:rPr>
                <w:rFonts w:cs="Arial"/>
                <w:bCs/>
                <w:highlight w:val="yellow"/>
              </w:rPr>
            </w:pPr>
          </w:p>
        </w:tc>
        <w:tc>
          <w:tcPr>
            <w:tcW w:w="955" w:type="pct"/>
            <w:gridSpan w:val="2"/>
            <w:vAlign w:val="center"/>
          </w:tcPr>
          <w:p w14:paraId="25E00ED3" w14:textId="77777777" w:rsidR="005E01F9" w:rsidRPr="00A33425" w:rsidRDefault="005E01F9" w:rsidP="009753A4">
            <w:pPr>
              <w:pStyle w:val="UNSWTableText"/>
              <w:cnfStyle w:val="000000100000" w:firstRow="0" w:lastRow="0" w:firstColumn="0" w:lastColumn="0" w:oddVBand="0" w:evenVBand="0" w:oddHBand="1" w:evenHBand="0" w:firstRowFirstColumn="0" w:firstRowLastColumn="0" w:lastRowFirstColumn="0" w:lastRowLastColumn="0"/>
              <w:rPr>
                <w:rFonts w:cs="Arial"/>
                <w:bCs/>
                <w:highlight w:val="yellow"/>
              </w:rPr>
            </w:pPr>
          </w:p>
        </w:tc>
        <w:tc>
          <w:tcPr>
            <w:tcW w:w="1762" w:type="pct"/>
            <w:gridSpan w:val="2"/>
            <w:vAlign w:val="center"/>
          </w:tcPr>
          <w:p w14:paraId="1FA57B2A" w14:textId="77777777" w:rsidR="005E01F9" w:rsidRPr="00A33425" w:rsidRDefault="005E01F9" w:rsidP="009753A4">
            <w:pPr>
              <w:pStyle w:val="UNSWTableText"/>
              <w:cnfStyle w:val="000000100000" w:firstRow="0" w:lastRow="0" w:firstColumn="0" w:lastColumn="0" w:oddVBand="0" w:evenVBand="0" w:oddHBand="1" w:evenHBand="0" w:firstRowFirstColumn="0" w:firstRowLastColumn="0" w:lastRowFirstColumn="0" w:lastRowLastColumn="0"/>
              <w:rPr>
                <w:rFonts w:cs="Arial"/>
                <w:bCs/>
                <w:highlight w:val="yellow"/>
              </w:rPr>
            </w:pPr>
          </w:p>
        </w:tc>
      </w:tr>
      <w:tr w:rsidR="005E01F9" w:rsidRPr="008C4B20" w14:paraId="4379485D" w14:textId="77777777" w:rsidTr="00E310D2">
        <w:tc>
          <w:tcPr>
            <w:cnfStyle w:val="001000000000" w:firstRow="0" w:lastRow="0" w:firstColumn="1" w:lastColumn="0" w:oddVBand="0" w:evenVBand="0" w:oddHBand="0" w:evenHBand="0" w:firstRowFirstColumn="0" w:firstRowLastColumn="0" w:lastRowFirstColumn="0" w:lastRowLastColumn="0"/>
            <w:tcW w:w="1429" w:type="pct"/>
            <w:gridSpan w:val="2"/>
          </w:tcPr>
          <w:p w14:paraId="0C0FBC04" w14:textId="06EB8F5B" w:rsidR="005E01F9" w:rsidRPr="008C4B20" w:rsidRDefault="005E01F9" w:rsidP="009753A4">
            <w:pPr>
              <w:pStyle w:val="UNSWTableText"/>
              <w:rPr>
                <w:rFonts w:cs="Arial"/>
              </w:rPr>
            </w:pPr>
            <w:r w:rsidRPr="008C4B20">
              <w:rPr>
                <w:rFonts w:cs="Arial"/>
              </w:rPr>
              <w:t xml:space="preserve">Reporting </w:t>
            </w:r>
            <w:r w:rsidR="00FB614E">
              <w:rPr>
                <w:rFonts w:cs="Arial"/>
              </w:rPr>
              <w:t>R</w:t>
            </w:r>
            <w:r w:rsidRPr="008C4B20">
              <w:rPr>
                <w:rFonts w:cs="Arial"/>
              </w:rPr>
              <w:t>equirements</w:t>
            </w:r>
          </w:p>
        </w:tc>
        <w:tc>
          <w:tcPr>
            <w:tcW w:w="3571" w:type="pct"/>
            <w:gridSpan w:val="6"/>
            <w:vAlign w:val="center"/>
          </w:tcPr>
          <w:p w14:paraId="52AC9FBF" w14:textId="76D5EFE7" w:rsidR="005E01F9" w:rsidRPr="008C4B20" w:rsidRDefault="005E01F9" w:rsidP="009753A4">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highlight w:val="yellow"/>
              </w:rPr>
            </w:pPr>
            <w:r w:rsidRPr="008C4B20">
              <w:rPr>
                <w:rFonts w:cs="Arial"/>
                <w:bCs/>
              </w:rPr>
              <w:t xml:space="preserve">As per the Project </w:t>
            </w:r>
            <w:r w:rsidRPr="00EA0D4F">
              <w:rPr>
                <w:rFonts w:cs="Arial"/>
                <w:bCs/>
                <w:color w:val="000000" w:themeColor="text1"/>
              </w:rPr>
              <w:t>Proposal</w:t>
            </w:r>
            <w:r w:rsidR="00EA0D4F" w:rsidRPr="00EA0D4F">
              <w:rPr>
                <w:rFonts w:cs="Arial"/>
                <w:b/>
                <w:i/>
                <w:iCs/>
                <w:color w:val="000000" w:themeColor="text1"/>
              </w:rPr>
              <w:t xml:space="preserve"> </w:t>
            </w:r>
            <w:r w:rsidR="00EA0D4F" w:rsidRPr="00EA0D4F">
              <w:rPr>
                <w:rFonts w:cs="Arial"/>
                <w:bCs/>
                <w:color w:val="000000" w:themeColor="text1"/>
              </w:rPr>
              <w:t xml:space="preserve">or as specified in a schedule to this </w:t>
            </w:r>
            <w:r w:rsidR="00EA0D4F">
              <w:rPr>
                <w:rFonts w:cs="Arial"/>
                <w:bCs/>
                <w:color w:val="000000" w:themeColor="text1"/>
              </w:rPr>
              <w:t>A</w:t>
            </w:r>
            <w:r w:rsidR="00EA0D4F" w:rsidRPr="00EA0D4F">
              <w:rPr>
                <w:rFonts w:cs="Arial"/>
                <w:bCs/>
                <w:color w:val="000000" w:themeColor="text1"/>
              </w:rPr>
              <w:t>greement</w:t>
            </w:r>
          </w:p>
        </w:tc>
      </w:tr>
      <w:tr w:rsidR="009F4FD3" w:rsidRPr="00843119" w14:paraId="16B2BA5C" w14:textId="77777777" w:rsidTr="00E310D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5000" w:type="pct"/>
            <w:gridSpan w:val="8"/>
          </w:tcPr>
          <w:p w14:paraId="6624392F" w14:textId="0229C3F0" w:rsidR="009F4FD3" w:rsidRPr="00EA0D4F" w:rsidRDefault="009F4FD3" w:rsidP="009753A4">
            <w:pPr>
              <w:pStyle w:val="UNSWTableText"/>
              <w:rPr>
                <w:rFonts w:cs="Arial"/>
              </w:rPr>
            </w:pPr>
            <w:r w:rsidRPr="00EA0D4F">
              <w:rPr>
                <w:rFonts w:cs="Arial"/>
              </w:rPr>
              <w:t>Cash Contributions to the Project</w:t>
            </w:r>
          </w:p>
        </w:tc>
      </w:tr>
      <w:tr w:rsidR="009F4FD3" w:rsidRPr="00843119" w14:paraId="28DCA2EF" w14:textId="77777777" w:rsidTr="00E310D2">
        <w:trPr>
          <w:trHeight w:val="77"/>
        </w:trPr>
        <w:tc>
          <w:tcPr>
            <w:cnfStyle w:val="001000000000" w:firstRow="0" w:lastRow="0" w:firstColumn="1" w:lastColumn="0" w:oddVBand="0" w:evenVBand="0" w:oddHBand="0" w:evenHBand="0" w:firstRowFirstColumn="0" w:firstRowLastColumn="0" w:lastRowFirstColumn="0" w:lastRowLastColumn="0"/>
            <w:tcW w:w="809" w:type="pct"/>
            <w:shd w:val="clear" w:color="auto" w:fill="FFDC00"/>
            <w:vAlign w:val="center"/>
          </w:tcPr>
          <w:p w14:paraId="1ED9F9CB" w14:textId="6B55AF12" w:rsidR="009F4FD3" w:rsidRPr="00843119" w:rsidRDefault="009F4FD3" w:rsidP="009F4FD3">
            <w:pPr>
              <w:pStyle w:val="UNSWTableText"/>
              <w:rPr>
                <w:rFonts w:cs="Arial"/>
              </w:rPr>
            </w:pPr>
            <w:r>
              <w:rPr>
                <w:rFonts w:cs="Arial"/>
              </w:rPr>
              <w:t>Paying P</w:t>
            </w:r>
            <w:r w:rsidRPr="00843119">
              <w:rPr>
                <w:rFonts w:cs="Arial"/>
              </w:rPr>
              <w:t>arty</w:t>
            </w:r>
            <w:r w:rsidRPr="00843119" w:rsidDel="009F4FD3">
              <w:rPr>
                <w:rFonts w:cs="Arial"/>
              </w:rPr>
              <w:t xml:space="preserve"> </w:t>
            </w:r>
          </w:p>
        </w:tc>
        <w:tc>
          <w:tcPr>
            <w:tcW w:w="877" w:type="pct"/>
            <w:gridSpan w:val="2"/>
            <w:shd w:val="clear" w:color="auto" w:fill="FFDC00"/>
            <w:vAlign w:val="center"/>
          </w:tcPr>
          <w:p w14:paraId="2B50AAB4" w14:textId="5A0526C2" w:rsidR="009F4FD3" w:rsidRPr="00843119" w:rsidRDefault="009F4FD3" w:rsidP="009753A4">
            <w:pPr>
              <w:pStyle w:val="UNSWTableText"/>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Funding Source</w:t>
            </w:r>
          </w:p>
        </w:tc>
        <w:tc>
          <w:tcPr>
            <w:tcW w:w="1147" w:type="pct"/>
            <w:gridSpan w:val="2"/>
            <w:shd w:val="clear" w:color="auto" w:fill="FFDC00"/>
            <w:vAlign w:val="center"/>
          </w:tcPr>
          <w:p w14:paraId="50B17995" w14:textId="77777777" w:rsidR="009F4FD3" w:rsidRPr="00843119" w:rsidRDefault="009F4FD3" w:rsidP="009753A4">
            <w:pPr>
              <w:pStyle w:val="UNSWTableText"/>
              <w:cnfStyle w:val="000000000000" w:firstRow="0" w:lastRow="0" w:firstColumn="0" w:lastColumn="0" w:oddVBand="0" w:evenVBand="0" w:oddHBand="0" w:evenHBand="0" w:firstRowFirstColumn="0" w:firstRowLastColumn="0" w:lastRowFirstColumn="0" w:lastRowLastColumn="0"/>
              <w:rPr>
                <w:rFonts w:cs="Arial"/>
                <w:b/>
                <w:bCs/>
              </w:rPr>
            </w:pPr>
            <w:r w:rsidRPr="00843119">
              <w:rPr>
                <w:rFonts w:cs="Arial"/>
                <w:b/>
                <w:bCs/>
              </w:rPr>
              <w:t>Payable to:</w:t>
            </w:r>
          </w:p>
        </w:tc>
        <w:tc>
          <w:tcPr>
            <w:tcW w:w="944" w:type="pct"/>
            <w:gridSpan w:val="2"/>
            <w:shd w:val="clear" w:color="auto" w:fill="FFDC00"/>
            <w:vAlign w:val="center"/>
          </w:tcPr>
          <w:p w14:paraId="439219D4" w14:textId="77777777" w:rsidR="009F4FD3" w:rsidRPr="00843119" w:rsidRDefault="009F4FD3" w:rsidP="009753A4">
            <w:pPr>
              <w:pStyle w:val="UNSWTableText"/>
              <w:cnfStyle w:val="000000000000" w:firstRow="0" w:lastRow="0" w:firstColumn="0" w:lastColumn="0" w:oddVBand="0" w:evenVBand="0" w:oddHBand="0" w:evenHBand="0" w:firstRowFirstColumn="0" w:firstRowLastColumn="0" w:lastRowFirstColumn="0" w:lastRowLastColumn="0"/>
              <w:rPr>
                <w:rFonts w:cs="Arial"/>
                <w:b/>
                <w:bCs/>
              </w:rPr>
            </w:pPr>
            <w:r w:rsidRPr="00843119">
              <w:rPr>
                <w:rFonts w:cs="Arial"/>
                <w:b/>
                <w:bCs/>
              </w:rPr>
              <w:t>When payable</w:t>
            </w:r>
          </w:p>
        </w:tc>
        <w:tc>
          <w:tcPr>
            <w:tcW w:w="1223" w:type="pct"/>
            <w:shd w:val="clear" w:color="auto" w:fill="FFDC00"/>
            <w:vAlign w:val="center"/>
          </w:tcPr>
          <w:p w14:paraId="56F5A58B" w14:textId="77777777" w:rsidR="009F4FD3" w:rsidRPr="00843119" w:rsidRDefault="009F4FD3" w:rsidP="009753A4">
            <w:pPr>
              <w:pStyle w:val="UNSWTableText"/>
              <w:cnfStyle w:val="000000000000" w:firstRow="0" w:lastRow="0" w:firstColumn="0" w:lastColumn="0" w:oddVBand="0" w:evenVBand="0" w:oddHBand="0" w:evenHBand="0" w:firstRowFirstColumn="0" w:firstRowLastColumn="0" w:lastRowFirstColumn="0" w:lastRowLastColumn="0"/>
              <w:rPr>
                <w:rFonts w:cs="Arial"/>
                <w:b/>
                <w:bCs/>
              </w:rPr>
            </w:pPr>
            <w:r w:rsidRPr="00843119">
              <w:rPr>
                <w:rFonts w:cs="Arial"/>
                <w:b/>
                <w:bCs/>
              </w:rPr>
              <w:t xml:space="preserve">Amount </w:t>
            </w:r>
            <w:r w:rsidRPr="00843119">
              <w:rPr>
                <w:rFonts w:cs="Arial"/>
                <w:b/>
                <w:bCs/>
              </w:rPr>
              <w:br/>
              <w:t>(GST exclusive)</w:t>
            </w:r>
          </w:p>
        </w:tc>
      </w:tr>
      <w:tr w:rsidR="009F4FD3" w:rsidRPr="00843119" w14:paraId="6DDAA7FD" w14:textId="77777777" w:rsidTr="00E310D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809" w:type="pct"/>
          </w:tcPr>
          <w:p w14:paraId="434C7F38" w14:textId="27ED21E0" w:rsidR="009F4FD3" w:rsidRPr="00B67CF8" w:rsidRDefault="009F4FD3" w:rsidP="009753A4">
            <w:pPr>
              <w:pStyle w:val="UNSWTableText"/>
              <w:rPr>
                <w:rFonts w:cs="Arial"/>
                <w:b w:val="0"/>
                <w:bCs w:val="0"/>
              </w:rPr>
            </w:pPr>
            <w:r w:rsidRPr="00B67CF8">
              <w:rPr>
                <w:rFonts w:cs="Arial"/>
                <w:b w:val="0"/>
                <w:bCs w:val="0"/>
              </w:rPr>
              <w:t>UNSW</w:t>
            </w:r>
          </w:p>
        </w:tc>
        <w:tc>
          <w:tcPr>
            <w:tcW w:w="877" w:type="pct"/>
            <w:gridSpan w:val="2"/>
            <w:shd w:val="clear" w:color="auto" w:fill="FFDC00"/>
            <w:vAlign w:val="center"/>
          </w:tcPr>
          <w:p w14:paraId="68B96B85" w14:textId="5639F537" w:rsidR="009F4FD3" w:rsidRPr="00B67CF8" w:rsidRDefault="009F4FD3" w:rsidP="009753A4">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B67CF8">
              <w:rPr>
                <w:rFonts w:cs="Arial"/>
              </w:rPr>
              <w:t xml:space="preserve">OCSE </w:t>
            </w:r>
            <w:r w:rsidR="001F23A2">
              <w:rPr>
                <w:rFonts w:cs="Arial"/>
              </w:rPr>
              <w:t>g</w:t>
            </w:r>
            <w:r w:rsidRPr="00B67CF8">
              <w:rPr>
                <w:rFonts w:cs="Arial"/>
              </w:rPr>
              <w:t>rant funds</w:t>
            </w:r>
          </w:p>
        </w:tc>
        <w:tc>
          <w:tcPr>
            <w:tcW w:w="1147" w:type="pct"/>
            <w:gridSpan w:val="2"/>
            <w:shd w:val="clear" w:color="auto" w:fill="FFDC00"/>
            <w:vAlign w:val="center"/>
          </w:tcPr>
          <w:p w14:paraId="2C5EC7E7" w14:textId="5F763955" w:rsidR="009F4FD3" w:rsidRPr="00B67CF8" w:rsidRDefault="009F4FD3" w:rsidP="009753A4">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B67CF8">
              <w:rPr>
                <w:rFonts w:cs="Arial"/>
              </w:rPr>
              <w:t>Project Lead</w:t>
            </w:r>
          </w:p>
        </w:tc>
        <w:tc>
          <w:tcPr>
            <w:tcW w:w="944" w:type="pct"/>
            <w:gridSpan w:val="2"/>
            <w:shd w:val="clear" w:color="auto" w:fill="FFDC00"/>
            <w:vAlign w:val="center"/>
          </w:tcPr>
          <w:p w14:paraId="4B27A2B0" w14:textId="77777777" w:rsidR="009F4FD3" w:rsidRPr="00843119" w:rsidRDefault="009F4FD3" w:rsidP="009753A4">
            <w:pPr>
              <w:pStyle w:val="UNSWTableText"/>
              <w:cnfStyle w:val="000000100000" w:firstRow="0" w:lastRow="0" w:firstColumn="0" w:lastColumn="0" w:oddVBand="0" w:evenVBand="0" w:oddHBand="1" w:evenHBand="0" w:firstRowFirstColumn="0" w:firstRowLastColumn="0" w:lastRowFirstColumn="0" w:lastRowLastColumn="0"/>
              <w:rPr>
                <w:rFonts w:cs="Arial"/>
                <w:b/>
                <w:bCs/>
              </w:rPr>
            </w:pPr>
          </w:p>
        </w:tc>
        <w:tc>
          <w:tcPr>
            <w:tcW w:w="1223" w:type="pct"/>
            <w:shd w:val="clear" w:color="auto" w:fill="FFDC00"/>
            <w:vAlign w:val="center"/>
          </w:tcPr>
          <w:p w14:paraId="4A991580" w14:textId="77777777" w:rsidR="009F4FD3" w:rsidRPr="00843119" w:rsidRDefault="009F4FD3" w:rsidP="009753A4">
            <w:pPr>
              <w:pStyle w:val="UNSWTableText"/>
              <w:cnfStyle w:val="000000100000" w:firstRow="0" w:lastRow="0" w:firstColumn="0" w:lastColumn="0" w:oddVBand="0" w:evenVBand="0" w:oddHBand="1" w:evenHBand="0" w:firstRowFirstColumn="0" w:firstRowLastColumn="0" w:lastRowFirstColumn="0" w:lastRowLastColumn="0"/>
              <w:rPr>
                <w:rFonts w:cs="Arial"/>
                <w:b/>
                <w:bCs/>
              </w:rPr>
            </w:pPr>
          </w:p>
        </w:tc>
      </w:tr>
      <w:tr w:rsidR="009F4FD3" w:rsidRPr="00843119" w14:paraId="4E695EEE" w14:textId="77777777" w:rsidTr="00E310D2">
        <w:trPr>
          <w:trHeight w:val="77"/>
        </w:trPr>
        <w:tc>
          <w:tcPr>
            <w:cnfStyle w:val="001000000000" w:firstRow="0" w:lastRow="0" w:firstColumn="1" w:lastColumn="0" w:oddVBand="0" w:evenVBand="0" w:oddHBand="0" w:evenHBand="0" w:firstRowFirstColumn="0" w:firstRowLastColumn="0" w:lastRowFirstColumn="0" w:lastRowLastColumn="0"/>
            <w:tcW w:w="809" w:type="pct"/>
          </w:tcPr>
          <w:p w14:paraId="336371B5" w14:textId="21F7676C" w:rsidR="009F4FD3" w:rsidRPr="00B67CF8" w:rsidRDefault="009F4FD3" w:rsidP="009753A4">
            <w:pPr>
              <w:pStyle w:val="UNSWTableText"/>
              <w:rPr>
                <w:rFonts w:cs="Arial"/>
                <w:b w:val="0"/>
                <w:bCs w:val="0"/>
              </w:rPr>
            </w:pPr>
            <w:r w:rsidRPr="00B67CF8">
              <w:rPr>
                <w:rFonts w:cs="Arial"/>
                <w:b w:val="0"/>
                <w:bCs w:val="0"/>
              </w:rPr>
              <w:lastRenderedPageBreak/>
              <w:t>UNSW</w:t>
            </w:r>
          </w:p>
        </w:tc>
        <w:tc>
          <w:tcPr>
            <w:tcW w:w="877" w:type="pct"/>
            <w:gridSpan w:val="2"/>
            <w:vAlign w:val="center"/>
          </w:tcPr>
          <w:p w14:paraId="090E0027" w14:textId="431E863B" w:rsidR="009F4FD3" w:rsidRPr="00843119" w:rsidRDefault="009F4FD3" w:rsidP="009753A4">
            <w:pPr>
              <w:pStyle w:val="UNSWTableText"/>
              <w:cnfStyle w:val="000000000000" w:firstRow="0" w:lastRow="0" w:firstColumn="0" w:lastColumn="0" w:oddVBand="0" w:evenVBand="0" w:oddHBand="0" w:evenHBand="0" w:firstRowFirstColumn="0" w:firstRowLastColumn="0" w:lastRowFirstColumn="0" w:lastRowLastColumn="0"/>
              <w:rPr>
                <w:rFonts w:cs="Arial"/>
              </w:rPr>
            </w:pPr>
            <w:r>
              <w:rPr>
                <w:rFonts w:cs="Arial"/>
              </w:rPr>
              <w:t>Partner cash contributions under provided Hub Partner Agreement</w:t>
            </w:r>
          </w:p>
        </w:tc>
        <w:tc>
          <w:tcPr>
            <w:tcW w:w="1147" w:type="pct"/>
            <w:gridSpan w:val="2"/>
            <w:vAlign w:val="center"/>
          </w:tcPr>
          <w:p w14:paraId="79289202" w14:textId="77777777" w:rsidR="009F4FD3" w:rsidRPr="00843119" w:rsidRDefault="009F4FD3" w:rsidP="009753A4">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843119">
              <w:rPr>
                <w:rFonts w:cs="Arial"/>
              </w:rPr>
              <w:t>Project Lead</w:t>
            </w:r>
          </w:p>
        </w:tc>
        <w:tc>
          <w:tcPr>
            <w:tcW w:w="944" w:type="pct"/>
            <w:gridSpan w:val="2"/>
            <w:vAlign w:val="center"/>
          </w:tcPr>
          <w:p w14:paraId="24765F9F" w14:textId="77777777" w:rsidR="009F4FD3" w:rsidRPr="00843119" w:rsidRDefault="009F4FD3" w:rsidP="009753A4">
            <w:pPr>
              <w:pStyle w:val="UNSWTableText"/>
              <w:cnfStyle w:val="000000000000" w:firstRow="0" w:lastRow="0" w:firstColumn="0" w:lastColumn="0" w:oddVBand="0" w:evenVBand="0" w:oddHBand="0" w:evenHBand="0" w:firstRowFirstColumn="0" w:firstRowLastColumn="0" w:lastRowFirstColumn="0" w:lastRowLastColumn="0"/>
              <w:rPr>
                <w:rFonts w:cs="Arial"/>
              </w:rPr>
            </w:pPr>
          </w:p>
        </w:tc>
        <w:tc>
          <w:tcPr>
            <w:tcW w:w="1223" w:type="pct"/>
            <w:vAlign w:val="center"/>
          </w:tcPr>
          <w:p w14:paraId="6C3F2B34" w14:textId="77777777" w:rsidR="009F4FD3" w:rsidRPr="00843119" w:rsidRDefault="009F4FD3" w:rsidP="009753A4">
            <w:pPr>
              <w:pStyle w:val="UNSWTableText"/>
              <w:cnfStyle w:val="000000000000" w:firstRow="0" w:lastRow="0" w:firstColumn="0" w:lastColumn="0" w:oddVBand="0" w:evenVBand="0" w:oddHBand="0" w:evenHBand="0" w:firstRowFirstColumn="0" w:firstRowLastColumn="0" w:lastRowFirstColumn="0" w:lastRowLastColumn="0"/>
              <w:rPr>
                <w:rFonts w:cs="Arial"/>
              </w:rPr>
            </w:pPr>
          </w:p>
        </w:tc>
      </w:tr>
      <w:tr w:rsidR="009F4FD3" w:rsidRPr="00843119" w14:paraId="15B60D94" w14:textId="77777777" w:rsidTr="00E310D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809" w:type="pct"/>
          </w:tcPr>
          <w:p w14:paraId="3B6B9FA9" w14:textId="4FCD8FF4" w:rsidR="009F4FD3" w:rsidRPr="009F4FD3" w:rsidRDefault="009F4FD3" w:rsidP="009753A4">
            <w:pPr>
              <w:pStyle w:val="UNSWTableText"/>
              <w:rPr>
                <w:rFonts w:cs="Arial"/>
                <w:i/>
                <w:iCs/>
              </w:rPr>
            </w:pPr>
            <w:r w:rsidRPr="009F4FD3">
              <w:rPr>
                <w:rFonts w:cs="Arial"/>
                <w:i/>
                <w:iCs/>
                <w:highlight w:val="cyan"/>
              </w:rPr>
              <w:t xml:space="preserve">[Add </w:t>
            </w:r>
            <w:r>
              <w:rPr>
                <w:rFonts w:cs="Arial"/>
                <w:i/>
                <w:iCs/>
                <w:highlight w:val="cyan"/>
              </w:rPr>
              <w:t>if a C</w:t>
            </w:r>
            <w:r w:rsidRPr="009F4FD3">
              <w:rPr>
                <w:rFonts w:cs="Arial"/>
                <w:i/>
                <w:iCs/>
                <w:highlight w:val="cyan"/>
              </w:rPr>
              <w:t>ollaborator i</w:t>
            </w:r>
            <w:r>
              <w:rPr>
                <w:rFonts w:cs="Arial"/>
                <w:i/>
                <w:iCs/>
                <w:highlight w:val="cyan"/>
              </w:rPr>
              <w:t>s</w:t>
            </w:r>
            <w:r w:rsidRPr="009F4FD3">
              <w:rPr>
                <w:rFonts w:cs="Arial"/>
                <w:i/>
                <w:iCs/>
                <w:highlight w:val="cyan"/>
              </w:rPr>
              <w:t xml:space="preserve"> providing cash for this Project]</w:t>
            </w:r>
          </w:p>
        </w:tc>
        <w:tc>
          <w:tcPr>
            <w:tcW w:w="877" w:type="pct"/>
            <w:gridSpan w:val="2"/>
            <w:vAlign w:val="center"/>
          </w:tcPr>
          <w:p w14:paraId="2AD8F003" w14:textId="77777777" w:rsidR="009F4FD3" w:rsidRPr="00843119" w:rsidRDefault="009F4FD3" w:rsidP="009753A4">
            <w:pPr>
              <w:pStyle w:val="UNSWTableText"/>
              <w:cnfStyle w:val="000000100000" w:firstRow="0" w:lastRow="0" w:firstColumn="0" w:lastColumn="0" w:oddVBand="0" w:evenVBand="0" w:oddHBand="1" w:evenHBand="0" w:firstRowFirstColumn="0" w:firstRowLastColumn="0" w:lastRowFirstColumn="0" w:lastRowLastColumn="0"/>
              <w:rPr>
                <w:rFonts w:cs="Arial"/>
              </w:rPr>
            </w:pPr>
          </w:p>
        </w:tc>
        <w:tc>
          <w:tcPr>
            <w:tcW w:w="1147" w:type="pct"/>
            <w:gridSpan w:val="2"/>
            <w:vAlign w:val="center"/>
          </w:tcPr>
          <w:p w14:paraId="5F7C5FDB" w14:textId="77777777" w:rsidR="009F4FD3" w:rsidRPr="00843119" w:rsidRDefault="009F4FD3" w:rsidP="009753A4">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843119">
              <w:rPr>
                <w:rFonts w:cs="Arial"/>
              </w:rPr>
              <w:t>Project Lead</w:t>
            </w:r>
          </w:p>
        </w:tc>
        <w:tc>
          <w:tcPr>
            <w:tcW w:w="944" w:type="pct"/>
            <w:gridSpan w:val="2"/>
            <w:vAlign w:val="center"/>
          </w:tcPr>
          <w:p w14:paraId="41763A50" w14:textId="77777777" w:rsidR="009F4FD3" w:rsidRPr="00843119" w:rsidRDefault="009F4FD3" w:rsidP="009753A4">
            <w:pPr>
              <w:pStyle w:val="UNSWTableText"/>
              <w:cnfStyle w:val="000000100000" w:firstRow="0" w:lastRow="0" w:firstColumn="0" w:lastColumn="0" w:oddVBand="0" w:evenVBand="0" w:oddHBand="1" w:evenHBand="0" w:firstRowFirstColumn="0" w:firstRowLastColumn="0" w:lastRowFirstColumn="0" w:lastRowLastColumn="0"/>
              <w:rPr>
                <w:rFonts w:cs="Arial"/>
              </w:rPr>
            </w:pPr>
          </w:p>
        </w:tc>
        <w:tc>
          <w:tcPr>
            <w:tcW w:w="1223" w:type="pct"/>
            <w:vAlign w:val="center"/>
          </w:tcPr>
          <w:p w14:paraId="6FA7DC29" w14:textId="77777777" w:rsidR="009F4FD3" w:rsidRPr="00843119" w:rsidRDefault="009F4FD3" w:rsidP="009753A4">
            <w:pPr>
              <w:pStyle w:val="UNSWTableText"/>
              <w:cnfStyle w:val="000000100000" w:firstRow="0" w:lastRow="0" w:firstColumn="0" w:lastColumn="0" w:oddVBand="0" w:evenVBand="0" w:oddHBand="1" w:evenHBand="0" w:firstRowFirstColumn="0" w:firstRowLastColumn="0" w:lastRowFirstColumn="0" w:lastRowLastColumn="0"/>
              <w:rPr>
                <w:rFonts w:cs="Arial"/>
              </w:rPr>
            </w:pPr>
          </w:p>
        </w:tc>
      </w:tr>
      <w:tr w:rsidR="005E01F9" w:rsidRPr="00081F8A" w14:paraId="7096892B" w14:textId="77777777" w:rsidTr="00E310D2">
        <w:trPr>
          <w:trHeight w:val="62"/>
        </w:trPr>
        <w:tc>
          <w:tcPr>
            <w:cnfStyle w:val="001000000000" w:firstRow="0" w:lastRow="0" w:firstColumn="1" w:lastColumn="0" w:oddVBand="0" w:evenVBand="0" w:oddHBand="0" w:evenHBand="0" w:firstRowFirstColumn="0" w:firstRowLastColumn="0" w:lastRowFirstColumn="0" w:lastRowLastColumn="0"/>
            <w:tcW w:w="1429" w:type="pct"/>
            <w:gridSpan w:val="2"/>
            <w:vMerge w:val="restart"/>
            <w:tcBorders>
              <w:right w:val="single" w:sz="4" w:space="0" w:color="7F7F7F" w:themeColor="text1" w:themeTint="80"/>
            </w:tcBorders>
          </w:tcPr>
          <w:p w14:paraId="16C86BF2" w14:textId="77777777" w:rsidR="005E01F9" w:rsidRPr="00843119" w:rsidRDefault="005E01F9" w:rsidP="009753A4">
            <w:pPr>
              <w:pStyle w:val="UNSWTableText"/>
              <w:rPr>
                <w:rFonts w:cs="Arial"/>
              </w:rPr>
            </w:pPr>
            <w:r w:rsidRPr="00843119">
              <w:rPr>
                <w:rFonts w:cs="Arial"/>
              </w:rPr>
              <w:t>In-kind contributions to the Project (if any)</w:t>
            </w:r>
          </w:p>
        </w:tc>
        <w:tc>
          <w:tcPr>
            <w:tcW w:w="854"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1E1D68B" w14:textId="77777777" w:rsidR="005E01F9" w:rsidRPr="00843119" w:rsidRDefault="005E01F9" w:rsidP="009753A4">
            <w:pPr>
              <w:pStyle w:val="UNSWTableText"/>
              <w:cnfStyle w:val="000000000000" w:firstRow="0" w:lastRow="0" w:firstColumn="0" w:lastColumn="0" w:oddVBand="0" w:evenVBand="0" w:oddHBand="0" w:evenHBand="0" w:firstRowFirstColumn="0" w:firstRowLastColumn="0" w:lastRowFirstColumn="0" w:lastRowLastColumn="0"/>
              <w:rPr>
                <w:rFonts w:cs="Arial"/>
                <w:b/>
                <w:bCs/>
              </w:rPr>
            </w:pPr>
            <w:r w:rsidRPr="00843119">
              <w:rPr>
                <w:rFonts w:cs="Arial"/>
                <w:b/>
                <w:bCs/>
              </w:rPr>
              <w:t>UNSW</w:t>
            </w:r>
          </w:p>
        </w:tc>
        <w:tc>
          <w:tcPr>
            <w:tcW w:w="2717" w:type="pct"/>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FF04BBD" w14:textId="77777777" w:rsidR="005E01F9" w:rsidRPr="00843119" w:rsidRDefault="005E01F9" w:rsidP="009753A4">
            <w:pPr>
              <w:pStyle w:val="UNSWTableText"/>
              <w:cnfStyle w:val="000000000000" w:firstRow="0" w:lastRow="0" w:firstColumn="0" w:lastColumn="0" w:oddVBand="0" w:evenVBand="0" w:oddHBand="0" w:evenHBand="0" w:firstRowFirstColumn="0" w:firstRowLastColumn="0" w:lastRowFirstColumn="0" w:lastRowLastColumn="0"/>
              <w:rPr>
                <w:rFonts w:cs="Arial"/>
              </w:rPr>
            </w:pPr>
          </w:p>
        </w:tc>
      </w:tr>
      <w:tr w:rsidR="005E01F9" w:rsidRPr="00081F8A" w14:paraId="72C27269" w14:textId="77777777" w:rsidTr="00E310D2">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1429" w:type="pct"/>
            <w:gridSpan w:val="2"/>
            <w:vMerge/>
            <w:tcBorders>
              <w:right w:val="single" w:sz="4" w:space="0" w:color="7F7F7F" w:themeColor="text1" w:themeTint="80"/>
            </w:tcBorders>
          </w:tcPr>
          <w:p w14:paraId="5A192C08" w14:textId="77777777" w:rsidR="005E01F9" w:rsidRPr="00843119" w:rsidRDefault="005E01F9" w:rsidP="009753A4">
            <w:pPr>
              <w:pStyle w:val="UNSWTableText"/>
              <w:rPr>
                <w:rFonts w:cs="Arial"/>
              </w:rPr>
            </w:pPr>
          </w:p>
        </w:tc>
        <w:tc>
          <w:tcPr>
            <w:tcW w:w="854" w:type="pct"/>
            <w:gridSpan w:val="2"/>
            <w:tcBorders>
              <w:left w:val="single" w:sz="4" w:space="0" w:color="7F7F7F" w:themeColor="text1" w:themeTint="80"/>
              <w:right w:val="single" w:sz="4" w:space="0" w:color="7F7F7F" w:themeColor="text1" w:themeTint="80"/>
            </w:tcBorders>
            <w:vAlign w:val="center"/>
          </w:tcPr>
          <w:p w14:paraId="12BB2106" w14:textId="77777777" w:rsidR="005E01F9" w:rsidRPr="00843119" w:rsidRDefault="005E01F9" w:rsidP="009753A4">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843119">
              <w:rPr>
                <w:rFonts w:cs="Arial"/>
              </w:rPr>
              <w:t>[Hub Partner #1]</w:t>
            </w:r>
          </w:p>
        </w:tc>
        <w:tc>
          <w:tcPr>
            <w:tcW w:w="2717" w:type="pct"/>
            <w:gridSpan w:val="4"/>
            <w:tcBorders>
              <w:left w:val="single" w:sz="4" w:space="0" w:color="7F7F7F" w:themeColor="text1" w:themeTint="80"/>
              <w:right w:val="single" w:sz="4" w:space="0" w:color="7F7F7F" w:themeColor="text1" w:themeTint="80"/>
            </w:tcBorders>
            <w:vAlign w:val="center"/>
          </w:tcPr>
          <w:p w14:paraId="2FEEAF29" w14:textId="77777777" w:rsidR="005E01F9" w:rsidRPr="00843119" w:rsidRDefault="005E01F9" w:rsidP="009753A4">
            <w:pPr>
              <w:pStyle w:val="UNSWTableText"/>
              <w:cnfStyle w:val="000000100000" w:firstRow="0" w:lastRow="0" w:firstColumn="0" w:lastColumn="0" w:oddVBand="0" w:evenVBand="0" w:oddHBand="1" w:evenHBand="0" w:firstRowFirstColumn="0" w:firstRowLastColumn="0" w:lastRowFirstColumn="0" w:lastRowLastColumn="0"/>
              <w:rPr>
                <w:rFonts w:cs="Arial"/>
              </w:rPr>
            </w:pPr>
          </w:p>
        </w:tc>
      </w:tr>
      <w:tr w:rsidR="005E01F9" w:rsidRPr="00081F8A" w14:paraId="7CB044F0" w14:textId="77777777" w:rsidTr="00E310D2">
        <w:trPr>
          <w:trHeight w:val="61"/>
        </w:trPr>
        <w:tc>
          <w:tcPr>
            <w:cnfStyle w:val="001000000000" w:firstRow="0" w:lastRow="0" w:firstColumn="1" w:lastColumn="0" w:oddVBand="0" w:evenVBand="0" w:oddHBand="0" w:evenHBand="0" w:firstRowFirstColumn="0" w:firstRowLastColumn="0" w:lastRowFirstColumn="0" w:lastRowLastColumn="0"/>
            <w:tcW w:w="1429" w:type="pct"/>
            <w:gridSpan w:val="2"/>
            <w:vMerge/>
            <w:tcBorders>
              <w:right w:val="single" w:sz="4" w:space="0" w:color="7F7F7F" w:themeColor="text1" w:themeTint="80"/>
            </w:tcBorders>
          </w:tcPr>
          <w:p w14:paraId="28AC2107" w14:textId="77777777" w:rsidR="005E01F9" w:rsidRPr="00843119" w:rsidRDefault="005E01F9" w:rsidP="009753A4">
            <w:pPr>
              <w:pStyle w:val="UNSWTableText"/>
              <w:rPr>
                <w:rFonts w:cs="Arial"/>
              </w:rPr>
            </w:pPr>
          </w:p>
        </w:tc>
        <w:tc>
          <w:tcPr>
            <w:tcW w:w="854"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E7BDF2F" w14:textId="77777777" w:rsidR="005E01F9" w:rsidRPr="00843119" w:rsidRDefault="005E01F9" w:rsidP="009753A4">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843119">
              <w:rPr>
                <w:rFonts w:cs="Arial"/>
              </w:rPr>
              <w:t>[Hub Partner #2]</w:t>
            </w:r>
          </w:p>
        </w:tc>
        <w:tc>
          <w:tcPr>
            <w:tcW w:w="2717" w:type="pct"/>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12DFF85" w14:textId="77777777" w:rsidR="005E01F9" w:rsidRPr="00843119" w:rsidRDefault="005E01F9" w:rsidP="009753A4">
            <w:pPr>
              <w:pStyle w:val="UNSWTableText"/>
              <w:cnfStyle w:val="000000000000" w:firstRow="0" w:lastRow="0" w:firstColumn="0" w:lastColumn="0" w:oddVBand="0" w:evenVBand="0" w:oddHBand="0" w:evenHBand="0" w:firstRowFirstColumn="0" w:firstRowLastColumn="0" w:lastRowFirstColumn="0" w:lastRowLastColumn="0"/>
              <w:rPr>
                <w:rFonts w:cs="Arial"/>
              </w:rPr>
            </w:pPr>
          </w:p>
        </w:tc>
      </w:tr>
      <w:tr w:rsidR="005E01F9" w:rsidRPr="00081F8A" w14:paraId="6C0BD42A" w14:textId="77777777" w:rsidTr="00E310D2">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1429" w:type="pct"/>
            <w:gridSpan w:val="2"/>
            <w:vMerge/>
            <w:tcBorders>
              <w:right w:val="single" w:sz="4" w:space="0" w:color="7F7F7F" w:themeColor="text1" w:themeTint="80"/>
            </w:tcBorders>
          </w:tcPr>
          <w:p w14:paraId="1151B12A" w14:textId="77777777" w:rsidR="005E01F9" w:rsidRPr="00843119" w:rsidRDefault="005E01F9" w:rsidP="009753A4">
            <w:pPr>
              <w:pStyle w:val="UNSWTableText"/>
              <w:rPr>
                <w:rFonts w:cs="Arial"/>
              </w:rPr>
            </w:pPr>
          </w:p>
        </w:tc>
        <w:tc>
          <w:tcPr>
            <w:tcW w:w="854" w:type="pct"/>
            <w:gridSpan w:val="2"/>
            <w:tcBorders>
              <w:left w:val="single" w:sz="4" w:space="0" w:color="7F7F7F" w:themeColor="text1" w:themeTint="80"/>
              <w:right w:val="single" w:sz="4" w:space="0" w:color="7F7F7F" w:themeColor="text1" w:themeTint="80"/>
            </w:tcBorders>
            <w:vAlign w:val="center"/>
          </w:tcPr>
          <w:p w14:paraId="0606430C" w14:textId="77777777" w:rsidR="005E01F9" w:rsidRPr="00843119" w:rsidRDefault="005E01F9" w:rsidP="009753A4">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843119">
              <w:rPr>
                <w:rFonts w:cs="Arial"/>
              </w:rPr>
              <w:t>[Collaborator #1]</w:t>
            </w:r>
          </w:p>
        </w:tc>
        <w:tc>
          <w:tcPr>
            <w:tcW w:w="2717" w:type="pct"/>
            <w:gridSpan w:val="4"/>
            <w:tcBorders>
              <w:left w:val="single" w:sz="4" w:space="0" w:color="7F7F7F" w:themeColor="text1" w:themeTint="80"/>
              <w:right w:val="single" w:sz="4" w:space="0" w:color="7F7F7F" w:themeColor="text1" w:themeTint="80"/>
            </w:tcBorders>
            <w:vAlign w:val="center"/>
          </w:tcPr>
          <w:p w14:paraId="3946CBF9" w14:textId="77777777" w:rsidR="005E01F9" w:rsidRPr="00843119" w:rsidRDefault="005E01F9" w:rsidP="009753A4">
            <w:pPr>
              <w:pStyle w:val="UNSWTableText"/>
              <w:cnfStyle w:val="000000100000" w:firstRow="0" w:lastRow="0" w:firstColumn="0" w:lastColumn="0" w:oddVBand="0" w:evenVBand="0" w:oddHBand="1" w:evenHBand="0" w:firstRowFirstColumn="0" w:firstRowLastColumn="0" w:lastRowFirstColumn="0" w:lastRowLastColumn="0"/>
              <w:rPr>
                <w:rFonts w:cs="Arial"/>
              </w:rPr>
            </w:pPr>
          </w:p>
        </w:tc>
      </w:tr>
      <w:tr w:rsidR="00FB614E" w:rsidRPr="00081F8A" w14:paraId="433E1BB0" w14:textId="77777777" w:rsidTr="00E310D2">
        <w:trPr>
          <w:trHeight w:val="62"/>
        </w:trPr>
        <w:tc>
          <w:tcPr>
            <w:cnfStyle w:val="001000000000" w:firstRow="0" w:lastRow="0" w:firstColumn="1" w:lastColumn="0" w:oddVBand="0" w:evenVBand="0" w:oddHBand="0" w:evenHBand="0" w:firstRowFirstColumn="0" w:firstRowLastColumn="0" w:lastRowFirstColumn="0" w:lastRowLastColumn="0"/>
            <w:tcW w:w="1429" w:type="pct"/>
            <w:gridSpan w:val="2"/>
            <w:vMerge w:val="restart"/>
            <w:tcBorders>
              <w:right w:val="single" w:sz="4" w:space="0" w:color="7F7F7F" w:themeColor="text1" w:themeTint="80"/>
            </w:tcBorders>
          </w:tcPr>
          <w:p w14:paraId="1CD73EC1" w14:textId="77777777" w:rsidR="00FB614E" w:rsidRPr="00843119" w:rsidRDefault="00FB614E" w:rsidP="009753A4">
            <w:pPr>
              <w:pStyle w:val="UNSWTableText"/>
              <w:rPr>
                <w:rFonts w:cs="Arial"/>
              </w:rPr>
            </w:pPr>
            <w:r w:rsidRPr="00843119">
              <w:rPr>
                <w:rFonts w:cs="Arial"/>
              </w:rPr>
              <w:t>Specified Personnel (if any)</w:t>
            </w:r>
          </w:p>
        </w:tc>
        <w:tc>
          <w:tcPr>
            <w:tcW w:w="854"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88F3062" w14:textId="77777777" w:rsidR="00FB614E" w:rsidRPr="00843119" w:rsidRDefault="00FB614E" w:rsidP="009753A4">
            <w:pPr>
              <w:pStyle w:val="UNSWTableText"/>
              <w:cnfStyle w:val="000000000000" w:firstRow="0" w:lastRow="0" w:firstColumn="0" w:lastColumn="0" w:oddVBand="0" w:evenVBand="0" w:oddHBand="0" w:evenHBand="0" w:firstRowFirstColumn="0" w:firstRowLastColumn="0" w:lastRowFirstColumn="0" w:lastRowLastColumn="0"/>
              <w:rPr>
                <w:rFonts w:cs="Arial"/>
                <w:b/>
                <w:bCs/>
              </w:rPr>
            </w:pPr>
            <w:r w:rsidRPr="00843119">
              <w:rPr>
                <w:rFonts w:cs="Arial"/>
                <w:b/>
                <w:bCs/>
              </w:rPr>
              <w:t>UNSW</w:t>
            </w:r>
          </w:p>
        </w:tc>
        <w:tc>
          <w:tcPr>
            <w:tcW w:w="2717" w:type="pct"/>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83FD0E7" w14:textId="77777777" w:rsidR="00FB614E" w:rsidRPr="00843119" w:rsidRDefault="00FB614E" w:rsidP="009753A4">
            <w:pPr>
              <w:pStyle w:val="UNSWTableText"/>
              <w:cnfStyle w:val="000000000000" w:firstRow="0" w:lastRow="0" w:firstColumn="0" w:lastColumn="0" w:oddVBand="0" w:evenVBand="0" w:oddHBand="0" w:evenHBand="0" w:firstRowFirstColumn="0" w:firstRowLastColumn="0" w:lastRowFirstColumn="0" w:lastRowLastColumn="0"/>
              <w:rPr>
                <w:rFonts w:cs="Arial"/>
              </w:rPr>
            </w:pPr>
          </w:p>
        </w:tc>
      </w:tr>
      <w:tr w:rsidR="00FB614E" w:rsidRPr="00081F8A" w14:paraId="6AC3CA6F" w14:textId="77777777" w:rsidTr="00E310D2">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1429" w:type="pct"/>
            <w:gridSpan w:val="2"/>
            <w:vMerge/>
            <w:tcBorders>
              <w:right w:val="single" w:sz="4" w:space="0" w:color="7F7F7F" w:themeColor="text1" w:themeTint="80"/>
            </w:tcBorders>
          </w:tcPr>
          <w:p w14:paraId="40B90CD3" w14:textId="77777777" w:rsidR="00FB614E" w:rsidRPr="00843119" w:rsidRDefault="00FB614E" w:rsidP="009753A4">
            <w:pPr>
              <w:pStyle w:val="UNSWTableText"/>
              <w:rPr>
                <w:rFonts w:cs="Arial"/>
              </w:rPr>
            </w:pPr>
          </w:p>
        </w:tc>
        <w:tc>
          <w:tcPr>
            <w:tcW w:w="854" w:type="pct"/>
            <w:gridSpan w:val="2"/>
            <w:tcBorders>
              <w:left w:val="single" w:sz="4" w:space="0" w:color="7F7F7F" w:themeColor="text1" w:themeTint="80"/>
              <w:right w:val="single" w:sz="4" w:space="0" w:color="7F7F7F" w:themeColor="text1" w:themeTint="80"/>
            </w:tcBorders>
            <w:vAlign w:val="center"/>
          </w:tcPr>
          <w:p w14:paraId="162DC4FC" w14:textId="77777777" w:rsidR="00FB614E" w:rsidRPr="00843119" w:rsidRDefault="00FB614E" w:rsidP="009753A4">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843119">
              <w:rPr>
                <w:rFonts w:cs="Arial"/>
              </w:rPr>
              <w:t>[Hub Partner #1]</w:t>
            </w:r>
          </w:p>
        </w:tc>
        <w:tc>
          <w:tcPr>
            <w:tcW w:w="2717" w:type="pct"/>
            <w:gridSpan w:val="4"/>
            <w:tcBorders>
              <w:left w:val="single" w:sz="4" w:space="0" w:color="7F7F7F" w:themeColor="text1" w:themeTint="80"/>
              <w:right w:val="single" w:sz="4" w:space="0" w:color="7F7F7F" w:themeColor="text1" w:themeTint="80"/>
            </w:tcBorders>
            <w:vAlign w:val="center"/>
          </w:tcPr>
          <w:p w14:paraId="74EAB236" w14:textId="77777777" w:rsidR="00FB614E" w:rsidRPr="00843119" w:rsidRDefault="00FB614E" w:rsidP="009753A4">
            <w:pPr>
              <w:pStyle w:val="UNSWTableText"/>
              <w:cnfStyle w:val="000000100000" w:firstRow="0" w:lastRow="0" w:firstColumn="0" w:lastColumn="0" w:oddVBand="0" w:evenVBand="0" w:oddHBand="1" w:evenHBand="0" w:firstRowFirstColumn="0" w:firstRowLastColumn="0" w:lastRowFirstColumn="0" w:lastRowLastColumn="0"/>
              <w:rPr>
                <w:rFonts w:cs="Arial"/>
              </w:rPr>
            </w:pPr>
          </w:p>
        </w:tc>
      </w:tr>
      <w:tr w:rsidR="00FB614E" w:rsidRPr="00081F8A" w14:paraId="5AA1C8A7" w14:textId="77777777" w:rsidTr="00E310D2">
        <w:trPr>
          <w:trHeight w:val="61"/>
        </w:trPr>
        <w:tc>
          <w:tcPr>
            <w:cnfStyle w:val="001000000000" w:firstRow="0" w:lastRow="0" w:firstColumn="1" w:lastColumn="0" w:oddVBand="0" w:evenVBand="0" w:oddHBand="0" w:evenHBand="0" w:firstRowFirstColumn="0" w:firstRowLastColumn="0" w:lastRowFirstColumn="0" w:lastRowLastColumn="0"/>
            <w:tcW w:w="1429" w:type="pct"/>
            <w:gridSpan w:val="2"/>
            <w:vMerge/>
            <w:tcBorders>
              <w:right w:val="single" w:sz="4" w:space="0" w:color="7F7F7F" w:themeColor="text1" w:themeTint="80"/>
            </w:tcBorders>
          </w:tcPr>
          <w:p w14:paraId="7439F816" w14:textId="77777777" w:rsidR="00FB614E" w:rsidRPr="00843119" w:rsidRDefault="00FB614E" w:rsidP="009753A4">
            <w:pPr>
              <w:pStyle w:val="UNSWTableText"/>
              <w:rPr>
                <w:rFonts w:cs="Arial"/>
              </w:rPr>
            </w:pPr>
          </w:p>
        </w:tc>
        <w:tc>
          <w:tcPr>
            <w:tcW w:w="854"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EEF562E" w14:textId="77777777" w:rsidR="00FB614E" w:rsidRPr="00843119" w:rsidRDefault="00FB614E" w:rsidP="009753A4">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843119">
              <w:rPr>
                <w:rFonts w:cs="Arial"/>
              </w:rPr>
              <w:t>[Hub Partner #2]</w:t>
            </w:r>
          </w:p>
        </w:tc>
        <w:tc>
          <w:tcPr>
            <w:tcW w:w="2717" w:type="pct"/>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ECA1C04" w14:textId="77777777" w:rsidR="00FB614E" w:rsidRPr="00843119" w:rsidRDefault="00FB614E" w:rsidP="009753A4">
            <w:pPr>
              <w:pStyle w:val="UNSWTableText"/>
              <w:cnfStyle w:val="000000000000" w:firstRow="0" w:lastRow="0" w:firstColumn="0" w:lastColumn="0" w:oddVBand="0" w:evenVBand="0" w:oddHBand="0" w:evenHBand="0" w:firstRowFirstColumn="0" w:firstRowLastColumn="0" w:lastRowFirstColumn="0" w:lastRowLastColumn="0"/>
              <w:rPr>
                <w:rFonts w:cs="Arial"/>
              </w:rPr>
            </w:pPr>
          </w:p>
        </w:tc>
      </w:tr>
      <w:tr w:rsidR="00FB614E" w:rsidRPr="00081F8A" w14:paraId="0A5B3BD2" w14:textId="77777777" w:rsidTr="00E310D2">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1429" w:type="pct"/>
            <w:gridSpan w:val="2"/>
            <w:vMerge/>
            <w:tcBorders>
              <w:right w:val="single" w:sz="4" w:space="0" w:color="7F7F7F" w:themeColor="text1" w:themeTint="80"/>
            </w:tcBorders>
          </w:tcPr>
          <w:p w14:paraId="0B9B8A9C" w14:textId="77777777" w:rsidR="00FB614E" w:rsidRPr="00843119" w:rsidRDefault="00FB614E" w:rsidP="009753A4">
            <w:pPr>
              <w:pStyle w:val="UNSWTableText"/>
              <w:rPr>
                <w:rFonts w:cs="Arial"/>
              </w:rPr>
            </w:pPr>
          </w:p>
        </w:tc>
        <w:tc>
          <w:tcPr>
            <w:tcW w:w="854" w:type="pct"/>
            <w:gridSpan w:val="2"/>
            <w:tcBorders>
              <w:left w:val="single" w:sz="4" w:space="0" w:color="7F7F7F" w:themeColor="text1" w:themeTint="80"/>
              <w:right w:val="single" w:sz="4" w:space="0" w:color="7F7F7F" w:themeColor="text1" w:themeTint="80"/>
            </w:tcBorders>
            <w:vAlign w:val="center"/>
          </w:tcPr>
          <w:p w14:paraId="69213146" w14:textId="77777777" w:rsidR="00FB614E" w:rsidRPr="00843119" w:rsidRDefault="00FB614E" w:rsidP="009753A4">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843119">
              <w:rPr>
                <w:rFonts w:cs="Arial"/>
              </w:rPr>
              <w:t>[Collaborator #1</w:t>
            </w:r>
          </w:p>
        </w:tc>
        <w:tc>
          <w:tcPr>
            <w:tcW w:w="2717" w:type="pct"/>
            <w:gridSpan w:val="4"/>
            <w:tcBorders>
              <w:left w:val="single" w:sz="4" w:space="0" w:color="7F7F7F" w:themeColor="text1" w:themeTint="80"/>
              <w:right w:val="single" w:sz="4" w:space="0" w:color="7F7F7F" w:themeColor="text1" w:themeTint="80"/>
            </w:tcBorders>
            <w:vAlign w:val="center"/>
          </w:tcPr>
          <w:p w14:paraId="396C49E2" w14:textId="77777777" w:rsidR="00FB614E" w:rsidRPr="00843119" w:rsidRDefault="00FB614E" w:rsidP="009753A4">
            <w:pPr>
              <w:pStyle w:val="UNSWTableText"/>
              <w:cnfStyle w:val="000000100000" w:firstRow="0" w:lastRow="0" w:firstColumn="0" w:lastColumn="0" w:oddVBand="0" w:evenVBand="0" w:oddHBand="1" w:evenHBand="0" w:firstRowFirstColumn="0" w:firstRowLastColumn="0" w:lastRowFirstColumn="0" w:lastRowLastColumn="0"/>
              <w:rPr>
                <w:rFonts w:cs="Arial"/>
              </w:rPr>
            </w:pPr>
          </w:p>
        </w:tc>
      </w:tr>
      <w:tr w:rsidR="005E01F9" w:rsidRPr="00081F8A" w14:paraId="26BC0144" w14:textId="77777777" w:rsidTr="00E310D2">
        <w:tc>
          <w:tcPr>
            <w:cnfStyle w:val="001000000000" w:firstRow="0" w:lastRow="0" w:firstColumn="1" w:lastColumn="0" w:oddVBand="0" w:evenVBand="0" w:oddHBand="0" w:evenHBand="0" w:firstRowFirstColumn="0" w:firstRowLastColumn="0" w:lastRowFirstColumn="0" w:lastRowLastColumn="0"/>
            <w:tcW w:w="1429" w:type="pct"/>
            <w:gridSpan w:val="2"/>
          </w:tcPr>
          <w:p w14:paraId="69129D29" w14:textId="77777777" w:rsidR="005E01F9" w:rsidRPr="00843119" w:rsidRDefault="005E01F9" w:rsidP="009753A4">
            <w:pPr>
              <w:pStyle w:val="UNSWTableText"/>
              <w:rPr>
                <w:rFonts w:cs="Arial"/>
                <w:bCs w:val="0"/>
              </w:rPr>
            </w:pPr>
            <w:r w:rsidRPr="00843119">
              <w:rPr>
                <w:rFonts w:cs="Arial"/>
              </w:rPr>
              <w:t xml:space="preserve">Ethics/Biosafety approval required (clause </w:t>
            </w:r>
            <w:r w:rsidRPr="00843119">
              <w:rPr>
                <w:rFonts w:cs="Arial"/>
              </w:rPr>
              <w:fldChar w:fldCharType="begin"/>
            </w:r>
            <w:r w:rsidRPr="00843119">
              <w:rPr>
                <w:rFonts w:cs="Arial"/>
              </w:rPr>
              <w:instrText xml:space="preserve"> REF _Ref76480269 \n \h </w:instrText>
            </w:r>
            <w:r w:rsidRPr="00843119">
              <w:rPr>
                <w:rFonts w:cs="Arial"/>
                <w:b w:val="0"/>
              </w:rPr>
              <w:instrText xml:space="preserve"> \* MERGEFORMAT </w:instrText>
            </w:r>
            <w:r w:rsidRPr="00843119">
              <w:rPr>
                <w:rFonts w:cs="Arial"/>
              </w:rPr>
            </w:r>
            <w:r w:rsidRPr="00843119">
              <w:rPr>
                <w:rFonts w:cs="Arial"/>
              </w:rPr>
              <w:fldChar w:fldCharType="separate"/>
            </w:r>
            <w:r w:rsidRPr="00843119">
              <w:rPr>
                <w:rFonts w:cs="Arial"/>
              </w:rPr>
              <w:t>2.4</w:t>
            </w:r>
            <w:r w:rsidRPr="00843119">
              <w:rPr>
                <w:rFonts w:cs="Arial"/>
              </w:rPr>
              <w:fldChar w:fldCharType="end"/>
            </w:r>
            <w:r w:rsidRPr="00843119">
              <w:rPr>
                <w:rFonts w:cs="Arial"/>
              </w:rPr>
              <w:t>)</w:t>
            </w:r>
          </w:p>
        </w:tc>
        <w:tc>
          <w:tcPr>
            <w:tcW w:w="3571" w:type="pct"/>
            <w:gridSpan w:val="6"/>
            <w:vAlign w:val="center"/>
          </w:tcPr>
          <w:p w14:paraId="0A241EBD" w14:textId="77777777" w:rsidR="005E01F9" w:rsidRPr="00843119" w:rsidRDefault="005E01F9" w:rsidP="009753A4">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r w:rsidRPr="00843119">
              <w:rPr>
                <w:rFonts w:eastAsia="Roboto" w:cs="Arial"/>
                <w:color w:val="000000"/>
              </w:rPr>
              <w:t>¨</w:t>
            </w:r>
            <w:r w:rsidRPr="00843119">
              <w:rPr>
                <w:rFonts w:eastAsia="Roboto" w:cs="Arial"/>
                <w:color w:val="000000"/>
              </w:rPr>
              <w:tab/>
              <w:t xml:space="preserve">YES </w:t>
            </w:r>
            <w:r w:rsidRPr="00843119">
              <w:rPr>
                <w:rFonts w:eastAsia="Roboto" w:cs="Arial"/>
                <w:color w:val="000000"/>
              </w:rPr>
              <w:tab/>
              <w:t>¨</w:t>
            </w:r>
            <w:r w:rsidRPr="00843119">
              <w:rPr>
                <w:rFonts w:eastAsia="Roboto" w:cs="Arial"/>
                <w:color w:val="000000"/>
              </w:rPr>
              <w:tab/>
              <w:t>NO</w:t>
            </w:r>
          </w:p>
        </w:tc>
      </w:tr>
      <w:tr w:rsidR="004B5DAE" w:rsidRPr="00081F8A" w14:paraId="74ED6E5E" w14:textId="77777777" w:rsidTr="00E3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pct"/>
            <w:gridSpan w:val="2"/>
          </w:tcPr>
          <w:p w14:paraId="3C50D1A3" w14:textId="2D948E7E" w:rsidR="004B5DAE" w:rsidRPr="00843119" w:rsidRDefault="004B5DAE" w:rsidP="009753A4">
            <w:pPr>
              <w:pStyle w:val="UNSWTableText"/>
              <w:rPr>
                <w:rFonts w:cs="Arial"/>
              </w:rPr>
            </w:pPr>
            <w:r>
              <w:rPr>
                <w:rFonts w:cs="Arial"/>
              </w:rPr>
              <w:t>Insurances (clause 11)</w:t>
            </w:r>
          </w:p>
        </w:tc>
        <w:tc>
          <w:tcPr>
            <w:tcW w:w="3571" w:type="pct"/>
            <w:gridSpan w:val="6"/>
            <w:vAlign w:val="center"/>
          </w:tcPr>
          <w:p w14:paraId="1DBD3266" w14:textId="77777777" w:rsidR="004B5DAE" w:rsidRPr="00FB614E" w:rsidRDefault="00FB614E" w:rsidP="009753A4">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r w:rsidRPr="00FB614E">
              <w:rPr>
                <w:rFonts w:eastAsia="Roboto" w:cs="Arial"/>
                <w:color w:val="000000"/>
              </w:rPr>
              <w:t>Insurances held by Project Lead</w:t>
            </w:r>
          </w:p>
          <w:p w14:paraId="07C79C43" w14:textId="3657C7D5" w:rsidR="00FB614E" w:rsidRPr="00FB614E" w:rsidRDefault="00FB614E" w:rsidP="00FB614E">
            <w:pPr>
              <w:pStyle w:val="UNSWTableText"/>
              <w:numPr>
                <w:ilvl w:val="0"/>
                <w:numId w:val="26"/>
              </w:numPr>
              <w:cnfStyle w:val="000000100000" w:firstRow="0" w:lastRow="0" w:firstColumn="0" w:lastColumn="0" w:oddVBand="0" w:evenVBand="0" w:oddHBand="1" w:evenHBand="0" w:firstRowFirstColumn="0" w:firstRowLastColumn="0" w:lastRowFirstColumn="0" w:lastRowLastColumn="0"/>
              <w:rPr>
                <w:rFonts w:eastAsia="Roboto" w:cs="Arial"/>
                <w:color w:val="000000"/>
              </w:rPr>
            </w:pPr>
            <w:r w:rsidRPr="00FB614E">
              <w:rPr>
                <w:rFonts w:eastAsia="Roboto" w:cs="Arial"/>
                <w:color w:val="000000"/>
              </w:rPr>
              <w:t xml:space="preserve">Public liability: </w:t>
            </w:r>
          </w:p>
          <w:p w14:paraId="6113F3FE" w14:textId="5BAF5CCE" w:rsidR="00FB614E" w:rsidRPr="00FB614E" w:rsidRDefault="00FB614E" w:rsidP="00FB614E">
            <w:pPr>
              <w:pStyle w:val="UNSWTableText"/>
              <w:numPr>
                <w:ilvl w:val="0"/>
                <w:numId w:val="26"/>
              </w:numPr>
              <w:cnfStyle w:val="000000100000" w:firstRow="0" w:lastRow="0" w:firstColumn="0" w:lastColumn="0" w:oddVBand="0" w:evenVBand="0" w:oddHBand="1" w:evenHBand="0" w:firstRowFirstColumn="0" w:firstRowLastColumn="0" w:lastRowFirstColumn="0" w:lastRowLastColumn="0"/>
              <w:rPr>
                <w:rFonts w:eastAsia="Roboto" w:cs="Arial"/>
                <w:color w:val="000000"/>
              </w:rPr>
            </w:pPr>
            <w:r w:rsidRPr="00FB614E">
              <w:rPr>
                <w:rFonts w:eastAsia="Roboto" w:cs="Arial"/>
                <w:color w:val="000000"/>
              </w:rPr>
              <w:t xml:space="preserve">Professional indemnity insurance (if applicable): </w:t>
            </w:r>
          </w:p>
          <w:p w14:paraId="03873448" w14:textId="620F014F" w:rsidR="00FB614E" w:rsidRPr="00FB614E" w:rsidRDefault="00FB614E" w:rsidP="00FB614E">
            <w:pPr>
              <w:pStyle w:val="UNSWTableText"/>
              <w:numPr>
                <w:ilvl w:val="0"/>
                <w:numId w:val="26"/>
              </w:numPr>
              <w:cnfStyle w:val="000000100000" w:firstRow="0" w:lastRow="0" w:firstColumn="0" w:lastColumn="0" w:oddVBand="0" w:evenVBand="0" w:oddHBand="1" w:evenHBand="0" w:firstRowFirstColumn="0" w:firstRowLastColumn="0" w:lastRowFirstColumn="0" w:lastRowLastColumn="0"/>
              <w:rPr>
                <w:rFonts w:eastAsia="Roboto" w:cs="Arial"/>
                <w:b/>
                <w:bCs/>
                <w:color w:val="000000"/>
              </w:rPr>
            </w:pPr>
            <w:r w:rsidRPr="00FB614E">
              <w:rPr>
                <w:rFonts w:eastAsia="Roboto" w:cs="Arial"/>
                <w:color w:val="000000"/>
              </w:rPr>
              <w:t>Worker’s compensation insurance</w:t>
            </w:r>
            <w:r>
              <w:rPr>
                <w:rFonts w:eastAsia="Roboto" w:cs="Arial"/>
                <w:color w:val="000000"/>
              </w:rPr>
              <w:t xml:space="preserve">: </w:t>
            </w:r>
          </w:p>
        </w:tc>
      </w:tr>
      <w:tr w:rsidR="005E01F9" w:rsidRPr="00081F8A" w14:paraId="4F3D8977" w14:textId="77777777" w:rsidTr="00E310D2">
        <w:tc>
          <w:tcPr>
            <w:cnfStyle w:val="001000000000" w:firstRow="0" w:lastRow="0" w:firstColumn="1" w:lastColumn="0" w:oddVBand="0" w:evenVBand="0" w:oddHBand="0" w:evenHBand="0" w:firstRowFirstColumn="0" w:firstRowLastColumn="0" w:lastRowFirstColumn="0" w:lastRowLastColumn="0"/>
            <w:tcW w:w="1429" w:type="pct"/>
            <w:gridSpan w:val="2"/>
          </w:tcPr>
          <w:p w14:paraId="158967EB" w14:textId="77777777" w:rsidR="005E01F9" w:rsidRPr="00843119" w:rsidRDefault="005E01F9" w:rsidP="009753A4">
            <w:pPr>
              <w:pStyle w:val="UNSWTableText"/>
              <w:rPr>
                <w:rFonts w:cs="Arial"/>
                <w:bCs w:val="0"/>
              </w:rPr>
            </w:pPr>
            <w:r w:rsidRPr="00843119">
              <w:rPr>
                <w:rFonts w:cs="Arial"/>
              </w:rPr>
              <w:t>Project IP Ownership (if different from default position in Project Terms)</w:t>
            </w:r>
          </w:p>
        </w:tc>
        <w:tc>
          <w:tcPr>
            <w:tcW w:w="3571" w:type="pct"/>
            <w:gridSpan w:val="6"/>
            <w:vAlign w:val="center"/>
          </w:tcPr>
          <w:p w14:paraId="53647085" w14:textId="77777777" w:rsidR="005E01F9" w:rsidRPr="00843119" w:rsidRDefault="005E01F9" w:rsidP="009753A4">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p>
        </w:tc>
      </w:tr>
    </w:tbl>
    <w:p w14:paraId="5D27C6FB" w14:textId="77777777" w:rsidR="00AB04C4" w:rsidRPr="001D5CA7" w:rsidRDefault="00AB04C4">
      <w:pPr>
        <w:rPr>
          <w:rFonts w:cs="Arial"/>
        </w:rPr>
      </w:pPr>
    </w:p>
    <w:p w14:paraId="62C0F583" w14:textId="77777777" w:rsidR="002C0E24" w:rsidRDefault="002C0E24">
      <w:pPr>
        <w:spacing w:after="120" w:line="276" w:lineRule="auto"/>
        <w:rPr>
          <w:rFonts w:eastAsiaTheme="minorHAnsi" w:cs="Arial"/>
          <w:b/>
          <w:bCs/>
          <w:sz w:val="36"/>
          <w:szCs w:val="32"/>
        </w:rPr>
      </w:pPr>
      <w:r>
        <w:rPr>
          <w:rFonts w:cs="Arial"/>
        </w:rPr>
        <w:br w:type="page"/>
      </w:r>
    </w:p>
    <w:p w14:paraId="7A8E6A30" w14:textId="2E71E73E" w:rsidR="006A2BC8" w:rsidRPr="001D5CA7" w:rsidRDefault="006A2BC8" w:rsidP="006A2BC8">
      <w:pPr>
        <w:pStyle w:val="UNSWHeading"/>
        <w:rPr>
          <w:rFonts w:cs="Arial"/>
        </w:rPr>
      </w:pPr>
      <w:r w:rsidRPr="001D5CA7">
        <w:rPr>
          <w:rFonts w:cs="Arial"/>
        </w:rPr>
        <w:lastRenderedPageBreak/>
        <w:t>EXECUTION</w:t>
      </w:r>
    </w:p>
    <w:p w14:paraId="5B532CAD" w14:textId="77777777" w:rsidR="007B7CFC" w:rsidRDefault="007B7CFC" w:rsidP="00CA0529">
      <w:pPr>
        <w:pStyle w:val="UNSWBody1BOLD"/>
        <w:rPr>
          <w:rFonts w:cs="Arial"/>
        </w:rPr>
      </w:pPr>
    </w:p>
    <w:p w14:paraId="66611A7A" w14:textId="1460A97F" w:rsidR="006A2BC8" w:rsidRDefault="006A2BC8" w:rsidP="00CA0529">
      <w:pPr>
        <w:pStyle w:val="UNSWBody1BOLD"/>
        <w:rPr>
          <w:rFonts w:cs="Arial"/>
        </w:rPr>
      </w:pPr>
      <w:r w:rsidRPr="001D5CA7">
        <w:rPr>
          <w:rFonts w:cs="Arial"/>
        </w:rPr>
        <w:t>Executed as an agreement</w:t>
      </w:r>
    </w:p>
    <w:p w14:paraId="34399A7C" w14:textId="77777777" w:rsidR="004723FD" w:rsidRDefault="004723FD" w:rsidP="004723FD">
      <w:pPr>
        <w:pStyle w:val="UNSWBody1"/>
      </w:pPr>
    </w:p>
    <w:p w14:paraId="3F54BFDE" w14:textId="77777777" w:rsidR="004723FD" w:rsidRPr="00B07893" w:rsidRDefault="004723FD" w:rsidP="004723FD">
      <w:pPr>
        <w:rPr>
          <w:rFonts w:asciiTheme="minorHAnsi" w:hAnsiTheme="minorHAnsi" w:cstheme="minorHAnsi"/>
        </w:rPr>
      </w:pPr>
    </w:p>
    <w:tbl>
      <w:tblPr>
        <w:tblStyle w:val="TableGrid"/>
        <w:tblW w:w="9923"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4678"/>
        <w:gridCol w:w="709"/>
        <w:gridCol w:w="4536"/>
      </w:tblGrid>
      <w:tr w:rsidR="004723FD" w:rsidRPr="00B07893" w14:paraId="095CCAA4" w14:textId="77777777" w:rsidTr="00C7221F">
        <w:tc>
          <w:tcPr>
            <w:tcW w:w="4678" w:type="dxa"/>
            <w:tcBorders>
              <w:top w:val="nil"/>
              <w:left w:val="nil"/>
              <w:bottom w:val="nil"/>
            </w:tcBorders>
          </w:tcPr>
          <w:p w14:paraId="31518157" w14:textId="77777777" w:rsidR="004723FD" w:rsidRPr="00B07893" w:rsidRDefault="004723FD" w:rsidP="00C7221F">
            <w:pPr>
              <w:spacing w:before="60" w:after="60"/>
              <w:ind w:left="-113"/>
              <w:rPr>
                <w:rFonts w:asciiTheme="minorHAnsi" w:hAnsiTheme="minorHAnsi" w:cstheme="minorHAnsi"/>
              </w:rPr>
            </w:pPr>
            <w:r w:rsidRPr="00B07893">
              <w:rPr>
                <w:rFonts w:asciiTheme="minorHAnsi" w:hAnsiTheme="minorHAnsi" w:cstheme="minorHAnsi"/>
                <w:b/>
              </w:rPr>
              <w:t xml:space="preserve">Signed </w:t>
            </w:r>
            <w:r w:rsidRPr="00B07893">
              <w:rPr>
                <w:rFonts w:asciiTheme="minorHAnsi" w:hAnsiTheme="minorHAnsi" w:cstheme="minorHAnsi"/>
              </w:rPr>
              <w:t>for and on behalf of UNSW</w:t>
            </w:r>
            <w:r w:rsidRPr="00B07893">
              <w:rPr>
                <w:rFonts w:asciiTheme="minorHAnsi" w:hAnsiTheme="minorHAnsi" w:cstheme="minorHAnsi"/>
                <w:b/>
              </w:rPr>
              <w:t xml:space="preserve"> </w:t>
            </w:r>
            <w:r w:rsidRPr="00B07893">
              <w:rPr>
                <w:rFonts w:asciiTheme="minorHAnsi" w:hAnsiTheme="minorHAnsi" w:cstheme="minorHAnsi"/>
              </w:rPr>
              <w:t>by its authorised representative:</w:t>
            </w:r>
          </w:p>
        </w:tc>
        <w:tc>
          <w:tcPr>
            <w:tcW w:w="709" w:type="dxa"/>
            <w:tcBorders>
              <w:top w:val="nil"/>
              <w:bottom w:val="nil"/>
            </w:tcBorders>
          </w:tcPr>
          <w:p w14:paraId="1EDBAA58" w14:textId="77777777" w:rsidR="004723FD" w:rsidRPr="00B07893" w:rsidRDefault="004723FD" w:rsidP="00C7221F">
            <w:pPr>
              <w:spacing w:before="60" w:after="60"/>
              <w:rPr>
                <w:rFonts w:asciiTheme="minorHAnsi" w:hAnsiTheme="minorHAnsi" w:cstheme="minorHAnsi"/>
                <w:b/>
              </w:rPr>
            </w:pPr>
          </w:p>
        </w:tc>
        <w:tc>
          <w:tcPr>
            <w:tcW w:w="4536" w:type="dxa"/>
            <w:tcBorders>
              <w:top w:val="nil"/>
              <w:bottom w:val="nil"/>
              <w:right w:val="nil"/>
            </w:tcBorders>
          </w:tcPr>
          <w:p w14:paraId="6C22AD3C" w14:textId="40F147F1" w:rsidR="004723FD" w:rsidRPr="00B07893" w:rsidRDefault="004723FD" w:rsidP="00C7221F">
            <w:pPr>
              <w:spacing w:before="60" w:after="60"/>
              <w:ind w:left="-103"/>
              <w:rPr>
                <w:rFonts w:asciiTheme="minorHAnsi" w:hAnsiTheme="minorHAnsi" w:cstheme="minorHAnsi"/>
                <w:b/>
              </w:rPr>
            </w:pPr>
            <w:r w:rsidRPr="00B07893">
              <w:rPr>
                <w:rFonts w:asciiTheme="minorHAnsi" w:hAnsiTheme="minorHAnsi" w:cstheme="minorHAnsi"/>
                <w:b/>
              </w:rPr>
              <w:t xml:space="preserve">Signed </w:t>
            </w:r>
            <w:r w:rsidRPr="00B07893">
              <w:rPr>
                <w:rFonts w:asciiTheme="minorHAnsi" w:hAnsiTheme="minorHAnsi" w:cstheme="minorHAnsi"/>
              </w:rPr>
              <w:t xml:space="preserve">for and on behalf of </w:t>
            </w:r>
            <w:r w:rsidRPr="00C751E7">
              <w:rPr>
                <w:rFonts w:asciiTheme="minorHAnsi" w:hAnsiTheme="minorHAnsi" w:cstheme="minorHAnsi"/>
                <w:b/>
                <w:bCs/>
              </w:rPr>
              <w:t>[</w:t>
            </w:r>
            <w:r>
              <w:rPr>
                <w:rFonts w:asciiTheme="minorHAnsi" w:hAnsiTheme="minorHAnsi" w:cstheme="minorHAnsi"/>
                <w:b/>
                <w:bCs/>
              </w:rPr>
              <w:t>#Hub</w:t>
            </w:r>
            <w:r>
              <w:rPr>
                <w:rFonts w:asciiTheme="minorHAnsi" w:hAnsiTheme="minorHAnsi" w:cstheme="minorHAnsi"/>
              </w:rPr>
              <w:t xml:space="preserve"> </w:t>
            </w:r>
            <w:r w:rsidRPr="00B07893">
              <w:rPr>
                <w:rFonts w:asciiTheme="minorHAnsi" w:hAnsiTheme="minorHAnsi" w:cstheme="minorHAnsi"/>
                <w:b/>
              </w:rPr>
              <w:t xml:space="preserve">Partner] </w:t>
            </w:r>
            <w:r w:rsidRPr="00B07893">
              <w:rPr>
                <w:rFonts w:asciiTheme="minorHAnsi" w:hAnsiTheme="minorHAnsi" w:cstheme="minorHAnsi"/>
              </w:rPr>
              <w:t>by its authorised representative:</w:t>
            </w:r>
          </w:p>
        </w:tc>
      </w:tr>
      <w:tr w:rsidR="004723FD" w:rsidRPr="00B07893" w14:paraId="2E49E071" w14:textId="77777777" w:rsidTr="00C7221F">
        <w:tc>
          <w:tcPr>
            <w:tcW w:w="4678" w:type="dxa"/>
            <w:tcBorders>
              <w:top w:val="nil"/>
              <w:left w:val="nil"/>
              <w:bottom w:val="dotted" w:sz="4" w:space="0" w:color="auto"/>
            </w:tcBorders>
          </w:tcPr>
          <w:p w14:paraId="47D6A203" w14:textId="77777777" w:rsidR="004723FD" w:rsidRPr="00B07893" w:rsidRDefault="004723FD" w:rsidP="00C7221F">
            <w:pPr>
              <w:spacing w:before="60" w:after="60"/>
              <w:ind w:left="-113"/>
              <w:rPr>
                <w:rFonts w:asciiTheme="minorHAnsi" w:hAnsiTheme="minorHAnsi" w:cstheme="minorHAnsi"/>
              </w:rPr>
            </w:pPr>
          </w:p>
          <w:p w14:paraId="10121BEB" w14:textId="77777777" w:rsidR="004723FD" w:rsidRPr="00B07893" w:rsidRDefault="004723FD" w:rsidP="00C7221F">
            <w:pPr>
              <w:spacing w:before="60" w:after="60"/>
              <w:ind w:left="-113"/>
              <w:rPr>
                <w:rFonts w:asciiTheme="minorHAnsi" w:hAnsiTheme="minorHAnsi" w:cstheme="minorHAnsi"/>
              </w:rPr>
            </w:pPr>
          </w:p>
        </w:tc>
        <w:tc>
          <w:tcPr>
            <w:tcW w:w="709" w:type="dxa"/>
            <w:tcBorders>
              <w:top w:val="nil"/>
            </w:tcBorders>
          </w:tcPr>
          <w:p w14:paraId="21C5BD25" w14:textId="77777777" w:rsidR="004723FD" w:rsidRPr="00B07893" w:rsidRDefault="004723FD" w:rsidP="00C7221F">
            <w:pPr>
              <w:spacing w:before="60" w:after="60"/>
              <w:rPr>
                <w:rFonts w:asciiTheme="minorHAnsi" w:hAnsiTheme="minorHAnsi" w:cstheme="minorHAnsi"/>
                <w:b/>
              </w:rPr>
            </w:pPr>
          </w:p>
        </w:tc>
        <w:tc>
          <w:tcPr>
            <w:tcW w:w="4536" w:type="dxa"/>
            <w:tcBorders>
              <w:top w:val="nil"/>
              <w:bottom w:val="dotted" w:sz="4" w:space="0" w:color="auto"/>
              <w:right w:val="nil"/>
            </w:tcBorders>
          </w:tcPr>
          <w:p w14:paraId="39F605D0" w14:textId="77777777" w:rsidR="004723FD" w:rsidRPr="00B07893" w:rsidRDefault="004723FD" w:rsidP="00C7221F">
            <w:pPr>
              <w:spacing w:before="60" w:after="60"/>
              <w:ind w:left="-103"/>
              <w:rPr>
                <w:rFonts w:asciiTheme="minorHAnsi" w:hAnsiTheme="minorHAnsi" w:cstheme="minorHAnsi"/>
                <w:b/>
              </w:rPr>
            </w:pPr>
          </w:p>
        </w:tc>
      </w:tr>
      <w:tr w:rsidR="004723FD" w:rsidRPr="00B07893" w14:paraId="4070853C" w14:textId="77777777" w:rsidTr="00C7221F">
        <w:tc>
          <w:tcPr>
            <w:tcW w:w="4678" w:type="dxa"/>
            <w:tcBorders>
              <w:top w:val="dotted" w:sz="4" w:space="0" w:color="auto"/>
              <w:left w:val="nil"/>
              <w:bottom w:val="nil"/>
            </w:tcBorders>
          </w:tcPr>
          <w:p w14:paraId="63342DC2" w14:textId="77777777" w:rsidR="004723FD" w:rsidRPr="00B07893" w:rsidRDefault="004723FD" w:rsidP="00C7221F">
            <w:pPr>
              <w:spacing w:before="60" w:after="60"/>
              <w:ind w:left="-113"/>
              <w:rPr>
                <w:rFonts w:asciiTheme="minorHAnsi" w:hAnsiTheme="minorHAnsi" w:cstheme="minorHAnsi"/>
              </w:rPr>
            </w:pPr>
            <w:r w:rsidRPr="00B07893">
              <w:rPr>
                <w:rFonts w:asciiTheme="minorHAnsi" w:hAnsiTheme="minorHAnsi" w:cstheme="minorHAnsi"/>
              </w:rPr>
              <w:t>Signature</w:t>
            </w:r>
          </w:p>
        </w:tc>
        <w:tc>
          <w:tcPr>
            <w:tcW w:w="709" w:type="dxa"/>
          </w:tcPr>
          <w:p w14:paraId="63CC5C18" w14:textId="77777777" w:rsidR="004723FD" w:rsidRPr="00B07893" w:rsidRDefault="004723FD" w:rsidP="00C7221F">
            <w:pPr>
              <w:spacing w:before="60" w:after="60"/>
              <w:rPr>
                <w:rFonts w:asciiTheme="minorHAnsi" w:hAnsiTheme="minorHAnsi" w:cstheme="minorHAnsi"/>
                <w:b/>
              </w:rPr>
            </w:pPr>
          </w:p>
        </w:tc>
        <w:tc>
          <w:tcPr>
            <w:tcW w:w="4536" w:type="dxa"/>
            <w:tcBorders>
              <w:top w:val="dotted" w:sz="4" w:space="0" w:color="auto"/>
              <w:bottom w:val="nil"/>
              <w:right w:val="nil"/>
            </w:tcBorders>
          </w:tcPr>
          <w:p w14:paraId="31F5DEC9" w14:textId="77777777" w:rsidR="004723FD" w:rsidRPr="00B07893" w:rsidRDefault="004723FD" w:rsidP="00C7221F">
            <w:pPr>
              <w:spacing w:before="60" w:after="60"/>
              <w:ind w:left="-103"/>
              <w:rPr>
                <w:rFonts w:asciiTheme="minorHAnsi" w:hAnsiTheme="minorHAnsi" w:cstheme="minorHAnsi"/>
                <w:b/>
              </w:rPr>
            </w:pPr>
            <w:r w:rsidRPr="00B07893">
              <w:rPr>
                <w:rFonts w:asciiTheme="minorHAnsi" w:hAnsiTheme="minorHAnsi" w:cstheme="minorHAnsi"/>
              </w:rPr>
              <w:t>Signature</w:t>
            </w:r>
          </w:p>
        </w:tc>
      </w:tr>
      <w:tr w:rsidR="004723FD" w:rsidRPr="00B07893" w14:paraId="573334BF" w14:textId="77777777" w:rsidTr="00C7221F">
        <w:tc>
          <w:tcPr>
            <w:tcW w:w="4678" w:type="dxa"/>
            <w:tcBorders>
              <w:top w:val="nil"/>
              <w:left w:val="nil"/>
              <w:bottom w:val="dotted" w:sz="4" w:space="0" w:color="auto"/>
            </w:tcBorders>
          </w:tcPr>
          <w:p w14:paraId="37B41BD3" w14:textId="77777777" w:rsidR="004723FD" w:rsidRPr="00B07893" w:rsidRDefault="004723FD" w:rsidP="00C7221F">
            <w:pPr>
              <w:spacing w:before="60" w:after="60"/>
              <w:ind w:left="-113"/>
              <w:rPr>
                <w:rFonts w:asciiTheme="minorHAnsi" w:hAnsiTheme="minorHAnsi" w:cstheme="minorHAnsi"/>
              </w:rPr>
            </w:pPr>
          </w:p>
          <w:p w14:paraId="139C3D01" w14:textId="77777777" w:rsidR="004723FD" w:rsidRPr="00B07893" w:rsidRDefault="004723FD" w:rsidP="00C7221F">
            <w:pPr>
              <w:spacing w:before="60" w:after="60"/>
              <w:ind w:left="-113"/>
              <w:rPr>
                <w:rFonts w:asciiTheme="minorHAnsi" w:hAnsiTheme="minorHAnsi" w:cstheme="minorHAnsi"/>
              </w:rPr>
            </w:pPr>
          </w:p>
        </w:tc>
        <w:tc>
          <w:tcPr>
            <w:tcW w:w="709" w:type="dxa"/>
          </w:tcPr>
          <w:p w14:paraId="6BDD108C" w14:textId="77777777" w:rsidR="004723FD" w:rsidRPr="00B07893" w:rsidRDefault="004723FD" w:rsidP="00C7221F">
            <w:pPr>
              <w:spacing w:before="60" w:after="60"/>
              <w:rPr>
                <w:rFonts w:asciiTheme="minorHAnsi" w:hAnsiTheme="minorHAnsi" w:cstheme="minorHAnsi"/>
                <w:b/>
              </w:rPr>
            </w:pPr>
          </w:p>
        </w:tc>
        <w:tc>
          <w:tcPr>
            <w:tcW w:w="4536" w:type="dxa"/>
            <w:tcBorders>
              <w:top w:val="nil"/>
              <w:bottom w:val="dotted" w:sz="4" w:space="0" w:color="auto"/>
              <w:right w:val="nil"/>
            </w:tcBorders>
          </w:tcPr>
          <w:p w14:paraId="1AD0CC1D" w14:textId="77777777" w:rsidR="004723FD" w:rsidRPr="00B07893" w:rsidRDefault="004723FD" w:rsidP="00C7221F">
            <w:pPr>
              <w:spacing w:before="60" w:after="60"/>
              <w:ind w:left="-103"/>
              <w:rPr>
                <w:rFonts w:asciiTheme="minorHAnsi" w:hAnsiTheme="minorHAnsi" w:cstheme="minorHAnsi"/>
                <w:b/>
              </w:rPr>
            </w:pPr>
          </w:p>
        </w:tc>
      </w:tr>
      <w:tr w:rsidR="004723FD" w:rsidRPr="00B07893" w14:paraId="16E032E1" w14:textId="77777777" w:rsidTr="00C7221F">
        <w:tc>
          <w:tcPr>
            <w:tcW w:w="4678" w:type="dxa"/>
            <w:tcBorders>
              <w:top w:val="dotted" w:sz="4" w:space="0" w:color="auto"/>
              <w:left w:val="nil"/>
              <w:bottom w:val="nil"/>
            </w:tcBorders>
          </w:tcPr>
          <w:p w14:paraId="627B76C6" w14:textId="77777777" w:rsidR="004723FD" w:rsidRPr="00B07893" w:rsidRDefault="004723FD" w:rsidP="00C7221F">
            <w:pPr>
              <w:spacing w:before="60" w:after="60"/>
              <w:ind w:left="-113"/>
              <w:rPr>
                <w:rFonts w:asciiTheme="minorHAnsi" w:hAnsiTheme="minorHAnsi" w:cstheme="minorHAnsi"/>
              </w:rPr>
            </w:pPr>
            <w:r w:rsidRPr="00B07893">
              <w:rPr>
                <w:rFonts w:asciiTheme="minorHAnsi" w:hAnsiTheme="minorHAnsi" w:cstheme="minorHAnsi"/>
              </w:rPr>
              <w:t>Name</w:t>
            </w:r>
          </w:p>
        </w:tc>
        <w:tc>
          <w:tcPr>
            <w:tcW w:w="709" w:type="dxa"/>
          </w:tcPr>
          <w:p w14:paraId="35887FA5" w14:textId="77777777" w:rsidR="004723FD" w:rsidRPr="00B07893" w:rsidRDefault="004723FD" w:rsidP="00C7221F">
            <w:pPr>
              <w:spacing w:before="60" w:after="60"/>
              <w:rPr>
                <w:rFonts w:asciiTheme="minorHAnsi" w:hAnsiTheme="minorHAnsi" w:cstheme="minorHAnsi"/>
                <w:b/>
              </w:rPr>
            </w:pPr>
          </w:p>
        </w:tc>
        <w:tc>
          <w:tcPr>
            <w:tcW w:w="4536" w:type="dxa"/>
            <w:tcBorders>
              <w:top w:val="dotted" w:sz="4" w:space="0" w:color="auto"/>
              <w:bottom w:val="nil"/>
              <w:right w:val="nil"/>
            </w:tcBorders>
          </w:tcPr>
          <w:p w14:paraId="50959E21" w14:textId="77777777" w:rsidR="004723FD" w:rsidRPr="00B07893" w:rsidRDefault="004723FD" w:rsidP="00C7221F">
            <w:pPr>
              <w:spacing w:before="60" w:after="60"/>
              <w:ind w:left="-103"/>
              <w:rPr>
                <w:rFonts w:asciiTheme="minorHAnsi" w:hAnsiTheme="minorHAnsi" w:cstheme="minorHAnsi"/>
                <w:b/>
              </w:rPr>
            </w:pPr>
            <w:r w:rsidRPr="00B07893">
              <w:rPr>
                <w:rFonts w:asciiTheme="minorHAnsi" w:hAnsiTheme="minorHAnsi" w:cstheme="minorHAnsi"/>
              </w:rPr>
              <w:t>Name</w:t>
            </w:r>
          </w:p>
        </w:tc>
      </w:tr>
      <w:tr w:rsidR="004723FD" w:rsidRPr="00B07893" w14:paraId="57316EF6" w14:textId="77777777" w:rsidTr="00C7221F">
        <w:tc>
          <w:tcPr>
            <w:tcW w:w="4678" w:type="dxa"/>
            <w:tcBorders>
              <w:top w:val="nil"/>
              <w:left w:val="nil"/>
              <w:bottom w:val="dotted" w:sz="4" w:space="0" w:color="auto"/>
            </w:tcBorders>
          </w:tcPr>
          <w:p w14:paraId="320CA1E1" w14:textId="77777777" w:rsidR="004723FD" w:rsidRPr="00B07893" w:rsidRDefault="004723FD" w:rsidP="00C7221F">
            <w:pPr>
              <w:spacing w:before="60" w:after="60"/>
              <w:ind w:left="-113"/>
              <w:rPr>
                <w:rFonts w:asciiTheme="minorHAnsi" w:hAnsiTheme="minorHAnsi" w:cstheme="minorHAnsi"/>
              </w:rPr>
            </w:pPr>
          </w:p>
          <w:p w14:paraId="29AAFACC" w14:textId="77777777" w:rsidR="004723FD" w:rsidRPr="00B07893" w:rsidRDefault="004723FD" w:rsidP="00C7221F">
            <w:pPr>
              <w:spacing w:before="60" w:after="60"/>
              <w:ind w:left="-113"/>
              <w:rPr>
                <w:rFonts w:asciiTheme="minorHAnsi" w:hAnsiTheme="minorHAnsi" w:cstheme="minorHAnsi"/>
              </w:rPr>
            </w:pPr>
          </w:p>
        </w:tc>
        <w:tc>
          <w:tcPr>
            <w:tcW w:w="709" w:type="dxa"/>
          </w:tcPr>
          <w:p w14:paraId="1F643795" w14:textId="77777777" w:rsidR="004723FD" w:rsidRPr="00B07893" w:rsidRDefault="004723FD" w:rsidP="00C7221F">
            <w:pPr>
              <w:spacing w:before="60" w:after="60"/>
              <w:rPr>
                <w:rFonts w:asciiTheme="minorHAnsi" w:hAnsiTheme="minorHAnsi" w:cstheme="minorHAnsi"/>
                <w:b/>
              </w:rPr>
            </w:pPr>
          </w:p>
        </w:tc>
        <w:tc>
          <w:tcPr>
            <w:tcW w:w="4536" w:type="dxa"/>
            <w:tcBorders>
              <w:top w:val="nil"/>
              <w:bottom w:val="dotted" w:sz="4" w:space="0" w:color="auto"/>
              <w:right w:val="nil"/>
            </w:tcBorders>
          </w:tcPr>
          <w:p w14:paraId="62B50FF1" w14:textId="77777777" w:rsidR="004723FD" w:rsidRPr="00B07893" w:rsidRDefault="004723FD" w:rsidP="00C7221F">
            <w:pPr>
              <w:spacing w:before="60" w:after="60"/>
              <w:ind w:left="-103"/>
              <w:rPr>
                <w:rFonts w:asciiTheme="minorHAnsi" w:hAnsiTheme="minorHAnsi" w:cstheme="minorHAnsi"/>
                <w:b/>
              </w:rPr>
            </w:pPr>
          </w:p>
        </w:tc>
      </w:tr>
      <w:tr w:rsidR="004723FD" w:rsidRPr="00B07893" w14:paraId="244DB7D9" w14:textId="77777777" w:rsidTr="00C7221F">
        <w:tc>
          <w:tcPr>
            <w:tcW w:w="4678" w:type="dxa"/>
            <w:tcBorders>
              <w:top w:val="dotted" w:sz="4" w:space="0" w:color="auto"/>
              <w:left w:val="nil"/>
              <w:bottom w:val="nil"/>
            </w:tcBorders>
          </w:tcPr>
          <w:p w14:paraId="1E7AA81D" w14:textId="77777777" w:rsidR="004723FD" w:rsidRPr="00B07893" w:rsidRDefault="004723FD" w:rsidP="00C7221F">
            <w:pPr>
              <w:spacing w:before="60" w:after="60"/>
              <w:ind w:left="-113"/>
              <w:rPr>
                <w:rFonts w:asciiTheme="minorHAnsi" w:hAnsiTheme="minorHAnsi" w:cstheme="minorHAnsi"/>
              </w:rPr>
            </w:pPr>
            <w:r w:rsidRPr="00B07893">
              <w:rPr>
                <w:rFonts w:asciiTheme="minorHAnsi" w:hAnsiTheme="minorHAnsi" w:cstheme="minorHAnsi"/>
              </w:rPr>
              <w:t>Title</w:t>
            </w:r>
          </w:p>
        </w:tc>
        <w:tc>
          <w:tcPr>
            <w:tcW w:w="709" w:type="dxa"/>
            <w:tcBorders>
              <w:bottom w:val="nil"/>
            </w:tcBorders>
          </w:tcPr>
          <w:p w14:paraId="629024B8" w14:textId="77777777" w:rsidR="004723FD" w:rsidRPr="00B07893" w:rsidRDefault="004723FD" w:rsidP="00C7221F">
            <w:pPr>
              <w:spacing w:before="60" w:after="60"/>
              <w:rPr>
                <w:rFonts w:asciiTheme="minorHAnsi" w:hAnsiTheme="minorHAnsi" w:cstheme="minorHAnsi"/>
                <w:b/>
              </w:rPr>
            </w:pPr>
          </w:p>
        </w:tc>
        <w:tc>
          <w:tcPr>
            <w:tcW w:w="4536" w:type="dxa"/>
            <w:tcBorders>
              <w:top w:val="dotted" w:sz="4" w:space="0" w:color="auto"/>
              <w:bottom w:val="nil"/>
              <w:right w:val="nil"/>
            </w:tcBorders>
          </w:tcPr>
          <w:p w14:paraId="4EDD8BEC" w14:textId="77777777" w:rsidR="004723FD" w:rsidRPr="00B07893" w:rsidRDefault="004723FD" w:rsidP="00C7221F">
            <w:pPr>
              <w:spacing w:before="60" w:after="60"/>
              <w:ind w:left="-103"/>
              <w:rPr>
                <w:rFonts w:asciiTheme="minorHAnsi" w:hAnsiTheme="minorHAnsi" w:cstheme="minorHAnsi"/>
                <w:b/>
              </w:rPr>
            </w:pPr>
            <w:r w:rsidRPr="00B07893">
              <w:rPr>
                <w:rFonts w:asciiTheme="minorHAnsi" w:hAnsiTheme="minorHAnsi" w:cstheme="minorHAnsi"/>
              </w:rPr>
              <w:t xml:space="preserve">Title </w:t>
            </w:r>
          </w:p>
        </w:tc>
      </w:tr>
      <w:tr w:rsidR="004723FD" w:rsidRPr="00B07893" w14:paraId="5CC9CEFB" w14:textId="77777777" w:rsidTr="00C7221F">
        <w:tc>
          <w:tcPr>
            <w:tcW w:w="4678" w:type="dxa"/>
            <w:tcBorders>
              <w:top w:val="nil"/>
              <w:left w:val="nil"/>
              <w:bottom w:val="nil"/>
            </w:tcBorders>
          </w:tcPr>
          <w:p w14:paraId="5492D4E0" w14:textId="77777777" w:rsidR="004723FD" w:rsidRPr="00B07893" w:rsidRDefault="004723FD" w:rsidP="00C7221F">
            <w:pPr>
              <w:spacing w:before="60" w:after="60"/>
              <w:ind w:left="-113"/>
              <w:rPr>
                <w:rFonts w:asciiTheme="minorHAnsi" w:hAnsiTheme="minorHAnsi" w:cstheme="minorHAnsi"/>
                <w:b/>
              </w:rPr>
            </w:pPr>
            <w:r w:rsidRPr="00B07893">
              <w:rPr>
                <w:rFonts w:asciiTheme="minorHAnsi" w:hAnsiTheme="minorHAnsi" w:cstheme="minorHAnsi"/>
                <w:b/>
              </w:rPr>
              <w:t>Date:</w:t>
            </w:r>
          </w:p>
        </w:tc>
        <w:tc>
          <w:tcPr>
            <w:tcW w:w="709" w:type="dxa"/>
            <w:tcBorders>
              <w:top w:val="nil"/>
              <w:bottom w:val="nil"/>
            </w:tcBorders>
          </w:tcPr>
          <w:p w14:paraId="1FFD756F" w14:textId="77777777" w:rsidR="004723FD" w:rsidRPr="00B07893" w:rsidRDefault="004723FD" w:rsidP="00C7221F">
            <w:pPr>
              <w:spacing w:before="60" w:after="60"/>
              <w:rPr>
                <w:rFonts w:asciiTheme="minorHAnsi" w:hAnsiTheme="minorHAnsi" w:cstheme="minorHAnsi"/>
                <w:b/>
              </w:rPr>
            </w:pPr>
          </w:p>
        </w:tc>
        <w:tc>
          <w:tcPr>
            <w:tcW w:w="4536" w:type="dxa"/>
            <w:tcBorders>
              <w:top w:val="nil"/>
              <w:bottom w:val="nil"/>
              <w:right w:val="nil"/>
            </w:tcBorders>
          </w:tcPr>
          <w:p w14:paraId="598EF7EB" w14:textId="77777777" w:rsidR="004723FD" w:rsidRPr="00B07893" w:rsidRDefault="004723FD" w:rsidP="00C7221F">
            <w:pPr>
              <w:spacing w:before="60" w:after="60"/>
              <w:ind w:left="-103"/>
              <w:rPr>
                <w:rFonts w:asciiTheme="minorHAnsi" w:hAnsiTheme="minorHAnsi" w:cstheme="minorHAnsi"/>
                <w:b/>
              </w:rPr>
            </w:pPr>
            <w:r w:rsidRPr="00B07893">
              <w:rPr>
                <w:rFonts w:asciiTheme="minorHAnsi" w:hAnsiTheme="minorHAnsi" w:cstheme="minorHAnsi"/>
                <w:b/>
              </w:rPr>
              <w:t>Date:</w:t>
            </w:r>
          </w:p>
        </w:tc>
      </w:tr>
    </w:tbl>
    <w:p w14:paraId="0F1E8787" w14:textId="77777777" w:rsidR="004723FD" w:rsidRDefault="004723FD" w:rsidP="004723FD">
      <w:pPr>
        <w:pStyle w:val="UNSWBody1"/>
      </w:pPr>
    </w:p>
    <w:tbl>
      <w:tblPr>
        <w:tblStyle w:val="TableGrid"/>
        <w:tblW w:w="9923"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4678"/>
        <w:gridCol w:w="709"/>
        <w:gridCol w:w="4536"/>
      </w:tblGrid>
      <w:tr w:rsidR="00A92B0E" w:rsidRPr="00B07893" w14:paraId="324F26FB" w14:textId="77777777" w:rsidTr="009753A4">
        <w:tc>
          <w:tcPr>
            <w:tcW w:w="4678" w:type="dxa"/>
            <w:tcBorders>
              <w:top w:val="nil"/>
              <w:left w:val="nil"/>
              <w:bottom w:val="nil"/>
            </w:tcBorders>
          </w:tcPr>
          <w:p w14:paraId="3ABB2C1A" w14:textId="67102261" w:rsidR="00A92B0E" w:rsidRPr="00B07893" w:rsidRDefault="00A92B0E" w:rsidP="009753A4">
            <w:pPr>
              <w:spacing w:before="60" w:after="60"/>
              <w:ind w:left="-113"/>
              <w:rPr>
                <w:rFonts w:asciiTheme="minorHAnsi" w:hAnsiTheme="minorHAnsi" w:cstheme="minorHAnsi"/>
              </w:rPr>
            </w:pPr>
            <w:r w:rsidRPr="00B07893">
              <w:rPr>
                <w:rFonts w:asciiTheme="minorHAnsi" w:hAnsiTheme="minorHAnsi" w:cstheme="minorHAnsi"/>
                <w:b/>
              </w:rPr>
              <w:t xml:space="preserve">Signed </w:t>
            </w:r>
            <w:r w:rsidRPr="00B07893">
              <w:rPr>
                <w:rFonts w:asciiTheme="minorHAnsi" w:hAnsiTheme="minorHAnsi" w:cstheme="minorHAnsi"/>
              </w:rPr>
              <w:t xml:space="preserve">for and on behalf of </w:t>
            </w:r>
            <w:r w:rsidRPr="00C751E7">
              <w:rPr>
                <w:rFonts w:asciiTheme="minorHAnsi" w:hAnsiTheme="minorHAnsi" w:cstheme="minorHAnsi"/>
                <w:b/>
                <w:bCs/>
              </w:rPr>
              <w:t>[</w:t>
            </w:r>
            <w:r>
              <w:rPr>
                <w:rFonts w:asciiTheme="minorHAnsi" w:hAnsiTheme="minorHAnsi" w:cstheme="minorHAnsi"/>
                <w:b/>
                <w:bCs/>
              </w:rPr>
              <w:t>#Hub</w:t>
            </w:r>
            <w:r>
              <w:rPr>
                <w:rFonts w:asciiTheme="minorHAnsi" w:hAnsiTheme="minorHAnsi" w:cstheme="minorHAnsi"/>
              </w:rPr>
              <w:t xml:space="preserve"> </w:t>
            </w:r>
            <w:r w:rsidRPr="00B07893">
              <w:rPr>
                <w:rFonts w:asciiTheme="minorHAnsi" w:hAnsiTheme="minorHAnsi" w:cstheme="minorHAnsi"/>
                <w:b/>
              </w:rPr>
              <w:t xml:space="preserve">Partner] </w:t>
            </w:r>
            <w:r w:rsidRPr="00B07893">
              <w:rPr>
                <w:rFonts w:asciiTheme="minorHAnsi" w:hAnsiTheme="minorHAnsi" w:cstheme="minorHAnsi"/>
              </w:rPr>
              <w:t>by its authorised representative:</w:t>
            </w:r>
          </w:p>
        </w:tc>
        <w:tc>
          <w:tcPr>
            <w:tcW w:w="709" w:type="dxa"/>
            <w:tcBorders>
              <w:top w:val="nil"/>
              <w:bottom w:val="nil"/>
            </w:tcBorders>
          </w:tcPr>
          <w:p w14:paraId="3997A8ED" w14:textId="77777777" w:rsidR="00A92B0E" w:rsidRPr="00B07893" w:rsidRDefault="00A92B0E" w:rsidP="009753A4">
            <w:pPr>
              <w:spacing w:before="60" w:after="60"/>
              <w:rPr>
                <w:rFonts w:asciiTheme="minorHAnsi" w:hAnsiTheme="minorHAnsi" w:cstheme="minorHAnsi"/>
                <w:b/>
              </w:rPr>
            </w:pPr>
          </w:p>
        </w:tc>
        <w:tc>
          <w:tcPr>
            <w:tcW w:w="4536" w:type="dxa"/>
            <w:tcBorders>
              <w:top w:val="nil"/>
              <w:bottom w:val="nil"/>
              <w:right w:val="nil"/>
            </w:tcBorders>
          </w:tcPr>
          <w:p w14:paraId="0A3870E1" w14:textId="6E525FF0" w:rsidR="00A92B0E" w:rsidRPr="00B07893" w:rsidRDefault="00A92B0E" w:rsidP="009753A4">
            <w:pPr>
              <w:spacing w:before="60" w:after="60"/>
              <w:ind w:left="-103"/>
              <w:rPr>
                <w:rFonts w:asciiTheme="minorHAnsi" w:hAnsiTheme="minorHAnsi" w:cstheme="minorHAnsi"/>
                <w:b/>
              </w:rPr>
            </w:pPr>
            <w:r w:rsidRPr="008E6ED8">
              <w:rPr>
                <w:rFonts w:asciiTheme="minorHAnsi" w:hAnsiTheme="minorHAnsi" w:cstheme="minorHAnsi"/>
                <w:b/>
              </w:rPr>
              <w:t xml:space="preserve">Signed </w:t>
            </w:r>
            <w:r w:rsidRPr="008E6ED8">
              <w:rPr>
                <w:rFonts w:asciiTheme="minorHAnsi" w:hAnsiTheme="minorHAnsi" w:cstheme="minorHAnsi"/>
              </w:rPr>
              <w:t xml:space="preserve">for and on behalf of </w:t>
            </w:r>
            <w:r w:rsidRPr="008E6ED8">
              <w:rPr>
                <w:rFonts w:asciiTheme="minorHAnsi" w:hAnsiTheme="minorHAnsi" w:cstheme="minorHAnsi"/>
                <w:b/>
                <w:bCs/>
              </w:rPr>
              <w:t>[#Collaborator</w:t>
            </w:r>
            <w:r w:rsidRPr="008E6ED8">
              <w:rPr>
                <w:rFonts w:asciiTheme="minorHAnsi" w:hAnsiTheme="minorHAnsi" w:cstheme="minorHAnsi"/>
                <w:b/>
              </w:rPr>
              <w:t xml:space="preserve">] </w:t>
            </w:r>
            <w:r w:rsidRPr="008E6ED8">
              <w:rPr>
                <w:rFonts w:asciiTheme="minorHAnsi" w:hAnsiTheme="minorHAnsi" w:cstheme="minorHAnsi"/>
              </w:rPr>
              <w:t>by its authorised representative:</w:t>
            </w:r>
          </w:p>
        </w:tc>
      </w:tr>
      <w:tr w:rsidR="00A92B0E" w:rsidRPr="00B07893" w14:paraId="65AD933B" w14:textId="77777777" w:rsidTr="009753A4">
        <w:tc>
          <w:tcPr>
            <w:tcW w:w="4678" w:type="dxa"/>
            <w:tcBorders>
              <w:top w:val="nil"/>
              <w:left w:val="nil"/>
              <w:bottom w:val="dotted" w:sz="4" w:space="0" w:color="auto"/>
            </w:tcBorders>
          </w:tcPr>
          <w:p w14:paraId="21972A5A" w14:textId="77777777" w:rsidR="00A92B0E" w:rsidRPr="00B07893" w:rsidRDefault="00A92B0E" w:rsidP="009753A4">
            <w:pPr>
              <w:spacing w:before="60" w:after="60"/>
              <w:ind w:left="-113"/>
              <w:rPr>
                <w:rFonts w:asciiTheme="minorHAnsi" w:hAnsiTheme="minorHAnsi" w:cstheme="minorHAnsi"/>
              </w:rPr>
            </w:pPr>
          </w:p>
          <w:p w14:paraId="3F4076E4" w14:textId="77777777" w:rsidR="00A92B0E" w:rsidRPr="00B07893" w:rsidRDefault="00A92B0E" w:rsidP="009753A4">
            <w:pPr>
              <w:spacing w:before="60" w:after="60"/>
              <w:ind w:left="-113"/>
              <w:rPr>
                <w:rFonts w:asciiTheme="minorHAnsi" w:hAnsiTheme="minorHAnsi" w:cstheme="minorHAnsi"/>
              </w:rPr>
            </w:pPr>
          </w:p>
        </w:tc>
        <w:tc>
          <w:tcPr>
            <w:tcW w:w="709" w:type="dxa"/>
            <w:tcBorders>
              <w:top w:val="nil"/>
            </w:tcBorders>
          </w:tcPr>
          <w:p w14:paraId="271DEB83" w14:textId="77777777" w:rsidR="00A92B0E" w:rsidRPr="00B07893" w:rsidRDefault="00A92B0E" w:rsidP="009753A4">
            <w:pPr>
              <w:spacing w:before="60" w:after="60"/>
              <w:rPr>
                <w:rFonts w:asciiTheme="minorHAnsi" w:hAnsiTheme="minorHAnsi" w:cstheme="minorHAnsi"/>
                <w:b/>
              </w:rPr>
            </w:pPr>
          </w:p>
        </w:tc>
        <w:tc>
          <w:tcPr>
            <w:tcW w:w="4536" w:type="dxa"/>
            <w:tcBorders>
              <w:top w:val="nil"/>
              <w:bottom w:val="dotted" w:sz="4" w:space="0" w:color="auto"/>
              <w:right w:val="nil"/>
            </w:tcBorders>
          </w:tcPr>
          <w:p w14:paraId="41E0BC88" w14:textId="77777777" w:rsidR="00A92B0E" w:rsidRPr="00B07893" w:rsidRDefault="00A92B0E" w:rsidP="009753A4">
            <w:pPr>
              <w:spacing w:before="60" w:after="60"/>
              <w:ind w:left="-103"/>
              <w:rPr>
                <w:rFonts w:asciiTheme="minorHAnsi" w:hAnsiTheme="minorHAnsi" w:cstheme="minorHAnsi"/>
                <w:b/>
              </w:rPr>
            </w:pPr>
          </w:p>
        </w:tc>
      </w:tr>
      <w:tr w:rsidR="00A92B0E" w:rsidRPr="00B07893" w14:paraId="0850AD2D" w14:textId="77777777" w:rsidTr="009753A4">
        <w:tc>
          <w:tcPr>
            <w:tcW w:w="4678" w:type="dxa"/>
            <w:tcBorders>
              <w:top w:val="dotted" w:sz="4" w:space="0" w:color="auto"/>
              <w:left w:val="nil"/>
              <w:bottom w:val="nil"/>
            </w:tcBorders>
          </w:tcPr>
          <w:p w14:paraId="4EF638DE" w14:textId="77777777" w:rsidR="00A92B0E" w:rsidRPr="00B07893" w:rsidRDefault="00A92B0E" w:rsidP="009753A4">
            <w:pPr>
              <w:spacing w:before="60" w:after="60"/>
              <w:ind w:left="-113"/>
              <w:rPr>
                <w:rFonts w:asciiTheme="minorHAnsi" w:hAnsiTheme="minorHAnsi" w:cstheme="minorHAnsi"/>
              </w:rPr>
            </w:pPr>
            <w:r w:rsidRPr="00B07893">
              <w:rPr>
                <w:rFonts w:asciiTheme="minorHAnsi" w:hAnsiTheme="minorHAnsi" w:cstheme="minorHAnsi"/>
              </w:rPr>
              <w:t>Signature</w:t>
            </w:r>
          </w:p>
        </w:tc>
        <w:tc>
          <w:tcPr>
            <w:tcW w:w="709" w:type="dxa"/>
          </w:tcPr>
          <w:p w14:paraId="56F06ED8" w14:textId="77777777" w:rsidR="00A92B0E" w:rsidRPr="00B07893" w:rsidRDefault="00A92B0E" w:rsidP="009753A4">
            <w:pPr>
              <w:spacing w:before="60" w:after="60"/>
              <w:rPr>
                <w:rFonts w:asciiTheme="minorHAnsi" w:hAnsiTheme="minorHAnsi" w:cstheme="minorHAnsi"/>
                <w:b/>
              </w:rPr>
            </w:pPr>
          </w:p>
        </w:tc>
        <w:tc>
          <w:tcPr>
            <w:tcW w:w="4536" w:type="dxa"/>
            <w:tcBorders>
              <w:top w:val="dotted" w:sz="4" w:space="0" w:color="auto"/>
              <w:bottom w:val="nil"/>
              <w:right w:val="nil"/>
            </w:tcBorders>
          </w:tcPr>
          <w:p w14:paraId="60D93846" w14:textId="77777777" w:rsidR="00A92B0E" w:rsidRPr="00B07893" w:rsidRDefault="00A92B0E" w:rsidP="009753A4">
            <w:pPr>
              <w:spacing w:before="60" w:after="60"/>
              <w:ind w:left="-103"/>
              <w:rPr>
                <w:rFonts w:asciiTheme="minorHAnsi" w:hAnsiTheme="minorHAnsi" w:cstheme="minorHAnsi"/>
                <w:b/>
              </w:rPr>
            </w:pPr>
            <w:r w:rsidRPr="00B07893">
              <w:rPr>
                <w:rFonts w:asciiTheme="minorHAnsi" w:hAnsiTheme="minorHAnsi" w:cstheme="minorHAnsi"/>
              </w:rPr>
              <w:t>Signature</w:t>
            </w:r>
          </w:p>
        </w:tc>
      </w:tr>
      <w:tr w:rsidR="00A92B0E" w:rsidRPr="00B07893" w14:paraId="0B7B9282" w14:textId="77777777" w:rsidTr="009753A4">
        <w:tc>
          <w:tcPr>
            <w:tcW w:w="4678" w:type="dxa"/>
            <w:tcBorders>
              <w:top w:val="nil"/>
              <w:left w:val="nil"/>
              <w:bottom w:val="dotted" w:sz="4" w:space="0" w:color="auto"/>
            </w:tcBorders>
          </w:tcPr>
          <w:p w14:paraId="1A103F5D" w14:textId="77777777" w:rsidR="00A92B0E" w:rsidRPr="00B07893" w:rsidRDefault="00A92B0E" w:rsidP="009753A4">
            <w:pPr>
              <w:spacing w:before="60" w:after="60"/>
              <w:ind w:left="-113"/>
              <w:rPr>
                <w:rFonts w:asciiTheme="minorHAnsi" w:hAnsiTheme="minorHAnsi" w:cstheme="minorHAnsi"/>
              </w:rPr>
            </w:pPr>
          </w:p>
          <w:p w14:paraId="7C5B861C" w14:textId="77777777" w:rsidR="00A92B0E" w:rsidRPr="00B07893" w:rsidRDefault="00A92B0E" w:rsidP="009753A4">
            <w:pPr>
              <w:spacing w:before="60" w:after="60"/>
              <w:ind w:left="-113"/>
              <w:rPr>
                <w:rFonts w:asciiTheme="minorHAnsi" w:hAnsiTheme="minorHAnsi" w:cstheme="minorHAnsi"/>
              </w:rPr>
            </w:pPr>
          </w:p>
        </w:tc>
        <w:tc>
          <w:tcPr>
            <w:tcW w:w="709" w:type="dxa"/>
          </w:tcPr>
          <w:p w14:paraId="5E34CA45" w14:textId="77777777" w:rsidR="00A92B0E" w:rsidRPr="00B07893" w:rsidRDefault="00A92B0E" w:rsidP="009753A4">
            <w:pPr>
              <w:spacing w:before="60" w:after="60"/>
              <w:rPr>
                <w:rFonts w:asciiTheme="minorHAnsi" w:hAnsiTheme="minorHAnsi" w:cstheme="minorHAnsi"/>
                <w:b/>
              </w:rPr>
            </w:pPr>
          </w:p>
        </w:tc>
        <w:tc>
          <w:tcPr>
            <w:tcW w:w="4536" w:type="dxa"/>
            <w:tcBorders>
              <w:top w:val="nil"/>
              <w:bottom w:val="dotted" w:sz="4" w:space="0" w:color="auto"/>
              <w:right w:val="nil"/>
            </w:tcBorders>
          </w:tcPr>
          <w:p w14:paraId="2A409AB3" w14:textId="77777777" w:rsidR="00A92B0E" w:rsidRPr="00B07893" w:rsidRDefault="00A92B0E" w:rsidP="009753A4">
            <w:pPr>
              <w:spacing w:before="60" w:after="60"/>
              <w:ind w:left="-103"/>
              <w:rPr>
                <w:rFonts w:asciiTheme="minorHAnsi" w:hAnsiTheme="minorHAnsi" w:cstheme="minorHAnsi"/>
                <w:b/>
              </w:rPr>
            </w:pPr>
          </w:p>
        </w:tc>
      </w:tr>
      <w:tr w:rsidR="00A92B0E" w:rsidRPr="00B07893" w14:paraId="1241840F" w14:textId="77777777" w:rsidTr="009753A4">
        <w:tc>
          <w:tcPr>
            <w:tcW w:w="4678" w:type="dxa"/>
            <w:tcBorders>
              <w:top w:val="dotted" w:sz="4" w:space="0" w:color="auto"/>
              <w:left w:val="nil"/>
              <w:bottom w:val="nil"/>
            </w:tcBorders>
          </w:tcPr>
          <w:p w14:paraId="1EB031A9" w14:textId="77777777" w:rsidR="00A92B0E" w:rsidRPr="00B07893" w:rsidRDefault="00A92B0E" w:rsidP="009753A4">
            <w:pPr>
              <w:spacing w:before="60" w:after="60"/>
              <w:ind w:left="-113"/>
              <w:rPr>
                <w:rFonts w:asciiTheme="minorHAnsi" w:hAnsiTheme="minorHAnsi" w:cstheme="minorHAnsi"/>
              </w:rPr>
            </w:pPr>
            <w:r w:rsidRPr="00B07893">
              <w:rPr>
                <w:rFonts w:asciiTheme="minorHAnsi" w:hAnsiTheme="minorHAnsi" w:cstheme="minorHAnsi"/>
              </w:rPr>
              <w:t>Name</w:t>
            </w:r>
          </w:p>
        </w:tc>
        <w:tc>
          <w:tcPr>
            <w:tcW w:w="709" w:type="dxa"/>
          </w:tcPr>
          <w:p w14:paraId="686DEF38" w14:textId="77777777" w:rsidR="00A92B0E" w:rsidRPr="00B07893" w:rsidRDefault="00A92B0E" w:rsidP="009753A4">
            <w:pPr>
              <w:spacing w:before="60" w:after="60"/>
              <w:rPr>
                <w:rFonts w:asciiTheme="minorHAnsi" w:hAnsiTheme="minorHAnsi" w:cstheme="minorHAnsi"/>
                <w:b/>
              </w:rPr>
            </w:pPr>
          </w:p>
        </w:tc>
        <w:tc>
          <w:tcPr>
            <w:tcW w:w="4536" w:type="dxa"/>
            <w:tcBorders>
              <w:top w:val="dotted" w:sz="4" w:space="0" w:color="auto"/>
              <w:bottom w:val="nil"/>
              <w:right w:val="nil"/>
            </w:tcBorders>
          </w:tcPr>
          <w:p w14:paraId="5C7F147A" w14:textId="77777777" w:rsidR="00A92B0E" w:rsidRPr="00B07893" w:rsidRDefault="00A92B0E" w:rsidP="009753A4">
            <w:pPr>
              <w:spacing w:before="60" w:after="60"/>
              <w:ind w:left="-103"/>
              <w:rPr>
                <w:rFonts w:asciiTheme="minorHAnsi" w:hAnsiTheme="minorHAnsi" w:cstheme="minorHAnsi"/>
                <w:b/>
              </w:rPr>
            </w:pPr>
            <w:r w:rsidRPr="00B07893">
              <w:rPr>
                <w:rFonts w:asciiTheme="minorHAnsi" w:hAnsiTheme="minorHAnsi" w:cstheme="minorHAnsi"/>
              </w:rPr>
              <w:t>Name</w:t>
            </w:r>
          </w:p>
        </w:tc>
      </w:tr>
      <w:tr w:rsidR="00A92B0E" w:rsidRPr="00B07893" w14:paraId="7B2DECA1" w14:textId="77777777" w:rsidTr="009753A4">
        <w:tc>
          <w:tcPr>
            <w:tcW w:w="4678" w:type="dxa"/>
            <w:tcBorders>
              <w:top w:val="nil"/>
              <w:left w:val="nil"/>
              <w:bottom w:val="dotted" w:sz="4" w:space="0" w:color="auto"/>
            </w:tcBorders>
          </w:tcPr>
          <w:p w14:paraId="7673F0F6" w14:textId="77777777" w:rsidR="00A92B0E" w:rsidRPr="00B07893" w:rsidRDefault="00A92B0E" w:rsidP="009753A4">
            <w:pPr>
              <w:spacing w:before="60" w:after="60"/>
              <w:ind w:left="-113"/>
              <w:rPr>
                <w:rFonts w:asciiTheme="minorHAnsi" w:hAnsiTheme="minorHAnsi" w:cstheme="minorHAnsi"/>
              </w:rPr>
            </w:pPr>
          </w:p>
          <w:p w14:paraId="58F01270" w14:textId="77777777" w:rsidR="00A92B0E" w:rsidRPr="00B07893" w:rsidRDefault="00A92B0E" w:rsidP="009753A4">
            <w:pPr>
              <w:spacing w:before="60" w:after="60"/>
              <w:ind w:left="-113"/>
              <w:rPr>
                <w:rFonts w:asciiTheme="minorHAnsi" w:hAnsiTheme="minorHAnsi" w:cstheme="minorHAnsi"/>
              </w:rPr>
            </w:pPr>
          </w:p>
        </w:tc>
        <w:tc>
          <w:tcPr>
            <w:tcW w:w="709" w:type="dxa"/>
          </w:tcPr>
          <w:p w14:paraId="0D00434F" w14:textId="77777777" w:rsidR="00A92B0E" w:rsidRPr="00B07893" w:rsidRDefault="00A92B0E" w:rsidP="009753A4">
            <w:pPr>
              <w:spacing w:before="60" w:after="60"/>
              <w:rPr>
                <w:rFonts w:asciiTheme="minorHAnsi" w:hAnsiTheme="minorHAnsi" w:cstheme="minorHAnsi"/>
                <w:b/>
              </w:rPr>
            </w:pPr>
          </w:p>
        </w:tc>
        <w:tc>
          <w:tcPr>
            <w:tcW w:w="4536" w:type="dxa"/>
            <w:tcBorders>
              <w:top w:val="nil"/>
              <w:bottom w:val="dotted" w:sz="4" w:space="0" w:color="auto"/>
              <w:right w:val="nil"/>
            </w:tcBorders>
          </w:tcPr>
          <w:p w14:paraId="5E22E166" w14:textId="77777777" w:rsidR="00A92B0E" w:rsidRPr="00B07893" w:rsidRDefault="00A92B0E" w:rsidP="009753A4">
            <w:pPr>
              <w:spacing w:before="60" w:after="60"/>
              <w:ind w:left="-103"/>
              <w:rPr>
                <w:rFonts w:asciiTheme="minorHAnsi" w:hAnsiTheme="minorHAnsi" w:cstheme="minorHAnsi"/>
                <w:b/>
              </w:rPr>
            </w:pPr>
          </w:p>
        </w:tc>
      </w:tr>
      <w:tr w:rsidR="00A92B0E" w:rsidRPr="00B07893" w14:paraId="73CC4062" w14:textId="77777777" w:rsidTr="009753A4">
        <w:tc>
          <w:tcPr>
            <w:tcW w:w="4678" w:type="dxa"/>
            <w:tcBorders>
              <w:top w:val="dotted" w:sz="4" w:space="0" w:color="auto"/>
              <w:left w:val="nil"/>
              <w:bottom w:val="nil"/>
            </w:tcBorders>
          </w:tcPr>
          <w:p w14:paraId="2BDBCFE1" w14:textId="77777777" w:rsidR="00A92B0E" w:rsidRPr="00B07893" w:rsidRDefault="00A92B0E" w:rsidP="009753A4">
            <w:pPr>
              <w:spacing w:before="60" w:after="60"/>
              <w:ind w:left="-113"/>
              <w:rPr>
                <w:rFonts w:asciiTheme="minorHAnsi" w:hAnsiTheme="minorHAnsi" w:cstheme="minorHAnsi"/>
              </w:rPr>
            </w:pPr>
            <w:r w:rsidRPr="00B07893">
              <w:rPr>
                <w:rFonts w:asciiTheme="minorHAnsi" w:hAnsiTheme="minorHAnsi" w:cstheme="minorHAnsi"/>
              </w:rPr>
              <w:t>Title</w:t>
            </w:r>
          </w:p>
        </w:tc>
        <w:tc>
          <w:tcPr>
            <w:tcW w:w="709" w:type="dxa"/>
            <w:tcBorders>
              <w:bottom w:val="nil"/>
            </w:tcBorders>
          </w:tcPr>
          <w:p w14:paraId="2AC2BA17" w14:textId="77777777" w:rsidR="00A92B0E" w:rsidRPr="00B07893" w:rsidRDefault="00A92B0E" w:rsidP="009753A4">
            <w:pPr>
              <w:spacing w:before="60" w:after="60"/>
              <w:rPr>
                <w:rFonts w:asciiTheme="minorHAnsi" w:hAnsiTheme="minorHAnsi" w:cstheme="minorHAnsi"/>
                <w:b/>
              </w:rPr>
            </w:pPr>
          </w:p>
        </w:tc>
        <w:tc>
          <w:tcPr>
            <w:tcW w:w="4536" w:type="dxa"/>
            <w:tcBorders>
              <w:top w:val="dotted" w:sz="4" w:space="0" w:color="auto"/>
              <w:bottom w:val="nil"/>
              <w:right w:val="nil"/>
            </w:tcBorders>
          </w:tcPr>
          <w:p w14:paraId="0B69C58C" w14:textId="77777777" w:rsidR="00A92B0E" w:rsidRPr="00B07893" w:rsidRDefault="00A92B0E" w:rsidP="009753A4">
            <w:pPr>
              <w:spacing w:before="60" w:after="60"/>
              <w:ind w:left="-103"/>
              <w:rPr>
                <w:rFonts w:asciiTheme="minorHAnsi" w:hAnsiTheme="minorHAnsi" w:cstheme="minorHAnsi"/>
                <w:b/>
              </w:rPr>
            </w:pPr>
            <w:r w:rsidRPr="00B07893">
              <w:rPr>
                <w:rFonts w:asciiTheme="minorHAnsi" w:hAnsiTheme="minorHAnsi" w:cstheme="minorHAnsi"/>
              </w:rPr>
              <w:t xml:space="preserve">Title </w:t>
            </w:r>
          </w:p>
        </w:tc>
      </w:tr>
      <w:tr w:rsidR="00A92B0E" w:rsidRPr="00B07893" w14:paraId="5A1E44F2" w14:textId="77777777" w:rsidTr="009753A4">
        <w:tc>
          <w:tcPr>
            <w:tcW w:w="4678" w:type="dxa"/>
            <w:tcBorders>
              <w:top w:val="nil"/>
              <w:left w:val="nil"/>
              <w:bottom w:val="nil"/>
            </w:tcBorders>
          </w:tcPr>
          <w:p w14:paraId="7DCED61A" w14:textId="77777777" w:rsidR="00A92B0E" w:rsidRPr="00B07893" w:rsidRDefault="00A92B0E" w:rsidP="009753A4">
            <w:pPr>
              <w:spacing w:before="60" w:after="60"/>
              <w:ind w:left="-113"/>
              <w:rPr>
                <w:rFonts w:asciiTheme="minorHAnsi" w:hAnsiTheme="minorHAnsi" w:cstheme="minorHAnsi"/>
                <w:b/>
              </w:rPr>
            </w:pPr>
            <w:r w:rsidRPr="00B07893">
              <w:rPr>
                <w:rFonts w:asciiTheme="minorHAnsi" w:hAnsiTheme="minorHAnsi" w:cstheme="minorHAnsi"/>
                <w:b/>
              </w:rPr>
              <w:t>Date:</w:t>
            </w:r>
          </w:p>
        </w:tc>
        <w:tc>
          <w:tcPr>
            <w:tcW w:w="709" w:type="dxa"/>
            <w:tcBorders>
              <w:top w:val="nil"/>
              <w:bottom w:val="nil"/>
            </w:tcBorders>
          </w:tcPr>
          <w:p w14:paraId="02F88FDF" w14:textId="77777777" w:rsidR="00A92B0E" w:rsidRPr="00B07893" w:rsidRDefault="00A92B0E" w:rsidP="009753A4">
            <w:pPr>
              <w:spacing w:before="60" w:after="60"/>
              <w:rPr>
                <w:rFonts w:asciiTheme="minorHAnsi" w:hAnsiTheme="minorHAnsi" w:cstheme="minorHAnsi"/>
                <w:b/>
              </w:rPr>
            </w:pPr>
          </w:p>
        </w:tc>
        <w:tc>
          <w:tcPr>
            <w:tcW w:w="4536" w:type="dxa"/>
            <w:tcBorders>
              <w:top w:val="nil"/>
              <w:bottom w:val="nil"/>
              <w:right w:val="nil"/>
            </w:tcBorders>
          </w:tcPr>
          <w:p w14:paraId="14B40B32" w14:textId="77777777" w:rsidR="00A92B0E" w:rsidRPr="00B07893" w:rsidRDefault="00A92B0E" w:rsidP="009753A4">
            <w:pPr>
              <w:spacing w:before="60" w:after="60"/>
              <w:ind w:left="-103"/>
              <w:rPr>
                <w:rFonts w:asciiTheme="minorHAnsi" w:hAnsiTheme="minorHAnsi" w:cstheme="minorHAnsi"/>
                <w:b/>
              </w:rPr>
            </w:pPr>
            <w:r w:rsidRPr="00B07893">
              <w:rPr>
                <w:rFonts w:asciiTheme="minorHAnsi" w:hAnsiTheme="minorHAnsi" w:cstheme="minorHAnsi"/>
                <w:b/>
              </w:rPr>
              <w:t>Date:</w:t>
            </w:r>
          </w:p>
        </w:tc>
      </w:tr>
    </w:tbl>
    <w:p w14:paraId="7A30DEF1" w14:textId="77777777" w:rsidR="004723FD" w:rsidRDefault="004723FD" w:rsidP="004723FD">
      <w:pPr>
        <w:pStyle w:val="UNSWBody1"/>
      </w:pPr>
    </w:p>
    <w:p w14:paraId="5D669522" w14:textId="77777777" w:rsidR="00A92B0E" w:rsidRPr="004723FD" w:rsidRDefault="00A92B0E" w:rsidP="004723FD">
      <w:pPr>
        <w:pStyle w:val="UNSWBody1"/>
      </w:pPr>
    </w:p>
    <w:p w14:paraId="63CCF837" w14:textId="77777777" w:rsidR="006A2BC8" w:rsidRPr="001D5CA7" w:rsidRDefault="006A2BC8" w:rsidP="006A2BC8">
      <w:pPr>
        <w:spacing w:after="120" w:line="276" w:lineRule="auto"/>
        <w:rPr>
          <w:rFonts w:cs="Arial"/>
          <w:b/>
        </w:rPr>
      </w:pPr>
      <w:r w:rsidRPr="001D5CA7">
        <w:rPr>
          <w:rFonts w:cs="Arial"/>
          <w:b/>
        </w:rPr>
        <w:br w:type="page"/>
      </w:r>
    </w:p>
    <w:tbl>
      <w:tblPr>
        <w:tblStyle w:val="PlainTable2"/>
        <w:tblW w:w="10508" w:type="dxa"/>
        <w:tblCellMar>
          <w:top w:w="113" w:type="dxa"/>
          <w:bottom w:w="113" w:type="dxa"/>
        </w:tblCellMar>
        <w:tblLook w:val="04A0" w:firstRow="1" w:lastRow="0" w:firstColumn="1" w:lastColumn="0" w:noHBand="0" w:noVBand="1"/>
      </w:tblPr>
      <w:tblGrid>
        <w:gridCol w:w="10508"/>
      </w:tblGrid>
      <w:tr w:rsidR="00E654AC" w:rsidRPr="001D5CA7" w14:paraId="63B69FB3" w14:textId="77777777" w:rsidTr="00AF40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8" w:type="dxa"/>
            <w:shd w:val="clear" w:color="auto" w:fill="FFDC00" w:themeFill="accent1"/>
          </w:tcPr>
          <w:p w14:paraId="09B4448E" w14:textId="06BEB7DC" w:rsidR="00E654AC" w:rsidRPr="001D5CA7" w:rsidRDefault="00BA0403" w:rsidP="00C7221F">
            <w:pPr>
              <w:rPr>
                <w:rFonts w:cs="Arial"/>
              </w:rPr>
            </w:pPr>
            <w:bookmarkStart w:id="1" w:name="_Toc67913458"/>
            <w:bookmarkStart w:id="2" w:name="_Ref67922301"/>
            <w:r>
              <w:rPr>
                <w:rFonts w:cs="Arial"/>
                <w:sz w:val="32"/>
                <w:szCs w:val="32"/>
              </w:rPr>
              <w:lastRenderedPageBreak/>
              <w:t>PROJECT TERMS</w:t>
            </w:r>
          </w:p>
        </w:tc>
      </w:tr>
    </w:tbl>
    <w:p w14:paraId="0993E491" w14:textId="77777777" w:rsidR="00E654AC" w:rsidRDefault="00E654AC" w:rsidP="00E654AC">
      <w:pPr>
        <w:pStyle w:val="BodyText"/>
      </w:pPr>
    </w:p>
    <w:p w14:paraId="3B2E4EB6" w14:textId="77777777" w:rsidR="00E654AC" w:rsidRPr="00E654AC" w:rsidRDefault="00E654AC" w:rsidP="00E654AC">
      <w:pPr>
        <w:pStyle w:val="BodyText"/>
        <w:sectPr w:rsidR="00E654AC" w:rsidRPr="00E654AC" w:rsidSect="00BC6C32">
          <w:headerReference w:type="even" r:id="rId12"/>
          <w:headerReference w:type="default" r:id="rId13"/>
          <w:footerReference w:type="even" r:id="rId14"/>
          <w:footerReference w:type="default" r:id="rId15"/>
          <w:headerReference w:type="first" r:id="rId16"/>
          <w:footerReference w:type="first" r:id="rId17"/>
          <w:pgSz w:w="11906" w:h="16838" w:code="9"/>
          <w:pgMar w:top="992" w:right="851" w:bottom="851" w:left="851" w:header="567" w:footer="619" w:gutter="0"/>
          <w:cols w:space="708"/>
          <w:titlePg/>
          <w:docGrid w:linePitch="360"/>
        </w:sectPr>
      </w:pPr>
    </w:p>
    <w:p w14:paraId="51E02D43" w14:textId="77777777" w:rsidR="00D74AB0" w:rsidRPr="001D5CA7" w:rsidRDefault="00D74AB0" w:rsidP="00CA0529">
      <w:pPr>
        <w:pStyle w:val="UNSWHeading1"/>
        <w:rPr>
          <w:rFonts w:cs="Arial"/>
        </w:rPr>
      </w:pPr>
      <w:r w:rsidRPr="001D5CA7">
        <w:rPr>
          <w:rFonts w:cs="Arial"/>
        </w:rPr>
        <w:t>Definitions and interpretation</w:t>
      </w:r>
    </w:p>
    <w:p w14:paraId="203533E4" w14:textId="77777777" w:rsidR="00D74AB0" w:rsidRPr="001D5CA7" w:rsidRDefault="00D74AB0" w:rsidP="00CE6CCF">
      <w:pPr>
        <w:pStyle w:val="UNSWHeading2"/>
        <w:rPr>
          <w:rFonts w:cs="Arial"/>
        </w:rPr>
      </w:pPr>
      <w:r w:rsidRPr="001D5CA7">
        <w:rPr>
          <w:rFonts w:cs="Arial"/>
        </w:rPr>
        <w:t>Definitions</w:t>
      </w:r>
    </w:p>
    <w:p w14:paraId="34146F6C" w14:textId="50CB04D2" w:rsidR="00D74AB0" w:rsidRPr="001D5CA7" w:rsidRDefault="00D74AB0" w:rsidP="00CE6CCF">
      <w:pPr>
        <w:pStyle w:val="UNSWBody1"/>
        <w:rPr>
          <w:rFonts w:cs="Arial"/>
        </w:rPr>
      </w:pPr>
      <w:r w:rsidRPr="001D5CA7">
        <w:rPr>
          <w:rFonts w:cs="Arial"/>
        </w:rPr>
        <w:t xml:space="preserve">In this Agreement, </w:t>
      </w:r>
      <w:r w:rsidR="005B4AEF">
        <w:rPr>
          <w:rFonts w:cs="Arial"/>
        </w:rPr>
        <w:t>any capitalised term in the Project Details or the Background have the meaning given to them in those sections.</w:t>
      </w:r>
      <w:r w:rsidR="0057417E">
        <w:rPr>
          <w:rFonts w:cs="Arial"/>
        </w:rPr>
        <w:t xml:space="preserve"> </w:t>
      </w:r>
      <w:r w:rsidR="005B4AEF">
        <w:rPr>
          <w:rFonts w:cs="Arial"/>
        </w:rPr>
        <w:t>T</w:t>
      </w:r>
      <w:r w:rsidRPr="001D5CA7">
        <w:rPr>
          <w:rFonts w:cs="Arial"/>
        </w:rPr>
        <w:t xml:space="preserve">he following </w:t>
      </w:r>
      <w:r w:rsidR="005B4AEF">
        <w:rPr>
          <w:rFonts w:cs="Arial"/>
        </w:rPr>
        <w:t xml:space="preserve">other </w:t>
      </w:r>
      <w:r w:rsidRPr="001D5CA7">
        <w:rPr>
          <w:rFonts w:cs="Arial"/>
        </w:rPr>
        <w:t>capitalised words have the following meaning.</w:t>
      </w:r>
    </w:p>
    <w:p w14:paraId="20FB63E2" w14:textId="4AC21E9F" w:rsidR="00E8439E" w:rsidRDefault="00E8439E" w:rsidP="00CE6CCF">
      <w:pPr>
        <w:pStyle w:val="UNSWBody1"/>
        <w:rPr>
          <w:rFonts w:cs="Arial"/>
          <w:b/>
        </w:rPr>
      </w:pPr>
      <w:bookmarkStart w:id="3" w:name="_9kR3WTr19A45EQ0Yjow599tPUC4x5zr7Q80qrNM"/>
      <w:r w:rsidRPr="00E8439E">
        <w:rPr>
          <w:rFonts w:cs="Arial"/>
          <w:b/>
        </w:rPr>
        <w:t xml:space="preserve">Activities </w:t>
      </w:r>
      <w:r w:rsidRPr="00E8439E">
        <w:rPr>
          <w:rFonts w:cs="Arial"/>
          <w:bCs/>
        </w:rPr>
        <w:t xml:space="preserve">of a party are the discrete tasks, roles and responsibilities specified in the </w:t>
      </w:r>
      <w:r>
        <w:rPr>
          <w:rFonts w:cs="Arial"/>
          <w:bCs/>
        </w:rPr>
        <w:t>Project Details</w:t>
      </w:r>
      <w:r w:rsidRPr="00E8439E">
        <w:rPr>
          <w:rFonts w:cs="Arial"/>
          <w:bCs/>
        </w:rPr>
        <w:t xml:space="preserve"> to be performed by that party for the Project.</w:t>
      </w:r>
    </w:p>
    <w:p w14:paraId="2E407180" w14:textId="4F2AC98D" w:rsidR="00D74AB0" w:rsidRPr="001D5CA7" w:rsidRDefault="00D74AB0" w:rsidP="00CE6CCF">
      <w:pPr>
        <w:pStyle w:val="UNSWBody1"/>
        <w:rPr>
          <w:rFonts w:cs="Arial"/>
        </w:rPr>
      </w:pPr>
      <w:r w:rsidRPr="001D5CA7">
        <w:rPr>
          <w:rFonts w:cs="Arial"/>
          <w:b/>
        </w:rPr>
        <w:t xml:space="preserve">Background </w:t>
      </w:r>
      <w:bookmarkEnd w:id="3"/>
      <w:r w:rsidRPr="001D5CA7">
        <w:rPr>
          <w:rFonts w:cs="Arial"/>
          <w:b/>
        </w:rPr>
        <w:t xml:space="preserve">IP </w:t>
      </w:r>
      <w:r w:rsidRPr="001D5CA7">
        <w:rPr>
          <w:rFonts w:cs="Arial"/>
        </w:rPr>
        <w:t>means Intellectual Property Rights owned or controlled by a party as at the Project Start Date, including any or acquired or developed by a party (whether alone or jointly with any other person) independently of the Project, in each case which that party makes available to the other parties for the performance of the Project.</w:t>
      </w:r>
    </w:p>
    <w:p w14:paraId="794EF830" w14:textId="61C741B7" w:rsidR="00D74AB0" w:rsidRDefault="00D74AB0" w:rsidP="00CE6CCF">
      <w:pPr>
        <w:pStyle w:val="UNSWBody1"/>
        <w:rPr>
          <w:rFonts w:cs="Arial"/>
        </w:rPr>
      </w:pPr>
      <w:r w:rsidRPr="001D5CA7">
        <w:rPr>
          <w:rFonts w:cs="Arial"/>
          <w:b/>
          <w:bCs/>
        </w:rPr>
        <w:t xml:space="preserve">Business Day </w:t>
      </w:r>
      <w:r w:rsidRPr="001D5CA7">
        <w:rPr>
          <w:rFonts w:cs="Arial"/>
        </w:rPr>
        <w:t>means any day that is not a Saturday, Sunday or public holiday in New South Wales, Australia.</w:t>
      </w:r>
    </w:p>
    <w:p w14:paraId="50FE86B9" w14:textId="5C444B10" w:rsidR="00E8439E" w:rsidRPr="001D5CA7" w:rsidRDefault="00E8439E" w:rsidP="00CE6CCF">
      <w:pPr>
        <w:pStyle w:val="UNSWBody1"/>
        <w:rPr>
          <w:rFonts w:cs="Arial"/>
        </w:rPr>
      </w:pPr>
      <w:r w:rsidRPr="0074618A">
        <w:rPr>
          <w:rFonts w:cs="Arial"/>
          <w:b/>
          <w:bCs/>
        </w:rPr>
        <w:t>Business Plan</w:t>
      </w:r>
      <w:r w:rsidRPr="0074618A">
        <w:rPr>
          <w:rFonts w:cs="Arial"/>
        </w:rPr>
        <w:t xml:space="preserve"> </w:t>
      </w:r>
      <w:r w:rsidRPr="00E8439E">
        <w:rPr>
          <w:rFonts w:cs="Arial"/>
        </w:rPr>
        <w:t>has the meaning given to it in the Funding Agreement.</w:t>
      </w:r>
      <w:r w:rsidR="0057417E">
        <w:rPr>
          <w:rFonts w:cs="Arial"/>
        </w:rPr>
        <w:t xml:space="preserve"> </w:t>
      </w:r>
      <w:r w:rsidRPr="00E8439E">
        <w:rPr>
          <w:rFonts w:cs="Arial"/>
        </w:rPr>
        <w:t xml:space="preserve">Relevant sections of the Business Plan can be provided to the </w:t>
      </w:r>
      <w:r>
        <w:rPr>
          <w:rFonts w:cs="Arial"/>
        </w:rPr>
        <w:t>Hub Partner</w:t>
      </w:r>
      <w:r w:rsidRPr="00E8439E">
        <w:rPr>
          <w:rFonts w:cs="Arial"/>
        </w:rPr>
        <w:t xml:space="preserve"> if requested.</w:t>
      </w:r>
    </w:p>
    <w:p w14:paraId="65944E95" w14:textId="07F5DC97" w:rsidR="00D74AB0" w:rsidRDefault="00D74AB0" w:rsidP="00CE6CCF">
      <w:pPr>
        <w:pStyle w:val="UNSWBody1"/>
        <w:rPr>
          <w:rFonts w:cs="Arial"/>
        </w:rPr>
      </w:pPr>
      <w:bookmarkStart w:id="4" w:name="_Hlk73376420"/>
      <w:r w:rsidRPr="001D5CA7">
        <w:rPr>
          <w:rFonts w:cs="Arial"/>
          <w:b/>
        </w:rPr>
        <w:t xml:space="preserve">Cash Contribution </w:t>
      </w:r>
      <w:r w:rsidR="00204CB2" w:rsidRPr="00204CB2">
        <w:rPr>
          <w:rFonts w:cs="Arial"/>
          <w:bCs/>
        </w:rPr>
        <w:t xml:space="preserve">is the </w:t>
      </w:r>
      <w:r w:rsidR="00204CB2">
        <w:rPr>
          <w:rFonts w:asciiTheme="minorHAnsi" w:hAnsiTheme="minorHAnsi" w:cstheme="minorHAnsi"/>
          <w:bCs/>
          <w:szCs w:val="20"/>
        </w:rPr>
        <w:t xml:space="preserve">financial support a </w:t>
      </w:r>
      <w:r w:rsidR="0074618A">
        <w:rPr>
          <w:rFonts w:asciiTheme="minorHAnsi" w:hAnsiTheme="minorHAnsi" w:cstheme="minorHAnsi"/>
          <w:bCs/>
          <w:szCs w:val="20"/>
        </w:rPr>
        <w:t>p</w:t>
      </w:r>
      <w:r w:rsidR="005A1FAD">
        <w:rPr>
          <w:rFonts w:asciiTheme="minorHAnsi" w:hAnsiTheme="minorHAnsi" w:cstheme="minorHAnsi"/>
          <w:bCs/>
          <w:szCs w:val="20"/>
        </w:rPr>
        <w:t>arty</w:t>
      </w:r>
      <w:r w:rsidR="00204CB2">
        <w:rPr>
          <w:rFonts w:asciiTheme="minorHAnsi" w:hAnsiTheme="minorHAnsi" w:cstheme="minorHAnsi"/>
          <w:bCs/>
          <w:szCs w:val="20"/>
        </w:rPr>
        <w:t xml:space="preserve"> has agreed to provide for the Project</w:t>
      </w:r>
      <w:r w:rsidR="001B6A95">
        <w:rPr>
          <w:rFonts w:asciiTheme="minorHAnsi" w:hAnsiTheme="minorHAnsi" w:cstheme="minorHAnsi"/>
          <w:bCs/>
          <w:szCs w:val="20"/>
        </w:rPr>
        <w:t xml:space="preserve"> which is payable to the Project Lead.</w:t>
      </w:r>
      <w:r w:rsidR="0057417E">
        <w:rPr>
          <w:rFonts w:asciiTheme="minorHAnsi" w:hAnsiTheme="minorHAnsi" w:cstheme="minorHAnsi"/>
          <w:bCs/>
          <w:szCs w:val="20"/>
        </w:rPr>
        <w:t xml:space="preserve"> </w:t>
      </w:r>
      <w:r w:rsidR="001B6A95">
        <w:rPr>
          <w:rFonts w:asciiTheme="minorHAnsi" w:hAnsiTheme="minorHAnsi" w:cstheme="minorHAnsi"/>
          <w:bCs/>
          <w:szCs w:val="20"/>
        </w:rPr>
        <w:t xml:space="preserve">The Cash Contribution amount and details of payment are </w:t>
      </w:r>
      <w:r w:rsidR="00204CB2">
        <w:rPr>
          <w:rFonts w:asciiTheme="minorHAnsi" w:hAnsiTheme="minorHAnsi" w:cstheme="minorHAnsi"/>
          <w:bCs/>
          <w:szCs w:val="20"/>
        </w:rPr>
        <w:t>specified in the Project Details</w:t>
      </w:r>
      <w:r w:rsidRPr="001D5CA7">
        <w:rPr>
          <w:rFonts w:cs="Arial"/>
        </w:rPr>
        <w:t>.</w:t>
      </w:r>
    </w:p>
    <w:p w14:paraId="6E305E64" w14:textId="3EACC17A" w:rsidR="008D6BFD" w:rsidRPr="001D5CA7" w:rsidRDefault="008D6BFD" w:rsidP="00CE6CCF">
      <w:pPr>
        <w:pStyle w:val="UNSWBody1"/>
        <w:rPr>
          <w:rFonts w:cs="Arial"/>
        </w:rPr>
      </w:pPr>
      <w:r w:rsidRPr="00FB21B4">
        <w:rPr>
          <w:rFonts w:cs="Arial"/>
          <w:b/>
          <w:bCs/>
        </w:rPr>
        <w:t>Collaborator</w:t>
      </w:r>
      <w:r>
        <w:rPr>
          <w:rFonts w:cs="Arial"/>
        </w:rPr>
        <w:t xml:space="preserve"> is the party or parties to this Agreement identified as such in the Project Details.</w:t>
      </w:r>
    </w:p>
    <w:p w14:paraId="11A0A3AB" w14:textId="77777777" w:rsidR="00514357" w:rsidRPr="00514357" w:rsidRDefault="00D74AB0" w:rsidP="00514357">
      <w:pPr>
        <w:pStyle w:val="UNSWBody1"/>
        <w:rPr>
          <w:rFonts w:cs="Arial"/>
        </w:rPr>
      </w:pPr>
      <w:bookmarkStart w:id="5" w:name="_9kR3WTr1AB467JFwvoutlkox52"/>
      <w:r w:rsidRPr="001D5CA7">
        <w:rPr>
          <w:rFonts w:cs="Arial"/>
          <w:b/>
          <w:bCs/>
        </w:rPr>
        <w:t>Commercialise</w:t>
      </w:r>
      <w:bookmarkEnd w:id="5"/>
      <w:r w:rsidRPr="001D5CA7">
        <w:rPr>
          <w:rFonts w:cs="Arial"/>
        </w:rPr>
        <w:t xml:space="preserve"> </w:t>
      </w:r>
      <w:r w:rsidR="00514357" w:rsidRPr="00514357">
        <w:rPr>
          <w:rFonts w:cs="Arial"/>
        </w:rPr>
        <w:t>means, in relation to Intellectual Property, to deal with the Intellectual Property in any way for a financial gain or benefit (</w:t>
      </w:r>
      <w:proofErr w:type="gramStart"/>
      <w:r w:rsidR="00514357" w:rsidRPr="00514357">
        <w:rPr>
          <w:rFonts w:cs="Arial"/>
        </w:rPr>
        <w:t>whether or not</w:t>
      </w:r>
      <w:proofErr w:type="gramEnd"/>
      <w:r w:rsidR="00514357" w:rsidRPr="00514357">
        <w:rPr>
          <w:rFonts w:cs="Arial"/>
        </w:rPr>
        <w:t xml:space="preserve"> such gain or benefit is ultimately obtained) including:</w:t>
      </w:r>
    </w:p>
    <w:p w14:paraId="5AB395C3" w14:textId="77777777" w:rsidR="00514357" w:rsidRPr="00514357" w:rsidRDefault="00514357" w:rsidP="00514357">
      <w:pPr>
        <w:pStyle w:val="UNSWBody1"/>
        <w:ind w:left="567" w:hanging="567"/>
        <w:rPr>
          <w:rFonts w:cs="Arial"/>
        </w:rPr>
      </w:pPr>
      <w:r w:rsidRPr="00514357">
        <w:rPr>
          <w:rFonts w:cs="Arial"/>
        </w:rPr>
        <w:t>(a)</w:t>
      </w:r>
      <w:r w:rsidRPr="00514357">
        <w:rPr>
          <w:rFonts w:cs="Arial"/>
        </w:rPr>
        <w:tab/>
        <w:t xml:space="preserve">to use the Intellectual Property to provide a service for which a financial gain or benefit is </w:t>
      </w:r>
      <w:proofErr w:type="gramStart"/>
      <w:r w:rsidRPr="00514357">
        <w:rPr>
          <w:rFonts w:cs="Arial"/>
        </w:rPr>
        <w:t>received;</w:t>
      </w:r>
      <w:proofErr w:type="gramEnd"/>
      <w:r w:rsidRPr="00514357">
        <w:rPr>
          <w:rFonts w:cs="Arial"/>
        </w:rPr>
        <w:t xml:space="preserve"> </w:t>
      </w:r>
    </w:p>
    <w:p w14:paraId="36852DFC" w14:textId="77777777" w:rsidR="00514357" w:rsidRPr="00514357" w:rsidRDefault="00514357" w:rsidP="00514357">
      <w:pPr>
        <w:pStyle w:val="UNSWBody1"/>
        <w:ind w:left="567" w:hanging="567"/>
        <w:rPr>
          <w:rFonts w:cs="Arial"/>
        </w:rPr>
      </w:pPr>
      <w:r w:rsidRPr="00514357">
        <w:rPr>
          <w:rFonts w:cs="Arial"/>
        </w:rPr>
        <w:t>(b)</w:t>
      </w:r>
      <w:r w:rsidRPr="00514357">
        <w:rPr>
          <w:rFonts w:cs="Arial"/>
        </w:rPr>
        <w:tab/>
        <w:t>to use the Intellectual Property to create, or as part of, a product which is, or is to be, sold, hired, leased, distributed or made available to others for financial gain or benefit; or</w:t>
      </w:r>
    </w:p>
    <w:p w14:paraId="2E41F5B7" w14:textId="55D2CD98" w:rsidR="00514357" w:rsidRPr="00514357" w:rsidRDefault="007C4EBE" w:rsidP="00514357">
      <w:pPr>
        <w:pStyle w:val="UNSWBody1"/>
        <w:ind w:left="567" w:hanging="567"/>
        <w:rPr>
          <w:rFonts w:cs="Arial"/>
        </w:rPr>
      </w:pPr>
      <w:r>
        <w:rPr>
          <w:rFonts w:cs="Arial"/>
        </w:rPr>
        <w:t>(c)</w:t>
      </w:r>
      <w:r w:rsidR="00514357" w:rsidRPr="00514357">
        <w:rPr>
          <w:rFonts w:cs="Arial"/>
        </w:rPr>
        <w:tab/>
        <w:t xml:space="preserve">to grant </w:t>
      </w:r>
      <w:proofErr w:type="gramStart"/>
      <w:r w:rsidR="00514357" w:rsidRPr="00514357">
        <w:rPr>
          <w:rFonts w:cs="Arial"/>
        </w:rPr>
        <w:t>others</w:t>
      </w:r>
      <w:proofErr w:type="gramEnd"/>
      <w:r w:rsidR="00514357" w:rsidRPr="00514357">
        <w:rPr>
          <w:rFonts w:cs="Arial"/>
        </w:rPr>
        <w:t xml:space="preserve"> rights to use the Intellectual Property for a financial gain or benefit.</w:t>
      </w:r>
    </w:p>
    <w:p w14:paraId="5FDE91B5" w14:textId="4A4C7634" w:rsidR="00514357" w:rsidRDefault="00514357" w:rsidP="00514357">
      <w:pPr>
        <w:pStyle w:val="UNSWBody1"/>
        <w:rPr>
          <w:rFonts w:cs="Arial"/>
        </w:rPr>
      </w:pPr>
      <w:r w:rsidRPr="00514357">
        <w:rPr>
          <w:rFonts w:cs="Arial"/>
        </w:rPr>
        <w:t>Commercialisation does not include the use of Intellectual Property in a research project that may be funded by a third party</w:t>
      </w:r>
      <w:r w:rsidR="00AF11A2">
        <w:rPr>
          <w:rFonts w:cs="Arial"/>
        </w:rPr>
        <w:t>.</w:t>
      </w:r>
    </w:p>
    <w:p w14:paraId="48A344E8" w14:textId="2475BAD8" w:rsidR="00AF11A2" w:rsidRPr="00AF11A2" w:rsidRDefault="00AF11A2" w:rsidP="00AF11A2">
      <w:pPr>
        <w:pStyle w:val="UNSWBody1"/>
        <w:rPr>
          <w:rFonts w:cs="Arial"/>
        </w:rPr>
      </w:pPr>
      <w:r w:rsidRPr="00AF11A2">
        <w:rPr>
          <w:rFonts w:cs="Arial"/>
          <w:b/>
          <w:bCs/>
        </w:rPr>
        <w:t>Committed</w:t>
      </w:r>
      <w:r w:rsidRPr="00AF11A2">
        <w:rPr>
          <w:rFonts w:cs="Arial"/>
        </w:rPr>
        <w:t xml:space="preserve"> </w:t>
      </w:r>
      <w:r>
        <w:rPr>
          <w:rFonts w:cs="Arial"/>
        </w:rPr>
        <w:t xml:space="preserve">in relation to the Cash Contributions, </w:t>
      </w:r>
      <w:r w:rsidRPr="00AF11A2">
        <w:rPr>
          <w:rFonts w:cs="Arial"/>
        </w:rPr>
        <w:t xml:space="preserve">means, at a particular date, funds that the </w:t>
      </w:r>
      <w:r>
        <w:rPr>
          <w:rFonts w:cs="Arial"/>
        </w:rPr>
        <w:t>Project Lead</w:t>
      </w:r>
      <w:r w:rsidRPr="00AF11A2">
        <w:rPr>
          <w:rFonts w:cs="Arial"/>
        </w:rPr>
        <w:t>:</w:t>
      </w:r>
    </w:p>
    <w:p w14:paraId="3A9748C1" w14:textId="77777777" w:rsidR="00AF11A2" w:rsidRPr="00AF11A2" w:rsidRDefault="00AF11A2" w:rsidP="00AF11A2">
      <w:pPr>
        <w:pStyle w:val="UNSWBody1"/>
        <w:ind w:left="567" w:hanging="567"/>
        <w:rPr>
          <w:rFonts w:cs="Arial"/>
        </w:rPr>
      </w:pPr>
      <w:r w:rsidRPr="00AF11A2">
        <w:rPr>
          <w:rFonts w:cs="Arial"/>
        </w:rPr>
        <w:t>(a)</w:t>
      </w:r>
      <w:r w:rsidRPr="00AF11A2">
        <w:rPr>
          <w:rFonts w:cs="Arial"/>
        </w:rPr>
        <w:tab/>
        <w:t>is contractually and irrevocably obliged to pay to a third party in respect of the Project; and</w:t>
      </w:r>
    </w:p>
    <w:p w14:paraId="54A8D43E" w14:textId="4C1275C2" w:rsidR="00AF11A2" w:rsidRDefault="00AF11A2" w:rsidP="00AF11A2">
      <w:pPr>
        <w:pStyle w:val="UNSWBody1"/>
        <w:ind w:left="567" w:hanging="567"/>
        <w:rPr>
          <w:rFonts w:cs="Arial"/>
        </w:rPr>
      </w:pPr>
      <w:r w:rsidRPr="00AF11A2">
        <w:rPr>
          <w:rFonts w:cs="Arial"/>
        </w:rPr>
        <w:t>(b)</w:t>
      </w:r>
      <w:r w:rsidRPr="00AF11A2">
        <w:rPr>
          <w:rFonts w:cs="Arial"/>
        </w:rPr>
        <w:tab/>
        <w:t xml:space="preserve">are identified in a written contractual arrangement between the </w:t>
      </w:r>
      <w:r>
        <w:rPr>
          <w:rFonts w:cs="Arial"/>
        </w:rPr>
        <w:t>Project Lead</w:t>
      </w:r>
      <w:r w:rsidRPr="00AF11A2">
        <w:rPr>
          <w:rFonts w:cs="Arial"/>
        </w:rPr>
        <w:t xml:space="preserve"> and that third party.</w:t>
      </w:r>
    </w:p>
    <w:p w14:paraId="4E3C9D4E" w14:textId="77777777" w:rsidR="00650316" w:rsidRPr="00650316" w:rsidRDefault="00650316" w:rsidP="00650316">
      <w:pPr>
        <w:pStyle w:val="UNSWBody1"/>
        <w:rPr>
          <w:rFonts w:cs="Arial"/>
        </w:rPr>
      </w:pPr>
      <w:r w:rsidRPr="00650316">
        <w:rPr>
          <w:rFonts w:cs="Arial"/>
          <w:b/>
          <w:bCs/>
        </w:rPr>
        <w:t>Confidential Information</w:t>
      </w:r>
      <w:r w:rsidRPr="00650316">
        <w:rPr>
          <w:rFonts w:cs="Arial"/>
        </w:rPr>
        <w:t xml:space="preserve"> means information disclosed by or on behalf of one party (Discloser) to the other party (Recipient) or of which the Recipient becomes aware, during the Term that:</w:t>
      </w:r>
    </w:p>
    <w:p w14:paraId="066B86AA" w14:textId="77777777" w:rsidR="00650316" w:rsidRPr="00650316" w:rsidRDefault="00650316" w:rsidP="00650316">
      <w:pPr>
        <w:pStyle w:val="UNSWBody1"/>
        <w:ind w:left="567" w:hanging="567"/>
        <w:rPr>
          <w:rFonts w:cs="Arial"/>
        </w:rPr>
      </w:pPr>
      <w:r w:rsidRPr="00650316">
        <w:rPr>
          <w:rFonts w:cs="Arial"/>
        </w:rPr>
        <w:t>(a)</w:t>
      </w:r>
      <w:r w:rsidRPr="00650316">
        <w:rPr>
          <w:rFonts w:cs="Arial"/>
        </w:rPr>
        <w:tab/>
        <w:t>is designated as confidential by the Discloser; or</w:t>
      </w:r>
    </w:p>
    <w:p w14:paraId="0343CB1B" w14:textId="34A465A6" w:rsidR="008E27A4" w:rsidRPr="00650316" w:rsidRDefault="00650316" w:rsidP="00650316">
      <w:pPr>
        <w:pStyle w:val="UNSWBody1"/>
        <w:ind w:left="567" w:hanging="567"/>
        <w:rPr>
          <w:rFonts w:cs="Arial"/>
        </w:rPr>
      </w:pPr>
      <w:r w:rsidRPr="00650316">
        <w:rPr>
          <w:rFonts w:cs="Arial"/>
        </w:rPr>
        <w:t>(b)</w:t>
      </w:r>
      <w:r w:rsidRPr="00650316">
        <w:rPr>
          <w:rFonts w:cs="Arial"/>
        </w:rPr>
        <w:tab/>
        <w:t>by its nature should reasonably be considered</w:t>
      </w:r>
      <w:r w:rsidR="004D35BB">
        <w:rPr>
          <w:rFonts w:cs="Arial"/>
        </w:rPr>
        <w:t xml:space="preserve"> </w:t>
      </w:r>
      <w:r w:rsidRPr="00650316">
        <w:rPr>
          <w:rFonts w:cs="Arial"/>
        </w:rPr>
        <w:t>confidential information of the Discloser or of a person to whom the Discloser owes a duty of confidence</w:t>
      </w:r>
    </w:p>
    <w:p w14:paraId="3A116A30" w14:textId="21DC5BA3" w:rsidR="008E27A4" w:rsidRPr="00650316" w:rsidRDefault="00650316" w:rsidP="008E27A4">
      <w:pPr>
        <w:pStyle w:val="UNSWBody1"/>
        <w:rPr>
          <w:rFonts w:cs="Arial"/>
        </w:rPr>
      </w:pPr>
      <w:r w:rsidRPr="00650316">
        <w:rPr>
          <w:rFonts w:cs="Arial"/>
        </w:rPr>
        <w:t>which may be provided in writing, electronically, verbally or otherwise, but does not include any information which the Recipient can prove wa</w:t>
      </w:r>
      <w:r w:rsidR="007C4EBE">
        <w:rPr>
          <w:rFonts w:cs="Arial"/>
        </w:rPr>
        <w:t>s</w:t>
      </w:r>
    </w:p>
    <w:p w14:paraId="4490F19E" w14:textId="49237C91" w:rsidR="00650316" w:rsidRPr="00650316" w:rsidRDefault="00650316" w:rsidP="00650316">
      <w:pPr>
        <w:pStyle w:val="UNSWBody1"/>
        <w:ind w:left="567" w:hanging="567"/>
        <w:rPr>
          <w:rFonts w:cs="Arial"/>
        </w:rPr>
      </w:pPr>
      <w:r w:rsidRPr="00650316">
        <w:rPr>
          <w:rFonts w:cs="Arial"/>
        </w:rPr>
        <w:t>(c)</w:t>
      </w:r>
      <w:r w:rsidRPr="00650316">
        <w:rPr>
          <w:rFonts w:cs="Arial"/>
        </w:rPr>
        <w:tab/>
        <w:t xml:space="preserve">in the public domain; or </w:t>
      </w:r>
    </w:p>
    <w:p w14:paraId="079212D1" w14:textId="77777777" w:rsidR="00650316" w:rsidRPr="00650316" w:rsidRDefault="00650316" w:rsidP="00650316">
      <w:pPr>
        <w:pStyle w:val="UNSWBody1"/>
        <w:ind w:left="567" w:hanging="567"/>
        <w:rPr>
          <w:rFonts w:cs="Arial"/>
        </w:rPr>
      </w:pPr>
      <w:r w:rsidRPr="00650316">
        <w:rPr>
          <w:rFonts w:cs="Arial"/>
        </w:rPr>
        <w:t>(d)</w:t>
      </w:r>
      <w:r w:rsidRPr="00650316">
        <w:rPr>
          <w:rFonts w:cs="Arial"/>
        </w:rPr>
        <w:tab/>
        <w:t xml:space="preserve">known by the Recipient, </w:t>
      </w:r>
    </w:p>
    <w:p w14:paraId="04A3CEBA" w14:textId="77777777" w:rsidR="00650316" w:rsidRPr="00650316" w:rsidRDefault="00650316" w:rsidP="00650316">
      <w:pPr>
        <w:pStyle w:val="UNSWBody1"/>
        <w:rPr>
          <w:rFonts w:cs="Arial"/>
        </w:rPr>
      </w:pPr>
      <w:r w:rsidRPr="00650316">
        <w:rPr>
          <w:rFonts w:cs="Arial"/>
        </w:rPr>
        <w:t>at the time of disclosure, other than through a breach of this Agreement or any other obligations of confidentiality.</w:t>
      </w:r>
    </w:p>
    <w:p w14:paraId="71DBD252" w14:textId="07027735" w:rsidR="00D74AB0" w:rsidRPr="001D5CA7" w:rsidRDefault="00D74AB0" w:rsidP="00650316">
      <w:pPr>
        <w:pStyle w:val="UNSWBody1"/>
        <w:rPr>
          <w:rFonts w:cs="Arial"/>
        </w:rPr>
      </w:pPr>
      <w:r w:rsidRPr="001D5CA7">
        <w:rPr>
          <w:rFonts w:cs="Arial"/>
          <w:b/>
        </w:rPr>
        <w:t xml:space="preserve">Conflict of Interest </w:t>
      </w:r>
      <w:r w:rsidRPr="001D5CA7">
        <w:rPr>
          <w:rFonts w:cs="Arial"/>
        </w:rPr>
        <w:t>means any conflict of interest, any risk of a conflict of interest and any apparent conflict of interest arising through a party engaging in any activity, participating in any association, holding any membership or obtaining any interest that is likely to conflict with or restrict that party participating in the Project.</w:t>
      </w:r>
    </w:p>
    <w:p w14:paraId="1920848F" w14:textId="3430EC16" w:rsidR="00D74AB0" w:rsidRPr="001D5CA7" w:rsidRDefault="00D74AB0" w:rsidP="00CE6CCF">
      <w:pPr>
        <w:pStyle w:val="UNSWBody1"/>
        <w:rPr>
          <w:rFonts w:cs="Arial"/>
        </w:rPr>
      </w:pPr>
      <w:r w:rsidRPr="001D5CA7">
        <w:rPr>
          <w:rFonts w:cs="Arial"/>
          <w:b/>
          <w:bCs/>
        </w:rPr>
        <w:t>Control</w:t>
      </w:r>
      <w:r w:rsidRPr="001D5CA7">
        <w:rPr>
          <w:rFonts w:cs="Arial"/>
        </w:rPr>
        <w:t xml:space="preserve"> has the meaning given to that term in section 50AA of the Corporations Act.</w:t>
      </w:r>
    </w:p>
    <w:p w14:paraId="0F8A23AA" w14:textId="77777777" w:rsidR="00D74AB0" w:rsidRPr="001D5CA7" w:rsidRDefault="00D74AB0" w:rsidP="00CE6CCF">
      <w:pPr>
        <w:pStyle w:val="UNSWBody1"/>
        <w:rPr>
          <w:rFonts w:cs="Arial"/>
        </w:rPr>
      </w:pPr>
      <w:r w:rsidRPr="001D5CA7">
        <w:rPr>
          <w:rFonts w:cs="Arial"/>
          <w:b/>
        </w:rPr>
        <w:t>Corporations Act</w:t>
      </w:r>
      <w:r w:rsidRPr="001D5CA7">
        <w:rPr>
          <w:rFonts w:cs="Arial"/>
        </w:rPr>
        <w:t xml:space="preserve"> means the </w:t>
      </w:r>
      <w:r w:rsidRPr="001D5CA7">
        <w:rPr>
          <w:rFonts w:cs="Arial"/>
          <w:i/>
          <w:iCs/>
        </w:rPr>
        <w:t xml:space="preserve">Corporations Act 2001 </w:t>
      </w:r>
      <w:r w:rsidRPr="00A874BB">
        <w:rPr>
          <w:rFonts w:cs="Arial"/>
        </w:rPr>
        <w:t>(</w:t>
      </w:r>
      <w:proofErr w:type="spellStart"/>
      <w:r w:rsidRPr="00A874BB">
        <w:rPr>
          <w:rFonts w:cs="Arial"/>
        </w:rPr>
        <w:t>Cth</w:t>
      </w:r>
      <w:proofErr w:type="spellEnd"/>
      <w:r w:rsidRPr="00A874BB">
        <w:rPr>
          <w:rFonts w:cs="Arial"/>
        </w:rPr>
        <w:t>)</w:t>
      </w:r>
      <w:r w:rsidRPr="001D5CA7">
        <w:rPr>
          <w:rFonts w:cs="Arial"/>
        </w:rPr>
        <w:t>.</w:t>
      </w:r>
    </w:p>
    <w:p w14:paraId="4186EFB3" w14:textId="53DDE354" w:rsidR="00D74AB0" w:rsidRPr="001D5CA7" w:rsidRDefault="00D74AB0" w:rsidP="00CE6CCF">
      <w:pPr>
        <w:pStyle w:val="UNSWBody1"/>
        <w:rPr>
          <w:rFonts w:cs="Arial"/>
        </w:rPr>
      </w:pPr>
      <w:r w:rsidRPr="001D5CA7">
        <w:rPr>
          <w:rFonts w:cs="Arial"/>
          <w:b/>
        </w:rPr>
        <w:t>Dispute</w:t>
      </w:r>
      <w:r w:rsidRPr="001D5CA7">
        <w:rPr>
          <w:rFonts w:cs="Arial"/>
        </w:rPr>
        <w:t xml:space="preserve"> means a dispute arising out of or relating to this Agreement including a dispute about the breach, termination, validity, or subject matter of this Agreement, or a claim in equity or in tort relating to the performance or non-performance of this Agreement.</w:t>
      </w:r>
    </w:p>
    <w:p w14:paraId="154C2105" w14:textId="77777777" w:rsidR="00D74AB0" w:rsidRPr="001D5CA7" w:rsidRDefault="00D74AB0" w:rsidP="00CE6CCF">
      <w:pPr>
        <w:pStyle w:val="UNSWBody1"/>
        <w:rPr>
          <w:rFonts w:cs="Arial"/>
        </w:rPr>
      </w:pPr>
      <w:r w:rsidRPr="001D5CA7">
        <w:rPr>
          <w:rFonts w:cs="Arial"/>
          <w:b/>
        </w:rPr>
        <w:t>Excluded Loss</w:t>
      </w:r>
      <w:r w:rsidRPr="001D5CA7">
        <w:rPr>
          <w:rFonts w:cs="Arial"/>
        </w:rPr>
        <w:t xml:space="preserve"> means any special, indirect or consequential Loss arising under or in connection with this Agreement, including any loss of profits, loss of anticipated savings or loss of reputation.</w:t>
      </w:r>
    </w:p>
    <w:p w14:paraId="249B8A25" w14:textId="77777777" w:rsidR="00D74AB0" w:rsidRDefault="00D74AB0" w:rsidP="00CE6CCF">
      <w:pPr>
        <w:pStyle w:val="UNSWBody1"/>
        <w:rPr>
          <w:rFonts w:cs="Arial"/>
        </w:rPr>
      </w:pPr>
      <w:r w:rsidRPr="001D5CA7">
        <w:rPr>
          <w:rFonts w:cs="Arial"/>
          <w:b/>
        </w:rPr>
        <w:t>Force Majeure Event</w:t>
      </w:r>
      <w:r w:rsidRPr="001D5CA7">
        <w:rPr>
          <w:rFonts w:cs="Arial"/>
        </w:rPr>
        <w:t xml:space="preserve"> means an event outside the reasonable control of the affected party (except for a lack of funds) and that could not have been prevented by that party taking all reasonable steps, and includes without limitation natural disasters (i.e. floods, tornadoes, earthquakes, hurricanes), acts of people (i.e. acts of terrorism, riots, strikes, wars), epidemics, pandemics, quarantine and government action. </w:t>
      </w:r>
    </w:p>
    <w:p w14:paraId="334FD81F" w14:textId="1C94F1C9" w:rsidR="00EF67FF" w:rsidRPr="001D5CA7" w:rsidRDefault="00EF67FF" w:rsidP="00CE6CCF">
      <w:pPr>
        <w:pStyle w:val="UNSWBody1"/>
        <w:rPr>
          <w:rFonts w:cs="Arial"/>
        </w:rPr>
      </w:pPr>
      <w:r w:rsidRPr="00EF67FF">
        <w:rPr>
          <w:rFonts w:cs="Arial"/>
          <w:b/>
          <w:bCs/>
        </w:rPr>
        <w:t>Funding Agreement</w:t>
      </w:r>
      <w:r>
        <w:rPr>
          <w:rFonts w:cs="Arial"/>
        </w:rPr>
        <w:t xml:space="preserve"> </w:t>
      </w:r>
      <w:r w:rsidRPr="00EF67FF">
        <w:rPr>
          <w:rFonts w:cs="Arial"/>
        </w:rPr>
        <w:t>the funding agreement between UNSW and the OCSE.</w:t>
      </w:r>
      <w:r w:rsidR="0057417E">
        <w:rPr>
          <w:rFonts w:cs="Arial"/>
        </w:rPr>
        <w:t xml:space="preserve"> </w:t>
      </w:r>
      <w:r>
        <w:rPr>
          <w:rFonts w:cs="Arial"/>
        </w:rPr>
        <w:t xml:space="preserve">A copy of which can be provided to </w:t>
      </w:r>
      <w:r w:rsidR="0074618A">
        <w:rPr>
          <w:rFonts w:cs="Arial"/>
        </w:rPr>
        <w:t>p</w:t>
      </w:r>
      <w:r w:rsidR="003741B4">
        <w:rPr>
          <w:rFonts w:cs="Arial"/>
        </w:rPr>
        <w:t>arties</w:t>
      </w:r>
      <w:r>
        <w:rPr>
          <w:rFonts w:cs="Arial"/>
        </w:rPr>
        <w:t xml:space="preserve"> on request.</w:t>
      </w:r>
    </w:p>
    <w:p w14:paraId="7E0F724C" w14:textId="77777777" w:rsidR="00D74AB0" w:rsidRPr="001D5CA7" w:rsidRDefault="00D74AB0" w:rsidP="00CE6CCF">
      <w:pPr>
        <w:pStyle w:val="UNSWBody1"/>
        <w:rPr>
          <w:rFonts w:cs="Arial"/>
        </w:rPr>
      </w:pPr>
      <w:r w:rsidRPr="001D5CA7">
        <w:rPr>
          <w:rFonts w:cs="Arial"/>
          <w:b/>
          <w:bCs/>
        </w:rPr>
        <w:lastRenderedPageBreak/>
        <w:t xml:space="preserve">Government Agency </w:t>
      </w:r>
      <w:r w:rsidRPr="001D5CA7">
        <w:rPr>
          <w:rFonts w:cs="Arial"/>
        </w:rPr>
        <w:t>means any government or governmental, administrative, monetary, fiscal or judicial body, department, commission, authority, tribunal, agency or entity in any part of the world.</w:t>
      </w:r>
    </w:p>
    <w:p w14:paraId="31A0CB0A" w14:textId="0266F778" w:rsidR="00D74AB0" w:rsidRPr="001D5CA7" w:rsidRDefault="00D74AB0" w:rsidP="00CE6CCF">
      <w:pPr>
        <w:pStyle w:val="UNSWBody1"/>
        <w:rPr>
          <w:rFonts w:cs="Arial"/>
        </w:rPr>
      </w:pPr>
      <w:r w:rsidRPr="001D5CA7">
        <w:rPr>
          <w:rFonts w:cs="Arial"/>
          <w:b/>
        </w:rPr>
        <w:t>GST</w:t>
      </w:r>
      <w:r w:rsidRPr="001D5CA7">
        <w:rPr>
          <w:rFonts w:cs="Arial"/>
        </w:rPr>
        <w:t xml:space="preserve"> has the same meaning as in the GST Law.</w:t>
      </w:r>
    </w:p>
    <w:p w14:paraId="009A1B2C" w14:textId="433063ED" w:rsidR="00D74AB0" w:rsidRDefault="00D74AB0" w:rsidP="00CE6CCF">
      <w:pPr>
        <w:pStyle w:val="UNSWBody1"/>
        <w:rPr>
          <w:rFonts w:cs="Arial"/>
        </w:rPr>
      </w:pPr>
      <w:r w:rsidRPr="001D5CA7">
        <w:rPr>
          <w:rFonts w:cs="Arial"/>
          <w:b/>
        </w:rPr>
        <w:t>GST Law</w:t>
      </w:r>
      <w:r w:rsidRPr="001D5CA7">
        <w:rPr>
          <w:rFonts w:cs="Arial"/>
        </w:rPr>
        <w:t xml:space="preserve"> has the same meaning as in the </w:t>
      </w:r>
      <w:r w:rsidRPr="001D5CA7">
        <w:rPr>
          <w:rFonts w:cs="Arial"/>
          <w:i/>
        </w:rPr>
        <w:t xml:space="preserve">A New Tax System (Goods and Services Tax) Act </w:t>
      </w:r>
      <w:r w:rsidRPr="001D5CA7">
        <w:rPr>
          <w:rFonts w:cs="Arial"/>
        </w:rPr>
        <w:t>1999 (</w:t>
      </w:r>
      <w:proofErr w:type="spellStart"/>
      <w:r w:rsidRPr="001D5CA7">
        <w:rPr>
          <w:rFonts w:cs="Arial"/>
        </w:rPr>
        <w:t>Cth</w:t>
      </w:r>
      <w:proofErr w:type="spellEnd"/>
      <w:r w:rsidRPr="001D5CA7">
        <w:rPr>
          <w:rFonts w:cs="Arial"/>
        </w:rPr>
        <w:t>) as amended or replaced from time to time.</w:t>
      </w:r>
    </w:p>
    <w:p w14:paraId="61575CFD" w14:textId="2D5C8749" w:rsidR="004B27F4" w:rsidRPr="001D5CA7" w:rsidRDefault="004B27F4" w:rsidP="00CE6CCF">
      <w:pPr>
        <w:pStyle w:val="UNSWBody1"/>
        <w:rPr>
          <w:rFonts w:cs="Arial"/>
        </w:rPr>
      </w:pPr>
      <w:r w:rsidRPr="00932FB3">
        <w:rPr>
          <w:rFonts w:cs="Arial"/>
          <w:b/>
          <w:bCs/>
        </w:rPr>
        <w:t>Hub Partner</w:t>
      </w:r>
      <w:r>
        <w:rPr>
          <w:rFonts w:cs="Arial"/>
        </w:rPr>
        <w:t xml:space="preserve"> is the party or parties to this Agreement </w:t>
      </w:r>
      <w:r w:rsidR="0074618A">
        <w:rPr>
          <w:rFonts w:cs="Arial"/>
        </w:rPr>
        <w:t>identified as such in the Project Details</w:t>
      </w:r>
      <w:r>
        <w:rPr>
          <w:rFonts w:cs="Arial"/>
        </w:rPr>
        <w:t>.</w:t>
      </w:r>
    </w:p>
    <w:p w14:paraId="052FADAD" w14:textId="77777777" w:rsidR="00FB21B4" w:rsidRDefault="00D74AB0" w:rsidP="00CE6CCF">
      <w:pPr>
        <w:pStyle w:val="UNSWBody1"/>
        <w:rPr>
          <w:rFonts w:cs="Arial"/>
        </w:rPr>
      </w:pPr>
      <w:r w:rsidRPr="001D5CA7">
        <w:rPr>
          <w:rFonts w:cs="Arial"/>
          <w:b/>
        </w:rPr>
        <w:t xml:space="preserve">Improvement </w:t>
      </w:r>
      <w:r w:rsidRPr="001D5CA7">
        <w:rPr>
          <w:rFonts w:cs="Arial"/>
        </w:rPr>
        <w:t xml:space="preserve">means any modification, enhancement, development or improvement to any Background IP made by a party </w:t>
      </w:r>
      <w:proofErr w:type="gramStart"/>
      <w:r w:rsidRPr="001D5CA7">
        <w:rPr>
          <w:rFonts w:cs="Arial"/>
        </w:rPr>
        <w:t>in the course of</w:t>
      </w:r>
      <w:proofErr w:type="gramEnd"/>
      <w:r w:rsidRPr="001D5CA7">
        <w:rPr>
          <w:rFonts w:cs="Arial"/>
        </w:rPr>
        <w:t xml:space="preserve"> performing the Project.</w:t>
      </w:r>
    </w:p>
    <w:p w14:paraId="3410FCF2" w14:textId="0A28FEEF" w:rsidR="00D74AB0" w:rsidRPr="001D5CA7" w:rsidRDefault="00D74AB0" w:rsidP="00CE6CCF">
      <w:pPr>
        <w:pStyle w:val="UNSWBody1"/>
        <w:rPr>
          <w:rFonts w:cs="Arial"/>
        </w:rPr>
      </w:pPr>
      <w:r w:rsidRPr="001D5CA7">
        <w:rPr>
          <w:rFonts w:cs="Arial"/>
          <w:b/>
        </w:rPr>
        <w:t xml:space="preserve">In-kind Contribution </w:t>
      </w:r>
      <w:r w:rsidRPr="001D5CA7">
        <w:rPr>
          <w:rFonts w:cs="Arial"/>
        </w:rPr>
        <w:t xml:space="preserve">means </w:t>
      </w:r>
      <w:r w:rsidR="001B7295">
        <w:rPr>
          <w:rFonts w:cs="Arial"/>
        </w:rPr>
        <w:t>an</w:t>
      </w:r>
      <w:r w:rsidRPr="001D5CA7">
        <w:rPr>
          <w:rFonts w:cs="Arial"/>
        </w:rPr>
        <w:t xml:space="preserve"> in-kind component </w:t>
      </w:r>
      <w:r w:rsidR="001B7295">
        <w:rPr>
          <w:rFonts w:cs="Arial"/>
        </w:rPr>
        <w:t>specified in the Project Details</w:t>
      </w:r>
      <w:r w:rsidRPr="001D5CA7">
        <w:rPr>
          <w:rFonts w:cs="Arial"/>
        </w:rPr>
        <w:t>.</w:t>
      </w:r>
    </w:p>
    <w:bookmarkEnd w:id="4"/>
    <w:p w14:paraId="0AC490C5" w14:textId="77777777" w:rsidR="00D74AB0" w:rsidRPr="001D5CA7" w:rsidRDefault="00D74AB0" w:rsidP="00CE6CCF">
      <w:pPr>
        <w:pStyle w:val="UNSWBody1"/>
        <w:rPr>
          <w:rFonts w:cs="Arial"/>
        </w:rPr>
      </w:pPr>
      <w:r w:rsidRPr="001D5CA7">
        <w:rPr>
          <w:rFonts w:cs="Arial"/>
          <w:b/>
          <w:bCs/>
        </w:rPr>
        <w:t>Insolvency Event</w:t>
      </w:r>
      <w:r w:rsidRPr="001D5CA7">
        <w:rPr>
          <w:rFonts w:cs="Arial"/>
        </w:rPr>
        <w:t xml:space="preserve"> means, with respect to a party: </w:t>
      </w:r>
    </w:p>
    <w:p w14:paraId="31F27DEB" w14:textId="77777777" w:rsidR="00D74AB0" w:rsidRPr="001D5CA7" w:rsidRDefault="00D74AB0" w:rsidP="00AA3D8B">
      <w:pPr>
        <w:pStyle w:val="UNSWHeading3"/>
        <w:numPr>
          <w:ilvl w:val="2"/>
          <w:numId w:val="24"/>
        </w:numPr>
        <w:rPr>
          <w:rFonts w:cs="Arial"/>
          <w:lang w:val="en-US"/>
        </w:rPr>
      </w:pPr>
      <w:r w:rsidRPr="001D5CA7">
        <w:rPr>
          <w:rFonts w:cs="Arial"/>
          <w:lang w:val="en-US"/>
        </w:rPr>
        <w:t xml:space="preserve">a liquidator is appointed to the </w:t>
      </w:r>
      <w:proofErr w:type="gramStart"/>
      <w:r w:rsidRPr="001D5CA7">
        <w:rPr>
          <w:rFonts w:cs="Arial"/>
          <w:lang w:val="en-US"/>
        </w:rPr>
        <w:t>party;</w:t>
      </w:r>
      <w:proofErr w:type="gramEnd"/>
      <w:r w:rsidRPr="001D5CA7">
        <w:rPr>
          <w:rFonts w:cs="Arial"/>
          <w:lang w:val="en-US"/>
        </w:rPr>
        <w:t xml:space="preserve"> </w:t>
      </w:r>
    </w:p>
    <w:p w14:paraId="3ED55FE0" w14:textId="77777777" w:rsidR="00D74AB0" w:rsidRPr="001D5CA7" w:rsidRDefault="00D74AB0" w:rsidP="00554FE7">
      <w:pPr>
        <w:pStyle w:val="UNSWHeading3"/>
        <w:rPr>
          <w:rFonts w:cs="Arial"/>
          <w:lang w:val="en-US"/>
        </w:rPr>
      </w:pPr>
      <w:r w:rsidRPr="001D5CA7">
        <w:rPr>
          <w:rFonts w:cs="Arial"/>
          <w:lang w:val="en-US"/>
        </w:rPr>
        <w:t xml:space="preserve">the party applies to be voluntarily </w:t>
      </w:r>
      <w:proofErr w:type="gramStart"/>
      <w:r w:rsidRPr="001D5CA7">
        <w:rPr>
          <w:rFonts w:cs="Arial"/>
          <w:lang w:val="en-US"/>
        </w:rPr>
        <w:t>deregistered;</w:t>
      </w:r>
      <w:proofErr w:type="gramEnd"/>
      <w:r w:rsidRPr="001D5CA7">
        <w:rPr>
          <w:rFonts w:cs="Arial"/>
          <w:lang w:val="en-US"/>
        </w:rPr>
        <w:t xml:space="preserve"> </w:t>
      </w:r>
    </w:p>
    <w:p w14:paraId="1ACBD8C0" w14:textId="77777777" w:rsidR="00D74AB0" w:rsidRPr="001D5CA7" w:rsidRDefault="00D74AB0" w:rsidP="00554FE7">
      <w:pPr>
        <w:pStyle w:val="UNSWHeading3"/>
        <w:rPr>
          <w:rFonts w:cs="Arial"/>
          <w:lang w:val="en-US"/>
        </w:rPr>
      </w:pPr>
      <w:r w:rsidRPr="001D5CA7">
        <w:rPr>
          <w:rFonts w:cs="Arial"/>
          <w:lang w:val="en-US"/>
        </w:rPr>
        <w:t xml:space="preserve">the party resolves to wind itself up; or </w:t>
      </w:r>
    </w:p>
    <w:p w14:paraId="1946FABF" w14:textId="77777777" w:rsidR="00D74AB0" w:rsidRPr="001D5CA7" w:rsidRDefault="00D74AB0" w:rsidP="00554FE7">
      <w:pPr>
        <w:pStyle w:val="UNSWHeading3"/>
        <w:rPr>
          <w:rFonts w:cs="Arial"/>
          <w:lang w:val="en-US"/>
        </w:rPr>
      </w:pPr>
      <w:r w:rsidRPr="001D5CA7">
        <w:rPr>
          <w:rFonts w:cs="Arial"/>
          <w:lang w:val="en-US"/>
        </w:rPr>
        <w:t>the party receives a notice from the Australian Securities and Investments Commission that it is to be deregistered, unless the deregistration process is stopped within one month after that notice.</w:t>
      </w:r>
    </w:p>
    <w:p w14:paraId="530E1F51" w14:textId="3C1272FB" w:rsidR="00D74AB0" w:rsidRPr="001D5CA7" w:rsidRDefault="00D74AB0" w:rsidP="00CE6CCF">
      <w:pPr>
        <w:pStyle w:val="UNSWBody1"/>
        <w:rPr>
          <w:rFonts w:cs="Arial"/>
        </w:rPr>
      </w:pPr>
      <w:r w:rsidRPr="001D5CA7">
        <w:rPr>
          <w:rFonts w:cs="Arial"/>
          <w:b/>
          <w:bCs/>
        </w:rPr>
        <w:t>Intellectual Property</w:t>
      </w:r>
      <w:r w:rsidRPr="001D5CA7">
        <w:rPr>
          <w:rFonts w:cs="Arial"/>
        </w:rPr>
        <w:t xml:space="preserve"> </w:t>
      </w:r>
      <w:r w:rsidRPr="001D5CA7">
        <w:rPr>
          <w:rFonts w:cs="Arial"/>
          <w:b/>
          <w:bCs/>
        </w:rPr>
        <w:t>Rights</w:t>
      </w:r>
      <w:r w:rsidRPr="001D5CA7">
        <w:rPr>
          <w:rFonts w:cs="Arial"/>
        </w:rPr>
        <w:t xml:space="preserve"> means any inventions, patents, </w:t>
      </w:r>
      <w:proofErr w:type="spellStart"/>
      <w:proofErr w:type="gramStart"/>
      <w:r w:rsidRPr="001D5CA7">
        <w:rPr>
          <w:rFonts w:cs="Arial"/>
        </w:rPr>
        <w:t>trade</w:t>
      </w:r>
      <w:r w:rsidR="005840AC">
        <w:rPr>
          <w:rFonts w:cs="Arial"/>
        </w:rPr>
        <w:t xml:space="preserve"> </w:t>
      </w:r>
      <w:r w:rsidRPr="001D5CA7">
        <w:rPr>
          <w:rFonts w:cs="Arial"/>
        </w:rPr>
        <w:t>marks</w:t>
      </w:r>
      <w:proofErr w:type="spellEnd"/>
      <w:proofErr w:type="gramEnd"/>
      <w:r w:rsidRPr="001D5CA7">
        <w:rPr>
          <w:rFonts w:cs="Arial"/>
        </w:rPr>
        <w:t>, service marks, design rights, database rights (whether registered or otherwise) and any applications, renewals and extensions for these, copyright, know-how, trade or business names and all other intellectual or industrial property rights anywhere in the world, whether or not registered or capable of registration and any associated goodwill.</w:t>
      </w:r>
    </w:p>
    <w:p w14:paraId="5FD44D87" w14:textId="00074AFB" w:rsidR="00D74AB0" w:rsidRPr="001D5CA7" w:rsidRDefault="00D74AB0" w:rsidP="00CE6CCF">
      <w:pPr>
        <w:pStyle w:val="UNSWBody1"/>
        <w:rPr>
          <w:rFonts w:cs="Arial"/>
        </w:rPr>
      </w:pPr>
      <w:r w:rsidRPr="001D5CA7">
        <w:rPr>
          <w:rFonts w:cs="Arial"/>
          <w:b/>
          <w:bCs/>
        </w:rPr>
        <w:t xml:space="preserve">Law </w:t>
      </w:r>
      <w:r w:rsidRPr="001D5CA7">
        <w:rPr>
          <w:rFonts w:cs="Arial"/>
        </w:rPr>
        <w:t>means any applicable statute, regulation, by-law, ordinance, rule, proclamation, subordinate legislation, order in council, any other instrument of a legislative character, and court rules, that are in force from time to time in Australia (whether made by a State, Territory, the Commonwealth, or a local government) or elsewhere, and includes the common law and rules of equity as applicable from time to time.</w:t>
      </w:r>
    </w:p>
    <w:p w14:paraId="6EAF0B7B" w14:textId="0E9AF011" w:rsidR="00D74AB0" w:rsidRPr="001D5CA7" w:rsidRDefault="00D74AB0" w:rsidP="00CE6CCF">
      <w:pPr>
        <w:pStyle w:val="UNSWBody1"/>
        <w:rPr>
          <w:rFonts w:cs="Arial"/>
        </w:rPr>
      </w:pPr>
      <w:r w:rsidRPr="001D5CA7">
        <w:rPr>
          <w:rFonts w:cs="Arial"/>
          <w:b/>
          <w:bCs/>
        </w:rPr>
        <w:t>Loss</w:t>
      </w:r>
      <w:r w:rsidRPr="001D5CA7">
        <w:rPr>
          <w:rFonts w:cs="Arial"/>
        </w:rPr>
        <w:t xml:space="preserve"> means liabilities, expenses, charges, claims, losses, damages and costs (including legal cost on a full indemnity basis) whether incurred by or awarded against a party.</w:t>
      </w:r>
      <w:r w:rsidR="0057417E">
        <w:rPr>
          <w:rFonts w:cs="Arial"/>
        </w:rPr>
        <w:t xml:space="preserve"> </w:t>
      </w:r>
    </w:p>
    <w:p w14:paraId="775710F7" w14:textId="77777777" w:rsidR="00D74AB0" w:rsidRPr="001D5CA7" w:rsidRDefault="00D74AB0" w:rsidP="00CE6CCF">
      <w:pPr>
        <w:pStyle w:val="UNSWBody1"/>
        <w:rPr>
          <w:rFonts w:cs="Arial"/>
        </w:rPr>
      </w:pPr>
      <w:r w:rsidRPr="001D5CA7">
        <w:rPr>
          <w:rFonts w:cs="Arial"/>
          <w:b/>
        </w:rPr>
        <w:t>Material</w:t>
      </w:r>
      <w:r w:rsidRPr="001D5CA7">
        <w:rPr>
          <w:rFonts w:cs="Arial"/>
        </w:rPr>
        <w:t xml:space="preserve"> means all materials in any form including all data, information, records, documents, databases and software (including source code and object code), other works and material and the subject matter of any category of Intellectual Property Rights.</w:t>
      </w:r>
    </w:p>
    <w:p w14:paraId="04C1AF32" w14:textId="77777777" w:rsidR="00EF67FF" w:rsidRPr="00EF67FF" w:rsidRDefault="00EF67FF" w:rsidP="00EF67FF">
      <w:pPr>
        <w:pStyle w:val="UNSWBody1"/>
        <w:rPr>
          <w:rFonts w:cs="Arial"/>
        </w:rPr>
      </w:pPr>
      <w:r w:rsidRPr="00EF67FF">
        <w:rPr>
          <w:rFonts w:cs="Arial"/>
          <w:b/>
          <w:bCs/>
        </w:rPr>
        <w:t>OCSE</w:t>
      </w:r>
      <w:r w:rsidRPr="00EF67FF">
        <w:rPr>
          <w:rFonts w:cs="Arial"/>
        </w:rPr>
        <w:t xml:space="preserve"> the Crown in right of New South Wales, acting through the Office of NSW Chief Scientist and Engineer.</w:t>
      </w:r>
    </w:p>
    <w:p w14:paraId="0BD380E5" w14:textId="7144EC2D" w:rsidR="00D74AB0" w:rsidRPr="001D5CA7" w:rsidRDefault="00D74AB0" w:rsidP="00CE6CCF">
      <w:pPr>
        <w:pStyle w:val="UNSWBody1"/>
        <w:rPr>
          <w:rFonts w:cs="Arial"/>
        </w:rPr>
      </w:pPr>
      <w:r w:rsidRPr="001D5CA7">
        <w:rPr>
          <w:rFonts w:cs="Arial"/>
          <w:b/>
        </w:rPr>
        <w:t>Personal Information</w:t>
      </w:r>
      <w:r w:rsidRPr="001D5CA7">
        <w:rPr>
          <w:rFonts w:cs="Arial"/>
        </w:rPr>
        <w:t xml:space="preserve"> means personal information as defined in the </w:t>
      </w:r>
      <w:r w:rsidRPr="001D5CA7">
        <w:rPr>
          <w:rFonts w:cs="Arial"/>
          <w:i/>
          <w:iCs/>
        </w:rPr>
        <w:t>Privacy Act 1988</w:t>
      </w:r>
      <w:r w:rsidRPr="001D5CA7">
        <w:rPr>
          <w:rFonts w:cs="Arial"/>
        </w:rPr>
        <w:t xml:space="preserve"> (</w:t>
      </w:r>
      <w:proofErr w:type="spellStart"/>
      <w:r w:rsidRPr="001D5CA7">
        <w:rPr>
          <w:rFonts w:cs="Arial"/>
        </w:rPr>
        <w:t>Cth</w:t>
      </w:r>
      <w:proofErr w:type="spellEnd"/>
      <w:r w:rsidRPr="001D5CA7">
        <w:rPr>
          <w:rFonts w:cs="Arial"/>
        </w:rPr>
        <w:t>).</w:t>
      </w:r>
    </w:p>
    <w:p w14:paraId="4C0497A0" w14:textId="77777777" w:rsidR="00D74AB0" w:rsidRPr="001D5CA7" w:rsidRDefault="00D74AB0" w:rsidP="00CE6CCF">
      <w:pPr>
        <w:pStyle w:val="UNSWBody1"/>
        <w:rPr>
          <w:rFonts w:cs="Arial"/>
        </w:rPr>
      </w:pPr>
      <w:r w:rsidRPr="001D5CA7">
        <w:rPr>
          <w:rFonts w:cs="Arial"/>
          <w:b/>
          <w:bCs/>
        </w:rPr>
        <w:t xml:space="preserve">Personnel </w:t>
      </w:r>
      <w:r w:rsidRPr="001D5CA7">
        <w:rPr>
          <w:rFonts w:cs="Arial"/>
        </w:rPr>
        <w:t>means any employee, officer, principal, agent, contractor, student or volunteer of a party.</w:t>
      </w:r>
    </w:p>
    <w:p w14:paraId="6739A512" w14:textId="19B382EB" w:rsidR="00D74AB0" w:rsidRPr="001D5CA7" w:rsidRDefault="00D74AB0" w:rsidP="00CE6CCF">
      <w:pPr>
        <w:pStyle w:val="UNSWBody1"/>
        <w:rPr>
          <w:rFonts w:cs="Arial"/>
          <w:b/>
        </w:rPr>
      </w:pPr>
      <w:bookmarkStart w:id="6" w:name="_Hlk136118105"/>
      <w:r w:rsidRPr="001D5CA7">
        <w:rPr>
          <w:rFonts w:cs="Arial"/>
          <w:b/>
        </w:rPr>
        <w:t xml:space="preserve">Privacy Laws </w:t>
      </w:r>
      <w:r w:rsidRPr="001D5CA7">
        <w:rPr>
          <w:rFonts w:cs="Arial"/>
        </w:rPr>
        <w:t xml:space="preserve">means the </w:t>
      </w:r>
      <w:r w:rsidRPr="001D5CA7">
        <w:rPr>
          <w:rFonts w:cs="Arial"/>
          <w:i/>
          <w:iCs/>
        </w:rPr>
        <w:t>Privacy and Personal Information Protection Act 1998</w:t>
      </w:r>
      <w:r w:rsidRPr="001D5CA7">
        <w:rPr>
          <w:rFonts w:cs="Arial"/>
        </w:rPr>
        <w:t xml:space="preserve"> (NSW), the </w:t>
      </w:r>
      <w:r w:rsidRPr="001D5CA7">
        <w:rPr>
          <w:rFonts w:cs="Arial"/>
          <w:i/>
          <w:iCs/>
        </w:rPr>
        <w:t>Privacy Act 1988</w:t>
      </w:r>
      <w:r w:rsidRPr="001D5CA7">
        <w:rPr>
          <w:rFonts w:cs="Arial"/>
        </w:rPr>
        <w:t xml:space="preserve"> (</w:t>
      </w:r>
      <w:proofErr w:type="spellStart"/>
      <w:r w:rsidRPr="001D5CA7">
        <w:rPr>
          <w:rFonts w:cs="Arial"/>
        </w:rPr>
        <w:t>Cth</w:t>
      </w:r>
      <w:proofErr w:type="spellEnd"/>
      <w:r w:rsidRPr="001D5CA7">
        <w:rPr>
          <w:rFonts w:cs="Arial"/>
        </w:rPr>
        <w:t>) and laws, principles, codes and policies relating to the collection, use, disclosure, storage and access to Personal Information in the jurisdiction where a party is located.</w:t>
      </w:r>
    </w:p>
    <w:bookmarkEnd w:id="6"/>
    <w:p w14:paraId="297E9C7A" w14:textId="33A435F7" w:rsidR="00D74AB0" w:rsidRPr="001D5CA7" w:rsidRDefault="00D74AB0" w:rsidP="00CE6CCF">
      <w:pPr>
        <w:pStyle w:val="UNSWBody1"/>
        <w:rPr>
          <w:rFonts w:cs="Arial"/>
        </w:rPr>
      </w:pPr>
      <w:r w:rsidRPr="001D5CA7">
        <w:rPr>
          <w:rFonts w:cs="Arial"/>
          <w:b/>
        </w:rPr>
        <w:t>Project</w:t>
      </w:r>
      <w:r w:rsidRPr="001D5CA7">
        <w:rPr>
          <w:rFonts w:cs="Arial"/>
        </w:rPr>
        <w:t xml:space="preserve"> means the project described in the</w:t>
      </w:r>
      <w:r w:rsidR="00041E8C">
        <w:rPr>
          <w:rFonts w:cs="Arial"/>
        </w:rPr>
        <w:t xml:space="preserve"> </w:t>
      </w:r>
      <w:bookmarkStart w:id="7" w:name="_9kR3WTr26649AJFx38qcwYE1yo0B"/>
      <w:r w:rsidRPr="001D5CA7">
        <w:rPr>
          <w:rFonts w:cs="Arial"/>
        </w:rPr>
        <w:t>Agreement Detail</w:t>
      </w:r>
      <w:bookmarkEnd w:id="7"/>
      <w:r w:rsidRPr="001D5CA7">
        <w:rPr>
          <w:rFonts w:cs="Arial"/>
        </w:rPr>
        <w:t xml:space="preserve">s, including any </w:t>
      </w:r>
      <w:r w:rsidR="00FD0090">
        <w:rPr>
          <w:rFonts w:cs="Arial"/>
        </w:rPr>
        <w:t xml:space="preserve">Project </w:t>
      </w:r>
      <w:r w:rsidR="00697A6E">
        <w:rPr>
          <w:rFonts w:cs="Arial"/>
        </w:rPr>
        <w:t>Proposal</w:t>
      </w:r>
      <w:r w:rsidRPr="001D5CA7">
        <w:rPr>
          <w:rFonts w:cs="Arial"/>
        </w:rPr>
        <w:t>.</w:t>
      </w:r>
    </w:p>
    <w:p w14:paraId="71B79E9B" w14:textId="35FEE88C" w:rsidR="001B7295" w:rsidRPr="001D5CA7" w:rsidRDefault="001B7295" w:rsidP="00CE6CCF">
      <w:pPr>
        <w:pStyle w:val="UNSWBody1"/>
        <w:rPr>
          <w:rFonts w:cs="Arial"/>
        </w:rPr>
      </w:pPr>
      <w:r w:rsidRPr="001B7295">
        <w:rPr>
          <w:rFonts w:cs="Arial"/>
          <w:b/>
          <w:bCs/>
        </w:rPr>
        <w:t>Project Details</w:t>
      </w:r>
      <w:r>
        <w:rPr>
          <w:rFonts w:cs="Arial"/>
        </w:rPr>
        <w:t xml:space="preserve"> are the variable details for the Project that are attached to these terms.</w:t>
      </w:r>
    </w:p>
    <w:p w14:paraId="224F6E03" w14:textId="77777777" w:rsidR="002766B1" w:rsidRDefault="00D74AB0" w:rsidP="00CE6CCF">
      <w:pPr>
        <w:pStyle w:val="UNSWBody1"/>
        <w:rPr>
          <w:rFonts w:cs="Arial"/>
        </w:rPr>
      </w:pPr>
      <w:r w:rsidRPr="001D5CA7">
        <w:rPr>
          <w:rFonts w:cs="Arial"/>
          <w:b/>
        </w:rPr>
        <w:t xml:space="preserve">Project IP </w:t>
      </w:r>
      <w:r w:rsidRPr="001D5CA7">
        <w:rPr>
          <w:rFonts w:cs="Arial"/>
        </w:rPr>
        <w:t>means all Intellectual Property Rights created or developed as part of performing the Project but does not include Intellectual Property Rights in Background IP, Improvements, and copyright in a Student’s thesis.</w:t>
      </w:r>
    </w:p>
    <w:p w14:paraId="4D3A85C2" w14:textId="77777777" w:rsidR="00D56D51" w:rsidRDefault="002766B1" w:rsidP="00CE6CCF">
      <w:pPr>
        <w:pStyle w:val="UNSWBody1"/>
        <w:rPr>
          <w:rFonts w:cs="Arial"/>
        </w:rPr>
      </w:pPr>
      <w:r w:rsidRPr="002766B1">
        <w:rPr>
          <w:rFonts w:cs="Arial"/>
          <w:b/>
          <w:bCs/>
        </w:rPr>
        <w:t>Project Lead</w:t>
      </w:r>
      <w:r>
        <w:rPr>
          <w:rFonts w:cs="Arial"/>
        </w:rPr>
        <w:t xml:space="preserve"> is the party specified in the Project Details as being the Project lead.</w:t>
      </w:r>
    </w:p>
    <w:p w14:paraId="6CE0E127" w14:textId="0B546CCB" w:rsidR="00135CD5" w:rsidRDefault="00D56D51" w:rsidP="00CE6CCF">
      <w:pPr>
        <w:pStyle w:val="UNSWBody1"/>
        <w:rPr>
          <w:rFonts w:cs="Arial"/>
        </w:rPr>
      </w:pPr>
      <w:r w:rsidRPr="00932FB3">
        <w:rPr>
          <w:rFonts w:cs="Arial"/>
          <w:b/>
          <w:bCs/>
        </w:rPr>
        <w:t>Project Participant</w:t>
      </w:r>
      <w:r w:rsidR="00932FB3">
        <w:rPr>
          <w:rFonts w:cs="Arial"/>
          <w:b/>
          <w:bCs/>
        </w:rPr>
        <w:t>s</w:t>
      </w:r>
      <w:r>
        <w:rPr>
          <w:rFonts w:cs="Arial"/>
        </w:rPr>
        <w:t xml:space="preserve"> are the parties to this Agreement, being UNSW and the Hub Partners and Collaborators specified in the Project Details.</w:t>
      </w:r>
    </w:p>
    <w:p w14:paraId="013A43AA" w14:textId="619ACC08" w:rsidR="00D74AB0" w:rsidRPr="001D5CA7" w:rsidRDefault="00135CD5" w:rsidP="00CE6CCF">
      <w:pPr>
        <w:pStyle w:val="UNSWBody1"/>
        <w:rPr>
          <w:rFonts w:cs="Arial"/>
        </w:rPr>
      </w:pPr>
      <w:r w:rsidRPr="00135CD5">
        <w:rPr>
          <w:rFonts w:cs="Arial"/>
          <w:b/>
          <w:bCs/>
        </w:rPr>
        <w:t>Project Proposal</w:t>
      </w:r>
      <w:r>
        <w:rPr>
          <w:rFonts w:cs="Arial"/>
        </w:rPr>
        <w:t xml:space="preserve"> is the proposal for the Project that has been approved by the Hub and which is attached to this Agreement as </w:t>
      </w:r>
      <w:r w:rsidR="00FB21B4">
        <w:rPr>
          <w:rFonts w:cs="Arial"/>
        </w:rPr>
        <w:t>Schedule 2.</w:t>
      </w:r>
    </w:p>
    <w:p w14:paraId="623DC57A" w14:textId="0FB42593" w:rsidR="00D74AB0" w:rsidRPr="001D5CA7" w:rsidRDefault="00D74AB0" w:rsidP="00CE6CCF">
      <w:pPr>
        <w:pStyle w:val="UNSWBody1"/>
        <w:rPr>
          <w:rFonts w:cs="Arial"/>
        </w:rPr>
      </w:pPr>
      <w:bookmarkStart w:id="8" w:name="_Hlk136118134"/>
      <w:r w:rsidRPr="001D5CA7">
        <w:rPr>
          <w:rFonts w:cs="Arial"/>
          <w:b/>
        </w:rPr>
        <w:t>Publication</w:t>
      </w:r>
      <w:r w:rsidRPr="001D5CA7">
        <w:rPr>
          <w:rFonts w:cs="Arial"/>
        </w:rPr>
        <w:t xml:space="preserve"> means any manuscript, abstract, article, thesis, paper or other work intended for publication; any visual or oral presentation; or any poster, electronic or web presentation.</w:t>
      </w:r>
    </w:p>
    <w:bookmarkEnd w:id="8"/>
    <w:p w14:paraId="76CDD2F7" w14:textId="77777777" w:rsidR="00D74AB0" w:rsidRPr="001D5CA7" w:rsidRDefault="00D74AB0" w:rsidP="00CE6CCF">
      <w:pPr>
        <w:pStyle w:val="UNSWBody1"/>
        <w:rPr>
          <w:rFonts w:cs="Arial"/>
        </w:rPr>
      </w:pPr>
      <w:r w:rsidRPr="001D5CA7">
        <w:rPr>
          <w:rFonts w:cs="Arial"/>
          <w:b/>
          <w:bCs/>
        </w:rPr>
        <w:t>Related Body Corporate</w:t>
      </w:r>
      <w:r w:rsidRPr="001D5CA7">
        <w:rPr>
          <w:rFonts w:cs="Arial"/>
        </w:rPr>
        <w:t xml:space="preserve"> has the meaning given to that term in section 9 of the </w:t>
      </w:r>
      <w:r w:rsidRPr="001D5CA7">
        <w:rPr>
          <w:rFonts w:cs="Arial"/>
          <w:i/>
          <w:iCs/>
        </w:rPr>
        <w:t xml:space="preserve">Corporations Act 2001 </w:t>
      </w:r>
      <w:r w:rsidRPr="001D5CA7">
        <w:rPr>
          <w:rFonts w:cs="Arial"/>
        </w:rPr>
        <w:t>(</w:t>
      </w:r>
      <w:proofErr w:type="spellStart"/>
      <w:r w:rsidRPr="001D5CA7">
        <w:rPr>
          <w:rFonts w:cs="Arial"/>
        </w:rPr>
        <w:t>Cth</w:t>
      </w:r>
      <w:proofErr w:type="spellEnd"/>
      <w:r w:rsidRPr="001D5CA7">
        <w:rPr>
          <w:rFonts w:cs="Arial"/>
        </w:rPr>
        <w:t>).</w:t>
      </w:r>
    </w:p>
    <w:p w14:paraId="4EF3A3B7" w14:textId="44EE2843" w:rsidR="00D74AB0" w:rsidRPr="001D5CA7" w:rsidRDefault="00D74AB0" w:rsidP="00CE6CCF">
      <w:pPr>
        <w:pStyle w:val="UNSWBody1"/>
        <w:rPr>
          <w:rFonts w:cs="Arial"/>
        </w:rPr>
      </w:pPr>
      <w:r w:rsidRPr="001D5CA7">
        <w:rPr>
          <w:rFonts w:cs="Arial"/>
          <w:b/>
        </w:rPr>
        <w:t>Specified Personnel</w:t>
      </w:r>
      <w:r w:rsidRPr="001D5CA7">
        <w:rPr>
          <w:rFonts w:cs="Arial"/>
        </w:rPr>
        <w:t xml:space="preserve"> means those </w:t>
      </w:r>
      <w:r w:rsidR="00271B6C" w:rsidRPr="001D5CA7">
        <w:rPr>
          <w:rFonts w:cs="Arial"/>
        </w:rPr>
        <w:t>P</w:t>
      </w:r>
      <w:r w:rsidRPr="001D5CA7">
        <w:rPr>
          <w:rFonts w:cs="Arial"/>
        </w:rPr>
        <w:t>ersonnel specified in</w:t>
      </w:r>
      <w:r w:rsidR="00AD2AC6">
        <w:rPr>
          <w:rFonts w:cs="Arial"/>
        </w:rPr>
        <w:t xml:space="preserve"> the Project Details to </w:t>
      </w:r>
      <w:r w:rsidRPr="001D5CA7">
        <w:rPr>
          <w:rFonts w:cs="Arial"/>
        </w:rPr>
        <w:t>perform the Project or as replaced in accordance with this Agreement.</w:t>
      </w:r>
    </w:p>
    <w:p w14:paraId="73DC8C87" w14:textId="1EDF5B12" w:rsidR="00D74AB0" w:rsidRPr="001D5CA7" w:rsidRDefault="00D74AB0" w:rsidP="00CE6CCF">
      <w:pPr>
        <w:pStyle w:val="UNSWBody1"/>
        <w:rPr>
          <w:rFonts w:cs="Arial"/>
        </w:rPr>
      </w:pPr>
      <w:r w:rsidRPr="001D5CA7">
        <w:rPr>
          <w:rFonts w:cs="Arial"/>
          <w:b/>
        </w:rPr>
        <w:t>Student</w:t>
      </w:r>
      <w:r w:rsidRPr="001D5CA7">
        <w:rPr>
          <w:rFonts w:cs="Arial"/>
        </w:rPr>
        <w:t xml:space="preserve"> means a student who is enrolled at </w:t>
      </w:r>
      <w:bookmarkStart w:id="9" w:name="_9kR3WTr26649Fg65Fc4rDM20qhwD03IH"/>
      <w:r w:rsidRPr="001D5CA7">
        <w:rPr>
          <w:rFonts w:cs="Arial"/>
        </w:rPr>
        <w:t xml:space="preserve">UNSW or </w:t>
      </w:r>
      <w:r w:rsidR="00AD2AC6">
        <w:rPr>
          <w:rFonts w:cs="Arial"/>
        </w:rPr>
        <w:t xml:space="preserve">another Hub Partner </w:t>
      </w:r>
      <w:bookmarkEnd w:id="9"/>
      <w:r w:rsidRPr="001D5CA7">
        <w:rPr>
          <w:rFonts w:cs="Arial"/>
        </w:rPr>
        <w:t>and involved in the Project.</w:t>
      </w:r>
    </w:p>
    <w:p w14:paraId="6F080A35" w14:textId="4201B245" w:rsidR="00D74AB0" w:rsidRDefault="00D74AB0" w:rsidP="00CE6CCF">
      <w:pPr>
        <w:pStyle w:val="UNSWBody1"/>
        <w:rPr>
          <w:rFonts w:cs="Arial"/>
        </w:rPr>
      </w:pPr>
      <w:r w:rsidRPr="001D5CA7">
        <w:rPr>
          <w:rFonts w:cs="Arial"/>
          <w:b/>
        </w:rPr>
        <w:t xml:space="preserve">Tax Invoice </w:t>
      </w:r>
      <w:r w:rsidRPr="001D5CA7">
        <w:rPr>
          <w:rFonts w:cs="Arial"/>
        </w:rPr>
        <w:t xml:space="preserve">has the same meaning as in the </w:t>
      </w:r>
      <w:r w:rsidRPr="00A30F29">
        <w:rPr>
          <w:rFonts w:cs="Arial"/>
          <w:i/>
          <w:iCs/>
        </w:rPr>
        <w:t xml:space="preserve">A New Tax System (Goods and Services Tax) Act 1999 </w:t>
      </w:r>
      <w:r w:rsidRPr="001D5CA7">
        <w:rPr>
          <w:rFonts w:cs="Arial"/>
        </w:rPr>
        <w:t>(</w:t>
      </w:r>
      <w:proofErr w:type="spellStart"/>
      <w:r w:rsidRPr="001D5CA7">
        <w:rPr>
          <w:rFonts w:cs="Arial"/>
        </w:rPr>
        <w:t>Cth</w:t>
      </w:r>
      <w:proofErr w:type="spellEnd"/>
      <w:r w:rsidRPr="001D5CA7">
        <w:rPr>
          <w:rFonts w:cs="Arial"/>
        </w:rPr>
        <w:t>).</w:t>
      </w:r>
    </w:p>
    <w:p w14:paraId="5620E8FE" w14:textId="169CF5BC" w:rsidR="00A30F29" w:rsidRPr="00A30F29" w:rsidRDefault="00A30F29" w:rsidP="00CE6CCF">
      <w:pPr>
        <w:pStyle w:val="UNSWBody1"/>
        <w:rPr>
          <w:rFonts w:cs="Arial"/>
        </w:rPr>
      </w:pPr>
      <w:r>
        <w:rPr>
          <w:rFonts w:cs="Arial"/>
          <w:b/>
          <w:bCs/>
        </w:rPr>
        <w:t xml:space="preserve">Taxable Supply </w:t>
      </w:r>
      <w:r>
        <w:rPr>
          <w:rFonts w:cs="Arial"/>
        </w:rPr>
        <w:t xml:space="preserve">has the same meaning as in the </w:t>
      </w:r>
      <w:r w:rsidRPr="00A30F29">
        <w:rPr>
          <w:rFonts w:cs="Arial"/>
          <w:i/>
          <w:iCs/>
        </w:rPr>
        <w:t xml:space="preserve">A New Tax System (Goods and Services Tax) Act 1999 </w:t>
      </w:r>
      <w:r w:rsidRPr="001D5CA7">
        <w:rPr>
          <w:rFonts w:cs="Arial"/>
        </w:rPr>
        <w:t>(</w:t>
      </w:r>
      <w:proofErr w:type="spellStart"/>
      <w:r w:rsidRPr="001D5CA7">
        <w:rPr>
          <w:rFonts w:cs="Arial"/>
        </w:rPr>
        <w:t>Cth</w:t>
      </w:r>
      <w:proofErr w:type="spellEnd"/>
      <w:r w:rsidRPr="001D5CA7">
        <w:rPr>
          <w:rFonts w:cs="Arial"/>
        </w:rPr>
        <w:t>).</w:t>
      </w:r>
    </w:p>
    <w:p w14:paraId="227C7423" w14:textId="4D88EA43" w:rsidR="00D74AB0" w:rsidRPr="001D5CA7" w:rsidRDefault="00D74AB0" w:rsidP="00CE6CCF">
      <w:pPr>
        <w:pStyle w:val="UNSWBody1"/>
        <w:rPr>
          <w:rFonts w:cs="Arial"/>
          <w:bCs/>
        </w:rPr>
      </w:pPr>
      <w:bookmarkStart w:id="10" w:name="_9kMIH5YVt48867HlY5slOM4AF5q3MB7D"/>
      <w:r w:rsidRPr="001D5CA7">
        <w:rPr>
          <w:rFonts w:cs="Arial"/>
          <w:b/>
        </w:rPr>
        <w:t xml:space="preserve">Term </w:t>
      </w:r>
      <w:r w:rsidRPr="001D5CA7">
        <w:rPr>
          <w:rFonts w:cs="Arial"/>
          <w:bCs/>
        </w:rPr>
        <w:t>means the period commencing on the Project Start Date and ending on the Project Completion Date, u</w:t>
      </w:r>
      <w:r w:rsidRPr="001D5CA7">
        <w:rPr>
          <w:rFonts w:cs="Arial"/>
        </w:rPr>
        <w:t xml:space="preserve">nless terminated earlier in accordance with clause </w:t>
      </w:r>
      <w:r w:rsidRPr="001D5CA7">
        <w:rPr>
          <w:rFonts w:cs="Arial"/>
        </w:rPr>
        <w:fldChar w:fldCharType="begin"/>
      </w:r>
      <w:r w:rsidRPr="001D5CA7">
        <w:rPr>
          <w:rFonts w:cs="Arial"/>
        </w:rPr>
        <w:instrText xml:space="preserve"> REF _Ref120106944 \r \h  \* MERGEFORMAT </w:instrText>
      </w:r>
      <w:r w:rsidRPr="001D5CA7">
        <w:rPr>
          <w:rFonts w:cs="Arial"/>
        </w:rPr>
      </w:r>
      <w:r w:rsidRPr="001D5CA7">
        <w:rPr>
          <w:rFonts w:cs="Arial"/>
        </w:rPr>
        <w:fldChar w:fldCharType="separate"/>
      </w:r>
      <w:r w:rsidR="00724B11">
        <w:rPr>
          <w:rFonts w:cs="Arial"/>
        </w:rPr>
        <w:t>12</w:t>
      </w:r>
      <w:r w:rsidRPr="001D5CA7">
        <w:rPr>
          <w:rFonts w:cs="Arial"/>
        </w:rPr>
        <w:fldChar w:fldCharType="end"/>
      </w:r>
      <w:r w:rsidRPr="001D5CA7">
        <w:rPr>
          <w:rFonts w:cs="Arial"/>
        </w:rPr>
        <w:t>.</w:t>
      </w:r>
    </w:p>
    <w:bookmarkEnd w:id="1"/>
    <w:bookmarkEnd w:id="2"/>
    <w:bookmarkEnd w:id="10"/>
    <w:p w14:paraId="20D6AE50" w14:textId="77777777" w:rsidR="00D74AB0" w:rsidRPr="001D5CA7" w:rsidRDefault="00D74AB0" w:rsidP="00CE6CCF">
      <w:pPr>
        <w:pStyle w:val="UNSWHeading2"/>
        <w:rPr>
          <w:rFonts w:cs="Arial"/>
        </w:rPr>
      </w:pPr>
      <w:r w:rsidRPr="001D5CA7">
        <w:rPr>
          <w:rFonts w:cs="Arial"/>
        </w:rPr>
        <w:t>Interpretation</w:t>
      </w:r>
    </w:p>
    <w:p w14:paraId="66E9FA04" w14:textId="77777777" w:rsidR="00D74AB0" w:rsidRPr="001D5CA7" w:rsidRDefault="00D74AB0" w:rsidP="00CE6CCF">
      <w:pPr>
        <w:pStyle w:val="UNSWBody1"/>
        <w:rPr>
          <w:rFonts w:cs="Arial"/>
        </w:rPr>
      </w:pPr>
      <w:r w:rsidRPr="001D5CA7">
        <w:rPr>
          <w:rFonts w:cs="Arial"/>
        </w:rPr>
        <w:t>Unless the context requires otherwise:</w:t>
      </w:r>
    </w:p>
    <w:p w14:paraId="39296C2E" w14:textId="77777777" w:rsidR="00D74AB0" w:rsidRPr="001D5CA7" w:rsidRDefault="00D74AB0" w:rsidP="00554FE7">
      <w:pPr>
        <w:pStyle w:val="UNSWHeading3"/>
        <w:rPr>
          <w:rFonts w:cs="Arial"/>
        </w:rPr>
      </w:pPr>
      <w:r w:rsidRPr="001D5CA7">
        <w:rPr>
          <w:rFonts w:cs="Arial"/>
        </w:rPr>
        <w:t>Reference to:</w:t>
      </w:r>
    </w:p>
    <w:p w14:paraId="0527FCCD" w14:textId="77777777" w:rsidR="00D74AB0" w:rsidRPr="001D5CA7" w:rsidRDefault="00D74AB0" w:rsidP="00CE6CCF">
      <w:pPr>
        <w:pStyle w:val="UNSWHeading4"/>
        <w:rPr>
          <w:rFonts w:cs="Arial"/>
        </w:rPr>
      </w:pPr>
      <w:r w:rsidRPr="001D5CA7">
        <w:rPr>
          <w:rFonts w:cs="Arial"/>
        </w:rPr>
        <w:t xml:space="preserve">one gender includes the </w:t>
      </w:r>
      <w:proofErr w:type="gramStart"/>
      <w:r w:rsidRPr="001D5CA7">
        <w:rPr>
          <w:rFonts w:cs="Arial"/>
        </w:rPr>
        <w:t>others;</w:t>
      </w:r>
      <w:proofErr w:type="gramEnd"/>
    </w:p>
    <w:p w14:paraId="6A1A0103" w14:textId="77777777" w:rsidR="00D74AB0" w:rsidRPr="001D5CA7" w:rsidRDefault="00D74AB0" w:rsidP="00CE6CCF">
      <w:pPr>
        <w:pStyle w:val="UNSWHeading4"/>
        <w:rPr>
          <w:rFonts w:cs="Arial"/>
        </w:rPr>
      </w:pPr>
      <w:r w:rsidRPr="001D5CA7">
        <w:rPr>
          <w:rFonts w:cs="Arial"/>
        </w:rPr>
        <w:t xml:space="preserve">the singular includes the </w:t>
      </w:r>
      <w:proofErr w:type="gramStart"/>
      <w:r w:rsidRPr="001D5CA7">
        <w:rPr>
          <w:rFonts w:cs="Arial"/>
        </w:rPr>
        <w:t>plural</w:t>
      </w:r>
      <w:proofErr w:type="gramEnd"/>
      <w:r w:rsidRPr="001D5CA7">
        <w:rPr>
          <w:rFonts w:cs="Arial"/>
        </w:rPr>
        <w:t xml:space="preserve"> and the plural includes the singular;</w:t>
      </w:r>
    </w:p>
    <w:p w14:paraId="02A5C74E" w14:textId="77777777" w:rsidR="00D74AB0" w:rsidRPr="001D5CA7" w:rsidRDefault="00D74AB0" w:rsidP="00CE6CCF">
      <w:pPr>
        <w:pStyle w:val="UNSWHeading4"/>
        <w:rPr>
          <w:rFonts w:cs="Arial"/>
        </w:rPr>
      </w:pPr>
      <w:r w:rsidRPr="001D5CA7">
        <w:rPr>
          <w:rFonts w:cs="Arial"/>
        </w:rPr>
        <w:t xml:space="preserve">a person includes a partnership, a joint venture, an unincorporated association, a </w:t>
      </w:r>
      <w:r w:rsidRPr="001D5CA7">
        <w:rPr>
          <w:rFonts w:cs="Arial"/>
        </w:rPr>
        <w:lastRenderedPageBreak/>
        <w:t xml:space="preserve">corporation and a government or statutory body or </w:t>
      </w:r>
      <w:proofErr w:type="gramStart"/>
      <w:r w:rsidRPr="001D5CA7">
        <w:rPr>
          <w:rFonts w:cs="Arial"/>
        </w:rPr>
        <w:t>authority;</w:t>
      </w:r>
      <w:proofErr w:type="gramEnd"/>
    </w:p>
    <w:p w14:paraId="2CDBAE70" w14:textId="77777777" w:rsidR="00D74AB0" w:rsidRPr="001D5CA7" w:rsidRDefault="00D74AB0" w:rsidP="00CE6CCF">
      <w:pPr>
        <w:pStyle w:val="UNSWHeading4"/>
        <w:rPr>
          <w:rFonts w:cs="Arial"/>
        </w:rPr>
      </w:pPr>
      <w:r w:rsidRPr="001D5CA7">
        <w:rPr>
          <w:rFonts w:cs="Arial"/>
        </w:rPr>
        <w:t xml:space="preserve">this or any other document includes the document as novated, varied or replaced and despite any change in a party’s </w:t>
      </w:r>
      <w:proofErr w:type="gramStart"/>
      <w:r w:rsidRPr="001D5CA7">
        <w:rPr>
          <w:rFonts w:cs="Arial"/>
        </w:rPr>
        <w:t>identity;</w:t>
      </w:r>
      <w:proofErr w:type="gramEnd"/>
    </w:p>
    <w:p w14:paraId="02BFD3E3" w14:textId="77777777" w:rsidR="00D74AB0" w:rsidRPr="001D5CA7" w:rsidRDefault="00D74AB0" w:rsidP="00CE6CCF">
      <w:pPr>
        <w:pStyle w:val="UNSWHeading4"/>
        <w:rPr>
          <w:rFonts w:cs="Arial"/>
        </w:rPr>
      </w:pPr>
      <w:r w:rsidRPr="001D5CA7">
        <w:rPr>
          <w:rFonts w:cs="Arial"/>
        </w:rPr>
        <w:t xml:space="preserve">a party includes the party’s executors, administrators, successors and permitted </w:t>
      </w:r>
      <w:proofErr w:type="gramStart"/>
      <w:r w:rsidRPr="001D5CA7">
        <w:rPr>
          <w:rFonts w:cs="Arial"/>
        </w:rPr>
        <w:t>assigns;</w:t>
      </w:r>
      <w:proofErr w:type="gramEnd"/>
    </w:p>
    <w:p w14:paraId="143063BD" w14:textId="77777777" w:rsidR="00D74AB0" w:rsidRPr="001D5CA7" w:rsidRDefault="00D74AB0" w:rsidP="00CE6CCF">
      <w:pPr>
        <w:pStyle w:val="UNSWHeading4"/>
        <w:rPr>
          <w:rFonts w:cs="Arial"/>
        </w:rPr>
      </w:pPr>
      <w:r w:rsidRPr="001D5CA7">
        <w:rPr>
          <w:rFonts w:cs="Arial"/>
        </w:rPr>
        <w:t xml:space="preserve">dollars </w:t>
      </w:r>
      <w:proofErr w:type="gramStart"/>
      <w:r w:rsidRPr="001D5CA7">
        <w:rPr>
          <w:rFonts w:cs="Arial"/>
        </w:rPr>
        <w:t>means</w:t>
      </w:r>
      <w:proofErr w:type="gramEnd"/>
      <w:r w:rsidRPr="001D5CA7">
        <w:rPr>
          <w:rFonts w:cs="Arial"/>
        </w:rPr>
        <w:t xml:space="preserve"> Australian dollars unless otherwise stated.</w:t>
      </w:r>
    </w:p>
    <w:p w14:paraId="1F6F0CF3" w14:textId="77777777" w:rsidR="00D74AB0" w:rsidRPr="001D5CA7" w:rsidRDefault="00D74AB0" w:rsidP="00554FE7">
      <w:pPr>
        <w:pStyle w:val="UNSWHeading3"/>
        <w:rPr>
          <w:rFonts w:cs="Arial"/>
        </w:rPr>
      </w:pPr>
      <w:r w:rsidRPr="001D5CA7">
        <w:rPr>
          <w:rFonts w:cs="Arial"/>
        </w:rPr>
        <w:t>“Including” and similar expressions are not words of limitation.</w:t>
      </w:r>
    </w:p>
    <w:p w14:paraId="0250951B" w14:textId="77777777" w:rsidR="00D74AB0" w:rsidRPr="001D5CA7" w:rsidRDefault="00D74AB0" w:rsidP="00554FE7">
      <w:pPr>
        <w:pStyle w:val="UNSWHeading3"/>
        <w:rPr>
          <w:rFonts w:cs="Arial"/>
        </w:rPr>
      </w:pPr>
      <w:r w:rsidRPr="001D5CA7">
        <w:rPr>
          <w:rFonts w:cs="Arial"/>
        </w:rPr>
        <w:t>Where a word or expression is given a particular meaning, other parts of speech and grammatical forms of that word or expression have a corresponding meaning.</w:t>
      </w:r>
    </w:p>
    <w:p w14:paraId="6874E394" w14:textId="77777777" w:rsidR="00D74AB0" w:rsidRPr="001D5CA7" w:rsidRDefault="00D74AB0" w:rsidP="00554FE7">
      <w:pPr>
        <w:pStyle w:val="UNSWHeading3"/>
        <w:rPr>
          <w:rFonts w:cs="Arial"/>
        </w:rPr>
      </w:pPr>
      <w:r w:rsidRPr="001D5CA7">
        <w:rPr>
          <w:rFonts w:cs="Arial"/>
        </w:rPr>
        <w:t>A provision of this Agreement must not be construed to the disadvantage of a party merely because that party was responsible for the preparation of this Agreement or the inclusion of the provision in this Agreement.</w:t>
      </w:r>
    </w:p>
    <w:p w14:paraId="674B9C80" w14:textId="77777777" w:rsidR="00D74AB0" w:rsidRPr="001D5CA7" w:rsidRDefault="00D74AB0" w:rsidP="00554FE7">
      <w:pPr>
        <w:pStyle w:val="UNSWHeading3"/>
        <w:rPr>
          <w:rFonts w:cs="Arial"/>
        </w:rPr>
      </w:pPr>
      <w:r w:rsidRPr="001D5CA7">
        <w:rPr>
          <w:rFonts w:cs="Arial"/>
        </w:rPr>
        <w:t>If an act must be done on a specified day which is not a Business Day, it must be done instead on the next Business Day.</w:t>
      </w:r>
    </w:p>
    <w:p w14:paraId="5ABFD562" w14:textId="7B7EF303" w:rsidR="00D74AB0" w:rsidRPr="001D5CA7" w:rsidRDefault="00D74AB0" w:rsidP="00554FE7">
      <w:pPr>
        <w:pStyle w:val="UNSWHeading3"/>
        <w:rPr>
          <w:rFonts w:cs="Arial"/>
        </w:rPr>
      </w:pPr>
      <w:bookmarkStart w:id="11" w:name="_Hlk136015205"/>
      <w:r w:rsidRPr="001D5CA7">
        <w:rPr>
          <w:rFonts w:cs="Arial"/>
        </w:rPr>
        <w:t>A reference to a term in the Agreement Details which is not separately defined has the meaning specified in the Agreement Details.</w:t>
      </w:r>
      <w:bookmarkEnd w:id="11"/>
    </w:p>
    <w:p w14:paraId="0C69E640" w14:textId="77777777" w:rsidR="00D74AB0" w:rsidRPr="001D5CA7" w:rsidRDefault="00D74AB0" w:rsidP="00CA0529">
      <w:pPr>
        <w:pStyle w:val="UNSWHeading1"/>
        <w:rPr>
          <w:rFonts w:cs="Arial"/>
        </w:rPr>
      </w:pPr>
      <w:r w:rsidRPr="001D5CA7">
        <w:rPr>
          <w:rFonts w:cs="Arial"/>
        </w:rPr>
        <w:t>The Project</w:t>
      </w:r>
    </w:p>
    <w:p w14:paraId="55B2C9F7" w14:textId="77777777" w:rsidR="00D74AB0" w:rsidRPr="001D5CA7" w:rsidRDefault="00D74AB0" w:rsidP="00CE6CCF">
      <w:pPr>
        <w:pStyle w:val="UNSWHeading2"/>
        <w:rPr>
          <w:rFonts w:cs="Arial"/>
        </w:rPr>
      </w:pPr>
      <w:r w:rsidRPr="001D5CA7">
        <w:rPr>
          <w:rFonts w:cs="Arial"/>
        </w:rPr>
        <w:t>Term</w:t>
      </w:r>
    </w:p>
    <w:p w14:paraId="46FAE2B8" w14:textId="77777777" w:rsidR="00D74AB0" w:rsidRPr="001D5CA7" w:rsidRDefault="00D74AB0" w:rsidP="00CE6CCF">
      <w:pPr>
        <w:pStyle w:val="UNSWBody1"/>
        <w:rPr>
          <w:rFonts w:cs="Arial"/>
        </w:rPr>
      </w:pPr>
      <w:r w:rsidRPr="001D5CA7">
        <w:rPr>
          <w:rFonts w:cs="Arial"/>
        </w:rPr>
        <w:t>The parties must:</w:t>
      </w:r>
    </w:p>
    <w:p w14:paraId="21D88C74" w14:textId="77777777" w:rsidR="00D74AB0" w:rsidRPr="001D5CA7" w:rsidRDefault="00D74AB0" w:rsidP="00554FE7">
      <w:pPr>
        <w:pStyle w:val="UNSWHeading3"/>
        <w:rPr>
          <w:rFonts w:cs="Arial"/>
        </w:rPr>
      </w:pPr>
      <w:r w:rsidRPr="001D5CA7">
        <w:rPr>
          <w:rFonts w:cs="Arial"/>
        </w:rPr>
        <w:t>start the Project on the Project Start Date, and</w:t>
      </w:r>
    </w:p>
    <w:p w14:paraId="0B910F4B" w14:textId="77777777" w:rsidR="00D74AB0" w:rsidRPr="001D5CA7" w:rsidRDefault="00D74AB0" w:rsidP="00554FE7">
      <w:pPr>
        <w:pStyle w:val="UNSWHeading3"/>
        <w:rPr>
          <w:rFonts w:cs="Arial"/>
        </w:rPr>
      </w:pPr>
      <w:r w:rsidRPr="001D5CA7">
        <w:rPr>
          <w:rFonts w:cs="Arial"/>
        </w:rPr>
        <w:t>use reasonable endeavours to complete the Project on or near the Project Completion Date or other date agreed by the parties in writing.</w:t>
      </w:r>
    </w:p>
    <w:p w14:paraId="570458DB" w14:textId="77777777" w:rsidR="00D74AB0" w:rsidRPr="001D5CA7" w:rsidRDefault="00D74AB0" w:rsidP="00CE6CCF">
      <w:pPr>
        <w:pStyle w:val="UNSWHeading2"/>
        <w:rPr>
          <w:rFonts w:cs="Arial"/>
        </w:rPr>
      </w:pPr>
      <w:r w:rsidRPr="001D5CA7">
        <w:rPr>
          <w:rFonts w:cs="Arial"/>
        </w:rPr>
        <w:t>Conduct of the parties</w:t>
      </w:r>
    </w:p>
    <w:p w14:paraId="5CD1B4A1" w14:textId="77777777" w:rsidR="00D74AB0" w:rsidRPr="001D5CA7" w:rsidRDefault="00D74AB0" w:rsidP="00554FE7">
      <w:pPr>
        <w:pStyle w:val="UNSWHeading3"/>
        <w:rPr>
          <w:rFonts w:cs="Arial"/>
        </w:rPr>
      </w:pPr>
      <w:r w:rsidRPr="001D5CA7">
        <w:rPr>
          <w:rFonts w:cs="Arial"/>
        </w:rPr>
        <w:t>The parties agree to carry out the Project:</w:t>
      </w:r>
    </w:p>
    <w:p w14:paraId="740B73FB" w14:textId="74671590" w:rsidR="00D74AB0" w:rsidRPr="001D5CA7" w:rsidRDefault="00D74AB0" w:rsidP="00CE6CCF">
      <w:pPr>
        <w:pStyle w:val="UNSWHeading4"/>
        <w:rPr>
          <w:rFonts w:cs="Arial"/>
        </w:rPr>
      </w:pPr>
      <w:r w:rsidRPr="001D5CA7">
        <w:rPr>
          <w:rFonts w:cs="Arial"/>
        </w:rPr>
        <w:t>in accordance with the terms of this Agreement</w:t>
      </w:r>
      <w:r w:rsidR="007F4010" w:rsidRPr="001D5CA7">
        <w:rPr>
          <w:rFonts w:cs="Arial"/>
        </w:rPr>
        <w:t xml:space="preserve"> </w:t>
      </w:r>
      <w:r w:rsidR="00592858">
        <w:rPr>
          <w:rFonts w:cs="Arial"/>
        </w:rPr>
        <w:t>including</w:t>
      </w:r>
      <w:r w:rsidR="007F4010" w:rsidRPr="001D5CA7">
        <w:rPr>
          <w:rFonts w:cs="Arial"/>
        </w:rPr>
        <w:t xml:space="preserve"> the Project </w:t>
      </w:r>
      <w:r w:rsidR="00423610">
        <w:rPr>
          <w:rFonts w:cs="Arial"/>
        </w:rPr>
        <w:t>Details</w:t>
      </w:r>
      <w:r w:rsidR="001B5CF6">
        <w:rPr>
          <w:rFonts w:cs="Arial"/>
        </w:rPr>
        <w:t xml:space="preserve"> and the Project </w:t>
      </w:r>
      <w:proofErr w:type="gramStart"/>
      <w:r w:rsidR="001B5CF6">
        <w:rPr>
          <w:rFonts w:cs="Arial"/>
        </w:rPr>
        <w:t>Proposal</w:t>
      </w:r>
      <w:r w:rsidRPr="001D5CA7">
        <w:rPr>
          <w:rFonts w:cs="Arial"/>
        </w:rPr>
        <w:t>;</w:t>
      </w:r>
      <w:proofErr w:type="gramEnd"/>
    </w:p>
    <w:p w14:paraId="766D48CF" w14:textId="36955289" w:rsidR="00D74AB0" w:rsidRPr="001D5CA7" w:rsidRDefault="00D74AB0" w:rsidP="00CE6CCF">
      <w:pPr>
        <w:pStyle w:val="UNSWHeading4"/>
        <w:rPr>
          <w:rFonts w:cs="Arial"/>
        </w:rPr>
      </w:pPr>
      <w:r w:rsidRPr="001D5CA7">
        <w:rPr>
          <w:rFonts w:cs="Arial"/>
        </w:rPr>
        <w:t>in compliance with all applicable Laws, accepted professional and scientific standards, ethical principles, codes and guidelines; and</w:t>
      </w:r>
      <w:r w:rsidR="009C0D4F" w:rsidRPr="001D5CA7">
        <w:rPr>
          <w:rFonts w:cs="Arial"/>
        </w:rPr>
        <w:t xml:space="preserve"> </w:t>
      </w:r>
    </w:p>
    <w:p w14:paraId="598F2B4D" w14:textId="5AAECA14" w:rsidR="00D74AB0" w:rsidRPr="001D5CA7" w:rsidRDefault="00D74AB0" w:rsidP="00CE6CCF">
      <w:pPr>
        <w:pStyle w:val="UNSWHeading4"/>
        <w:rPr>
          <w:rFonts w:cs="Arial"/>
        </w:rPr>
      </w:pPr>
      <w:r w:rsidRPr="001D5CA7">
        <w:rPr>
          <w:rFonts w:cs="Arial"/>
        </w:rPr>
        <w:t xml:space="preserve">using the Specified Personnel. If for any reason any Specified Personnel become unavailable before completion of the Project, the relevant party will promptly notify the other parties </w:t>
      </w:r>
      <w:r w:rsidR="007D2247">
        <w:rPr>
          <w:rFonts w:cs="Arial"/>
        </w:rPr>
        <w:t xml:space="preserve">in writing </w:t>
      </w:r>
      <w:r w:rsidRPr="001D5CA7">
        <w:rPr>
          <w:rFonts w:cs="Arial"/>
        </w:rPr>
        <w:t>and provide a suitable replacement.</w:t>
      </w:r>
    </w:p>
    <w:p w14:paraId="647D1DC9" w14:textId="77777777" w:rsidR="00D74AB0" w:rsidRPr="001D5CA7" w:rsidRDefault="00D74AB0" w:rsidP="00CE6CCF">
      <w:pPr>
        <w:pStyle w:val="UNSWHeading2"/>
        <w:rPr>
          <w:rFonts w:cs="Arial"/>
        </w:rPr>
      </w:pPr>
      <w:r w:rsidRPr="001D5CA7">
        <w:rPr>
          <w:rFonts w:cs="Arial"/>
        </w:rPr>
        <w:t>General obligations</w:t>
      </w:r>
    </w:p>
    <w:p w14:paraId="2EEC88AE" w14:textId="770E67CF" w:rsidR="00D74AB0" w:rsidRPr="001D5CA7" w:rsidRDefault="00D74AB0" w:rsidP="00CE6CCF">
      <w:pPr>
        <w:pStyle w:val="UNSWBody1"/>
        <w:rPr>
          <w:rFonts w:cs="Arial"/>
        </w:rPr>
      </w:pPr>
      <w:r w:rsidRPr="001D5CA7">
        <w:rPr>
          <w:rFonts w:cs="Arial"/>
        </w:rPr>
        <w:t>Each party must:</w:t>
      </w:r>
    </w:p>
    <w:p w14:paraId="43443AD3" w14:textId="74F3369D" w:rsidR="00D74AB0" w:rsidRPr="001D5CA7" w:rsidRDefault="00D74AB0" w:rsidP="00554FE7">
      <w:pPr>
        <w:pStyle w:val="UNSWHeading3"/>
        <w:rPr>
          <w:rFonts w:cs="Arial"/>
        </w:rPr>
      </w:pPr>
      <w:r w:rsidRPr="001D5CA7">
        <w:rPr>
          <w:rFonts w:cs="Arial"/>
        </w:rPr>
        <w:t xml:space="preserve">give each other party’s Specified Personnel access to its premises for the purpose of </w:t>
      </w:r>
      <w:r w:rsidRPr="001D5CA7">
        <w:rPr>
          <w:rFonts w:cs="Arial"/>
        </w:rPr>
        <w:t>carrying out the Project, where necessary, provided they comply with:</w:t>
      </w:r>
    </w:p>
    <w:p w14:paraId="2B9192A9" w14:textId="77777777" w:rsidR="00D74AB0" w:rsidRPr="001D5CA7" w:rsidRDefault="00D74AB0" w:rsidP="00CE6CCF">
      <w:pPr>
        <w:pStyle w:val="UNSWHeading4"/>
        <w:rPr>
          <w:rFonts w:cs="Arial"/>
        </w:rPr>
      </w:pPr>
      <w:r w:rsidRPr="001D5CA7">
        <w:rPr>
          <w:rFonts w:cs="Arial"/>
        </w:rPr>
        <w:t>applicable work, health and safety, security, and other policies and procedures relating to the premises accessed as notified; and</w:t>
      </w:r>
    </w:p>
    <w:p w14:paraId="0AB4275A" w14:textId="77777777" w:rsidR="00D74AB0" w:rsidRPr="001D5CA7" w:rsidRDefault="00D74AB0" w:rsidP="00CE6CCF">
      <w:pPr>
        <w:pStyle w:val="UNSWHeading4"/>
        <w:rPr>
          <w:rFonts w:cs="Arial"/>
        </w:rPr>
      </w:pPr>
      <w:r w:rsidRPr="001D5CA7">
        <w:rPr>
          <w:rFonts w:cs="Arial"/>
        </w:rPr>
        <w:t xml:space="preserve">any reasonable directions notified in writing by the party providing access. </w:t>
      </w:r>
    </w:p>
    <w:p w14:paraId="3C5665E3" w14:textId="38DC212A" w:rsidR="00D74AB0" w:rsidRPr="001D5CA7" w:rsidRDefault="00D74AB0" w:rsidP="00554FE7">
      <w:pPr>
        <w:pStyle w:val="UNSWHeading3"/>
        <w:rPr>
          <w:rFonts w:cs="Arial"/>
        </w:rPr>
      </w:pPr>
      <w:r w:rsidRPr="001D5CA7">
        <w:rPr>
          <w:rFonts w:cs="Arial"/>
        </w:rPr>
        <w:t xml:space="preserve">perform its </w:t>
      </w:r>
      <w:bookmarkStart w:id="12" w:name="_9kMHG5YVt4886BFbX3wnhxkNrzvo2B7DI"/>
      <w:r w:rsidR="00423610">
        <w:rPr>
          <w:rFonts w:cs="Arial"/>
        </w:rPr>
        <w:t xml:space="preserve">Activities for the </w:t>
      </w:r>
      <w:proofErr w:type="gramStart"/>
      <w:r w:rsidR="00423610">
        <w:rPr>
          <w:rFonts w:cs="Arial"/>
        </w:rPr>
        <w:t>Project</w:t>
      </w:r>
      <w:bookmarkEnd w:id="12"/>
      <w:r w:rsidRPr="001D5CA7">
        <w:rPr>
          <w:rFonts w:cs="Arial"/>
        </w:rPr>
        <w:t>;</w:t>
      </w:r>
      <w:proofErr w:type="gramEnd"/>
      <w:r w:rsidRPr="001D5CA7">
        <w:rPr>
          <w:rFonts w:cs="Arial"/>
        </w:rPr>
        <w:t xml:space="preserve"> </w:t>
      </w:r>
    </w:p>
    <w:p w14:paraId="598F8629" w14:textId="0BC30EBE" w:rsidR="00D74AB0" w:rsidRPr="001D5CA7" w:rsidRDefault="00D74AB0" w:rsidP="00554FE7">
      <w:pPr>
        <w:pStyle w:val="UNSWHeading3"/>
        <w:rPr>
          <w:rFonts w:cs="Arial"/>
        </w:rPr>
      </w:pPr>
      <w:r w:rsidRPr="001D5CA7">
        <w:rPr>
          <w:rFonts w:cs="Arial"/>
        </w:rPr>
        <w:t>co-operate with each other party and provide all other assistance, Material, equipment, facilities, resources as may be reasonably necessary to perform the Project; and</w:t>
      </w:r>
    </w:p>
    <w:p w14:paraId="721AC4C8" w14:textId="77777777" w:rsidR="00D74AB0" w:rsidRPr="001D5CA7" w:rsidRDefault="00D74AB0" w:rsidP="00554FE7">
      <w:pPr>
        <w:pStyle w:val="UNSWHeading3"/>
        <w:rPr>
          <w:rFonts w:cs="Arial"/>
        </w:rPr>
      </w:pPr>
      <w:r w:rsidRPr="001D5CA7">
        <w:rPr>
          <w:rFonts w:cs="Arial"/>
        </w:rPr>
        <w:t>maintain complete and accurate records on the conduct and results of the Project during the Term.</w:t>
      </w:r>
    </w:p>
    <w:p w14:paraId="07FC3075" w14:textId="77777777" w:rsidR="00D74AB0" w:rsidRPr="001D5CA7" w:rsidRDefault="00D74AB0" w:rsidP="00CE6CCF">
      <w:pPr>
        <w:pStyle w:val="UNSWHeading2"/>
        <w:rPr>
          <w:rFonts w:cs="Arial"/>
        </w:rPr>
      </w:pPr>
      <w:bookmarkStart w:id="13" w:name="_Ref76480269"/>
      <w:bookmarkStart w:id="14" w:name="_Ref134777201"/>
      <w:r w:rsidRPr="001D5CA7">
        <w:rPr>
          <w:rFonts w:cs="Arial"/>
        </w:rPr>
        <w:t>Ethics and other approval</w:t>
      </w:r>
      <w:bookmarkEnd w:id="13"/>
      <w:r w:rsidRPr="001D5CA7">
        <w:rPr>
          <w:rFonts w:cs="Arial"/>
        </w:rPr>
        <w:t>s</w:t>
      </w:r>
      <w:bookmarkEnd w:id="14"/>
    </w:p>
    <w:p w14:paraId="70DBBF75" w14:textId="431BEB38" w:rsidR="00D74AB0" w:rsidRPr="001D5CA7" w:rsidRDefault="00423610" w:rsidP="00554FE7">
      <w:pPr>
        <w:pStyle w:val="UNSWHeading3"/>
        <w:rPr>
          <w:rFonts w:cs="Arial"/>
        </w:rPr>
      </w:pPr>
      <w:r>
        <w:rPr>
          <w:rFonts w:cs="Arial"/>
        </w:rPr>
        <w:t xml:space="preserve">If the Project Details specify that </w:t>
      </w:r>
      <w:r w:rsidR="00D74AB0" w:rsidRPr="001D5CA7">
        <w:rPr>
          <w:rFonts w:cs="Arial"/>
        </w:rPr>
        <w:t xml:space="preserve">ethics and/or biosafety approvals </w:t>
      </w:r>
      <w:r>
        <w:rPr>
          <w:rFonts w:cs="Arial"/>
        </w:rPr>
        <w:t>are required for the Project, t</w:t>
      </w:r>
      <w:r w:rsidR="00D74AB0" w:rsidRPr="001D5CA7">
        <w:rPr>
          <w:rFonts w:cs="Arial"/>
        </w:rPr>
        <w:t>he relevant party must use reasonable endeavours to promptly obtain that approval.</w:t>
      </w:r>
      <w:r w:rsidR="0057417E">
        <w:rPr>
          <w:rFonts w:cs="Arial"/>
        </w:rPr>
        <w:t xml:space="preserve"> </w:t>
      </w:r>
    </w:p>
    <w:p w14:paraId="394CEC3B" w14:textId="77777777" w:rsidR="00D74AB0" w:rsidRPr="001D5CA7" w:rsidRDefault="00D74AB0" w:rsidP="00554FE7">
      <w:pPr>
        <w:pStyle w:val="UNSWHeading3"/>
        <w:rPr>
          <w:rFonts w:cs="Arial"/>
        </w:rPr>
      </w:pPr>
      <w:r w:rsidRPr="001D5CA7">
        <w:rPr>
          <w:rFonts w:cs="Arial"/>
        </w:rPr>
        <w:t>The parties are not required to commence the Project before such approvals are obtained.</w:t>
      </w:r>
    </w:p>
    <w:p w14:paraId="570F6FAB" w14:textId="365A71B9" w:rsidR="00D74AB0" w:rsidRPr="001D5CA7" w:rsidRDefault="00D74AB0" w:rsidP="00554FE7">
      <w:pPr>
        <w:pStyle w:val="UNSWHeading3"/>
        <w:rPr>
          <w:rFonts w:cs="Arial"/>
        </w:rPr>
      </w:pPr>
      <w:r w:rsidRPr="001D5CA7">
        <w:rPr>
          <w:rFonts w:cs="Arial"/>
        </w:rPr>
        <w:t>If a party is unable to obtain any required approval, it will notify each other party and this Agreement may be immediately terminated on written notice by a party.</w:t>
      </w:r>
    </w:p>
    <w:p w14:paraId="063BE3F8" w14:textId="77777777" w:rsidR="00D74AB0" w:rsidRPr="001D5CA7" w:rsidRDefault="00D74AB0" w:rsidP="00CE6CCF">
      <w:pPr>
        <w:pStyle w:val="UNSWHeading2"/>
        <w:rPr>
          <w:rFonts w:cs="Arial"/>
        </w:rPr>
      </w:pPr>
      <w:bookmarkStart w:id="15" w:name="_Ref136020322"/>
      <w:r w:rsidRPr="001D5CA7">
        <w:rPr>
          <w:rFonts w:cs="Arial"/>
        </w:rPr>
        <w:t>Conflicts of Interest</w:t>
      </w:r>
      <w:bookmarkEnd w:id="15"/>
      <w:r w:rsidRPr="001D5CA7">
        <w:rPr>
          <w:rFonts w:cs="Arial"/>
        </w:rPr>
        <w:t xml:space="preserve"> </w:t>
      </w:r>
    </w:p>
    <w:p w14:paraId="42A54356" w14:textId="38034E89" w:rsidR="00D74AB0" w:rsidRPr="001D5CA7" w:rsidRDefault="00D74AB0" w:rsidP="00554FE7">
      <w:pPr>
        <w:pStyle w:val="UNSWHeading3"/>
        <w:rPr>
          <w:rFonts w:cs="Arial"/>
        </w:rPr>
      </w:pPr>
      <w:bookmarkStart w:id="16" w:name="_Ref136020325"/>
      <w:r w:rsidRPr="001D5CA7">
        <w:rPr>
          <w:rFonts w:cs="Arial"/>
        </w:rPr>
        <w:t>Each party warrants that it has disclosed in writing to each other party all actual, potential or perceived Conflicts of Interest of which it is aware, relating to it, or any of its Specified Personnel, at the Project Start Date.</w:t>
      </w:r>
      <w:bookmarkEnd w:id="16"/>
    </w:p>
    <w:p w14:paraId="59151474" w14:textId="77777777" w:rsidR="00D74AB0" w:rsidRPr="001D5CA7" w:rsidRDefault="00D74AB0" w:rsidP="00554FE7">
      <w:pPr>
        <w:pStyle w:val="UNSWHeading3"/>
        <w:rPr>
          <w:rFonts w:cs="Arial"/>
        </w:rPr>
      </w:pPr>
      <w:bookmarkStart w:id="17" w:name="_Ref136020326"/>
      <w:r w:rsidRPr="001D5CA7">
        <w:rPr>
          <w:rFonts w:cs="Arial"/>
        </w:rPr>
        <w:t>Each party agrees to:</w:t>
      </w:r>
      <w:bookmarkEnd w:id="17"/>
    </w:p>
    <w:p w14:paraId="18BE9AA8" w14:textId="1E469AB6" w:rsidR="00D74AB0" w:rsidRPr="001D5CA7" w:rsidRDefault="00D74AB0" w:rsidP="00CE6CCF">
      <w:pPr>
        <w:pStyle w:val="UNSWHeading4"/>
        <w:rPr>
          <w:rFonts w:cs="Arial"/>
        </w:rPr>
      </w:pPr>
      <w:r w:rsidRPr="001D5CA7">
        <w:rPr>
          <w:rFonts w:cs="Arial"/>
        </w:rPr>
        <w:t>notify UNSW</w:t>
      </w:r>
      <w:r w:rsidR="009C0D4F" w:rsidRPr="001D5CA7">
        <w:rPr>
          <w:rFonts w:cs="Arial"/>
        </w:rPr>
        <w:t xml:space="preserve"> and</w:t>
      </w:r>
      <w:r w:rsidRPr="001D5CA7">
        <w:rPr>
          <w:rFonts w:cs="Arial"/>
        </w:rPr>
        <w:t xml:space="preserve"> each other party immediately in writing on becoming aware of any actual, potential or perceived Conflict of Interest during the </w:t>
      </w:r>
      <w:bookmarkStart w:id="18" w:name="_9kMIH5YVt48868CfOt2"/>
      <w:r w:rsidRPr="001D5CA7">
        <w:rPr>
          <w:rFonts w:cs="Arial"/>
        </w:rPr>
        <w:t>Term</w:t>
      </w:r>
      <w:bookmarkEnd w:id="18"/>
      <w:r w:rsidRPr="001D5CA7">
        <w:rPr>
          <w:rFonts w:cs="Arial"/>
        </w:rPr>
        <w:t>; and</w:t>
      </w:r>
    </w:p>
    <w:p w14:paraId="633FE3D0" w14:textId="27D258D3" w:rsidR="00D74AB0" w:rsidRPr="001D5CA7" w:rsidRDefault="00D74AB0" w:rsidP="00CE6CCF">
      <w:pPr>
        <w:pStyle w:val="UNSWHeading4"/>
        <w:rPr>
          <w:rFonts w:cs="Arial"/>
        </w:rPr>
      </w:pPr>
      <w:r w:rsidRPr="001D5CA7">
        <w:rPr>
          <w:rFonts w:cs="Arial"/>
        </w:rPr>
        <w:t xml:space="preserve">comply with any reasonable directions of UNSW </w:t>
      </w:r>
      <w:r w:rsidR="00592858">
        <w:rPr>
          <w:rFonts w:cs="Arial"/>
        </w:rPr>
        <w:t xml:space="preserve">(in capacity of administrator of the Hub) </w:t>
      </w:r>
      <w:r w:rsidRPr="001D5CA7">
        <w:rPr>
          <w:rFonts w:cs="Arial"/>
        </w:rPr>
        <w:t>to manage or avoid that Conflict of Interest.</w:t>
      </w:r>
    </w:p>
    <w:p w14:paraId="25139907" w14:textId="607394C2" w:rsidR="00D74AB0" w:rsidRPr="001D5CA7" w:rsidRDefault="00D74AB0" w:rsidP="00554FE7">
      <w:pPr>
        <w:pStyle w:val="UNSWHeading3"/>
        <w:rPr>
          <w:rFonts w:cs="Arial"/>
        </w:rPr>
      </w:pPr>
      <w:bookmarkStart w:id="19" w:name="_Ref76480787"/>
      <w:r w:rsidRPr="001D5CA7">
        <w:rPr>
          <w:rFonts w:cs="Arial"/>
        </w:rPr>
        <w:t xml:space="preserve">Each party acknowledges that clauses </w:t>
      </w:r>
      <w:r w:rsidRPr="001D5CA7">
        <w:rPr>
          <w:rFonts w:cs="Arial"/>
        </w:rPr>
        <w:fldChar w:fldCharType="begin"/>
      </w:r>
      <w:r w:rsidRPr="001D5CA7">
        <w:rPr>
          <w:rFonts w:cs="Arial"/>
        </w:rPr>
        <w:instrText xml:space="preserve"> REF _Ref136020322 \r \h </w:instrText>
      </w:r>
      <w:r w:rsidR="001D5CA7">
        <w:rPr>
          <w:rFonts w:cs="Arial"/>
        </w:rPr>
        <w:instrText xml:space="preserve"> \* MERGEFORMAT </w:instrText>
      </w:r>
      <w:r w:rsidRPr="001D5CA7">
        <w:rPr>
          <w:rFonts w:cs="Arial"/>
        </w:rPr>
      </w:r>
      <w:r w:rsidRPr="001D5CA7">
        <w:rPr>
          <w:rFonts w:cs="Arial"/>
        </w:rPr>
        <w:fldChar w:fldCharType="separate"/>
      </w:r>
      <w:r w:rsidR="00724B11">
        <w:rPr>
          <w:rFonts w:cs="Arial"/>
        </w:rPr>
        <w:t>2.5</w:t>
      </w:r>
      <w:r w:rsidRPr="001D5CA7">
        <w:rPr>
          <w:rFonts w:cs="Arial"/>
        </w:rPr>
        <w:fldChar w:fldCharType="end"/>
      </w:r>
      <w:r w:rsidRPr="001D5CA7">
        <w:rPr>
          <w:rFonts w:cs="Arial"/>
        </w:rPr>
        <w:fldChar w:fldCharType="begin"/>
      </w:r>
      <w:r w:rsidRPr="001D5CA7">
        <w:rPr>
          <w:rFonts w:cs="Arial"/>
        </w:rPr>
        <w:instrText xml:space="preserve"> REF _Ref136020325 \r \h </w:instrText>
      </w:r>
      <w:r w:rsidR="001D5CA7">
        <w:rPr>
          <w:rFonts w:cs="Arial"/>
        </w:rPr>
        <w:instrText xml:space="preserve"> \* MERGEFORMAT </w:instrText>
      </w:r>
      <w:r w:rsidRPr="001D5CA7">
        <w:rPr>
          <w:rFonts w:cs="Arial"/>
        </w:rPr>
      </w:r>
      <w:r w:rsidRPr="001D5CA7">
        <w:rPr>
          <w:rFonts w:cs="Arial"/>
        </w:rPr>
        <w:fldChar w:fldCharType="separate"/>
      </w:r>
      <w:r w:rsidR="00724B11">
        <w:rPr>
          <w:rFonts w:cs="Arial"/>
        </w:rPr>
        <w:t>(a)</w:t>
      </w:r>
      <w:r w:rsidRPr="001D5CA7">
        <w:rPr>
          <w:rFonts w:cs="Arial"/>
        </w:rPr>
        <w:fldChar w:fldCharType="end"/>
      </w:r>
      <w:r w:rsidRPr="001D5CA7">
        <w:rPr>
          <w:rFonts w:cs="Arial"/>
        </w:rPr>
        <w:t xml:space="preserve"> and </w:t>
      </w:r>
      <w:r w:rsidRPr="001D5CA7">
        <w:rPr>
          <w:rFonts w:cs="Arial"/>
        </w:rPr>
        <w:fldChar w:fldCharType="begin"/>
      </w:r>
      <w:r w:rsidRPr="001D5CA7">
        <w:rPr>
          <w:rFonts w:cs="Arial"/>
        </w:rPr>
        <w:instrText xml:space="preserve"> REF _Ref136020326 \r \h </w:instrText>
      </w:r>
      <w:r w:rsidR="001D5CA7">
        <w:rPr>
          <w:rFonts w:cs="Arial"/>
        </w:rPr>
        <w:instrText xml:space="preserve"> \* MERGEFORMAT </w:instrText>
      </w:r>
      <w:r w:rsidRPr="001D5CA7">
        <w:rPr>
          <w:rFonts w:cs="Arial"/>
        </w:rPr>
      </w:r>
      <w:r w:rsidRPr="001D5CA7">
        <w:rPr>
          <w:rFonts w:cs="Arial"/>
        </w:rPr>
        <w:fldChar w:fldCharType="separate"/>
      </w:r>
      <w:r w:rsidR="00724B11">
        <w:rPr>
          <w:rFonts w:cs="Arial"/>
        </w:rPr>
        <w:t>(b)</w:t>
      </w:r>
      <w:r w:rsidRPr="001D5CA7">
        <w:rPr>
          <w:rFonts w:cs="Arial"/>
        </w:rPr>
        <w:fldChar w:fldCharType="end"/>
      </w:r>
      <w:r w:rsidRPr="001D5CA7">
        <w:rPr>
          <w:rFonts w:cs="Arial"/>
        </w:rPr>
        <w:t xml:space="preserve"> are material terms of this Agreement for the purpose of clause </w:t>
      </w:r>
      <w:r w:rsidRPr="001D5CA7">
        <w:rPr>
          <w:rFonts w:cs="Arial"/>
        </w:rPr>
        <w:fldChar w:fldCharType="begin"/>
      </w:r>
      <w:r w:rsidRPr="001D5CA7">
        <w:rPr>
          <w:rFonts w:cs="Arial"/>
        </w:rPr>
        <w:instrText xml:space="preserve"> REF _Ref120106944 \r \h  \* MERGEFORMAT </w:instrText>
      </w:r>
      <w:r w:rsidRPr="001D5CA7">
        <w:rPr>
          <w:rFonts w:cs="Arial"/>
        </w:rPr>
      </w:r>
      <w:r w:rsidRPr="001D5CA7">
        <w:rPr>
          <w:rFonts w:cs="Arial"/>
        </w:rPr>
        <w:fldChar w:fldCharType="separate"/>
      </w:r>
      <w:r w:rsidR="00724B11">
        <w:rPr>
          <w:rFonts w:cs="Arial"/>
        </w:rPr>
        <w:t>12</w:t>
      </w:r>
      <w:r w:rsidRPr="001D5CA7">
        <w:rPr>
          <w:rFonts w:cs="Arial"/>
        </w:rPr>
        <w:fldChar w:fldCharType="end"/>
      </w:r>
      <w:r w:rsidRPr="001D5CA7">
        <w:rPr>
          <w:rFonts w:cs="Arial"/>
        </w:rPr>
        <w:t>.</w:t>
      </w:r>
    </w:p>
    <w:bookmarkEnd w:id="19"/>
    <w:p w14:paraId="1183CF26" w14:textId="77777777" w:rsidR="00D74AB0" w:rsidRPr="001D5CA7" w:rsidRDefault="00D74AB0" w:rsidP="00CE6CCF">
      <w:pPr>
        <w:pStyle w:val="UNSWHeading2"/>
        <w:rPr>
          <w:rFonts w:cs="Arial"/>
        </w:rPr>
      </w:pPr>
      <w:r w:rsidRPr="001D5CA7">
        <w:rPr>
          <w:rFonts w:cs="Arial"/>
        </w:rPr>
        <w:t>Subcontracting</w:t>
      </w:r>
    </w:p>
    <w:p w14:paraId="08AE8E9E" w14:textId="32B64FBF" w:rsidR="00D74AB0" w:rsidRPr="001D5CA7" w:rsidRDefault="00D74AB0" w:rsidP="00CE6CCF">
      <w:pPr>
        <w:pStyle w:val="UNSWBody1"/>
        <w:rPr>
          <w:rFonts w:cs="Arial"/>
        </w:rPr>
      </w:pPr>
      <w:r w:rsidRPr="001D5CA7">
        <w:rPr>
          <w:rFonts w:cs="Arial"/>
        </w:rPr>
        <w:t>A party may only subcontract its obligations under this Agreement to a third party with the prior written consent of each other party. If each other party consents to a party subcontracting in accordance with this clause, the party who subcontracts:</w:t>
      </w:r>
    </w:p>
    <w:p w14:paraId="2BA20483" w14:textId="368D0B81" w:rsidR="00D74AB0" w:rsidRPr="001D5CA7" w:rsidRDefault="00D74AB0" w:rsidP="00554FE7">
      <w:pPr>
        <w:pStyle w:val="UNSWHeading3"/>
        <w:rPr>
          <w:rFonts w:cs="Arial"/>
        </w:rPr>
      </w:pPr>
      <w:r w:rsidRPr="001D5CA7">
        <w:rPr>
          <w:rFonts w:cs="Arial"/>
        </w:rPr>
        <w:t xml:space="preserve">remains responsible for its obligations and the acts of its </w:t>
      </w:r>
      <w:r w:rsidR="00374E84">
        <w:rPr>
          <w:rFonts w:cs="Arial"/>
        </w:rPr>
        <w:t>subcontractor</w:t>
      </w:r>
      <w:r w:rsidRPr="001D5CA7">
        <w:rPr>
          <w:rFonts w:cs="Arial"/>
        </w:rPr>
        <w:t xml:space="preserve"> under this Agreement; and</w:t>
      </w:r>
    </w:p>
    <w:p w14:paraId="3B410DB6" w14:textId="39BFE2E6" w:rsidR="002766B1" w:rsidRDefault="00D74AB0" w:rsidP="00554FE7">
      <w:pPr>
        <w:pStyle w:val="UNSWHeading3"/>
        <w:rPr>
          <w:rFonts w:cs="Arial"/>
        </w:rPr>
      </w:pPr>
      <w:r w:rsidRPr="001D5CA7">
        <w:rPr>
          <w:rFonts w:cs="Arial"/>
        </w:rPr>
        <w:lastRenderedPageBreak/>
        <w:t xml:space="preserve">must ensure that it enters into an agreement with such </w:t>
      </w:r>
      <w:r w:rsidR="00374E84">
        <w:rPr>
          <w:rFonts w:cs="Arial"/>
        </w:rPr>
        <w:t>subcontractor</w:t>
      </w:r>
      <w:r w:rsidRPr="001D5CA7">
        <w:rPr>
          <w:rFonts w:cs="Arial"/>
        </w:rPr>
        <w:t xml:space="preserve"> on terms consistent with this Agreement.</w:t>
      </w:r>
    </w:p>
    <w:p w14:paraId="6E7F9D87" w14:textId="13C49C5B" w:rsidR="002766B1" w:rsidRDefault="001732BC" w:rsidP="002766B1">
      <w:pPr>
        <w:pStyle w:val="UNSWHeading2"/>
      </w:pPr>
      <w:r>
        <w:t xml:space="preserve">Project </w:t>
      </w:r>
      <w:r w:rsidR="002766B1">
        <w:t>Lead</w:t>
      </w:r>
    </w:p>
    <w:p w14:paraId="388CABCA" w14:textId="289299B2" w:rsidR="00CE5710" w:rsidRDefault="001732BC" w:rsidP="001732BC">
      <w:pPr>
        <w:pStyle w:val="UNSWBody1"/>
      </w:pPr>
      <w:r>
        <w:t xml:space="preserve">The Project Lead </w:t>
      </w:r>
      <w:r w:rsidR="004E59AE">
        <w:t>is</w:t>
      </w:r>
      <w:r w:rsidR="00AF6776">
        <w:t xml:space="preserve"> to</w:t>
      </w:r>
      <w:r w:rsidR="004E59AE">
        <w:t xml:space="preserve"> </w:t>
      </w:r>
      <w:r>
        <w:t xml:space="preserve">be responsible for </w:t>
      </w:r>
      <w:r w:rsidR="004E59AE">
        <w:t>m</w:t>
      </w:r>
      <w:r w:rsidR="006025C0">
        <w:t>anaging</w:t>
      </w:r>
      <w:r>
        <w:t xml:space="preserve"> the Project and the </w:t>
      </w:r>
      <w:r w:rsidR="00CE5710">
        <w:t xml:space="preserve">conduct of the </w:t>
      </w:r>
      <w:r>
        <w:t>Activities</w:t>
      </w:r>
      <w:r w:rsidR="006025C0">
        <w:t xml:space="preserve"> </w:t>
      </w:r>
      <w:r w:rsidR="00F31400">
        <w:t>to meet the</w:t>
      </w:r>
      <w:r w:rsidR="00F32CD9">
        <w:t xml:space="preserve"> milestones and deliverables </w:t>
      </w:r>
      <w:r w:rsidR="006025C0">
        <w:t>as detailed in the Project Proposal</w:t>
      </w:r>
      <w:r>
        <w:t>.</w:t>
      </w:r>
      <w:r w:rsidR="0057417E">
        <w:t xml:space="preserve"> </w:t>
      </w:r>
      <w:r>
        <w:t>Each other party agrees to work collaboratively with the Project Lead.</w:t>
      </w:r>
    </w:p>
    <w:p w14:paraId="0193E983" w14:textId="7DB2219A" w:rsidR="00D74AB0" w:rsidRDefault="00CE5710" w:rsidP="00CE5710">
      <w:pPr>
        <w:pStyle w:val="UNSWHeading2"/>
      </w:pPr>
      <w:r>
        <w:t>Reporting</w:t>
      </w:r>
    </w:p>
    <w:p w14:paraId="0D5975F9" w14:textId="12F3917A" w:rsidR="00CE5710" w:rsidRDefault="00CE5710" w:rsidP="00CE5710">
      <w:pPr>
        <w:pStyle w:val="UNSWBody2"/>
        <w:ind w:left="0"/>
      </w:pPr>
      <w:r>
        <w:t xml:space="preserve">Each Hub Partner agrees to provide to UNSW the </w:t>
      </w:r>
      <w:r w:rsidR="00820445">
        <w:t>reports and information:</w:t>
      </w:r>
    </w:p>
    <w:p w14:paraId="70269538" w14:textId="71A0FF96" w:rsidR="00820445" w:rsidRDefault="00820445" w:rsidP="00820445">
      <w:pPr>
        <w:pStyle w:val="UNSWHeading3"/>
      </w:pPr>
      <w:r>
        <w:t>specified in the Project Details; and</w:t>
      </w:r>
    </w:p>
    <w:p w14:paraId="425C50E6" w14:textId="25C5AB57" w:rsidR="00820445" w:rsidRDefault="00820445" w:rsidP="00820445">
      <w:pPr>
        <w:pStyle w:val="UNSWHeading3"/>
      </w:pPr>
      <w:r>
        <w:t>as reasonably requested by UNSW on an ad hoc basis to the extent necessary for UNSW to fulfill its reporting obligations under the Funding Agreement.</w:t>
      </w:r>
    </w:p>
    <w:p w14:paraId="23715F8B" w14:textId="77777777" w:rsidR="008F1E37" w:rsidRPr="008F1E37" w:rsidRDefault="008F1E37" w:rsidP="008F1E37">
      <w:pPr>
        <w:pStyle w:val="UNSWBody2"/>
      </w:pPr>
    </w:p>
    <w:p w14:paraId="22720ADA" w14:textId="0BA9AA36" w:rsidR="00D74AB0" w:rsidRPr="001D5CA7" w:rsidRDefault="00D74AB0" w:rsidP="00CA0529">
      <w:pPr>
        <w:pStyle w:val="UNSWHeading1"/>
        <w:rPr>
          <w:rFonts w:cs="Arial"/>
        </w:rPr>
      </w:pPr>
      <w:bookmarkStart w:id="20" w:name="_Ref134432057"/>
      <w:r w:rsidRPr="001D5CA7">
        <w:rPr>
          <w:rFonts w:cs="Arial"/>
        </w:rPr>
        <w:t xml:space="preserve">Contributions </w:t>
      </w:r>
      <w:bookmarkEnd w:id="20"/>
      <w:r w:rsidR="006E3415">
        <w:rPr>
          <w:rFonts w:cs="Arial"/>
        </w:rPr>
        <w:t>and OCSE Funding</w:t>
      </w:r>
    </w:p>
    <w:p w14:paraId="0C1712E2" w14:textId="053F92A0" w:rsidR="00D74AB0" w:rsidRPr="001D5CA7" w:rsidRDefault="00B552BE" w:rsidP="00CE6CCF">
      <w:pPr>
        <w:pStyle w:val="UNSWHeading2"/>
        <w:rPr>
          <w:rFonts w:cs="Arial"/>
        </w:rPr>
      </w:pPr>
      <w:bookmarkStart w:id="21" w:name="_Ref139647907"/>
      <w:r>
        <w:rPr>
          <w:rFonts w:cs="Arial"/>
        </w:rPr>
        <w:t>In</w:t>
      </w:r>
      <w:r w:rsidR="00322611">
        <w:rPr>
          <w:rFonts w:cs="Arial"/>
        </w:rPr>
        <w:t>-</w:t>
      </w:r>
      <w:r w:rsidR="003B5760">
        <w:rPr>
          <w:rFonts w:cs="Arial"/>
        </w:rPr>
        <w:t>ki</w:t>
      </w:r>
      <w:r>
        <w:rPr>
          <w:rFonts w:cs="Arial"/>
        </w:rPr>
        <w:t xml:space="preserve">nd </w:t>
      </w:r>
      <w:r w:rsidR="00D74AB0" w:rsidRPr="001D5CA7">
        <w:rPr>
          <w:rFonts w:cs="Arial"/>
        </w:rPr>
        <w:t>Contributions</w:t>
      </w:r>
      <w:bookmarkEnd w:id="21"/>
    </w:p>
    <w:p w14:paraId="6C3C243B" w14:textId="5E9AFF4C" w:rsidR="00D74AB0" w:rsidRPr="001D5CA7" w:rsidRDefault="00B552BE" w:rsidP="00CE6CCF">
      <w:pPr>
        <w:pStyle w:val="UNSWBody1"/>
        <w:rPr>
          <w:rFonts w:cs="Arial"/>
        </w:rPr>
      </w:pPr>
      <w:r>
        <w:rPr>
          <w:rFonts w:cs="Arial"/>
        </w:rPr>
        <w:t>E</w:t>
      </w:r>
      <w:r w:rsidR="00D74AB0" w:rsidRPr="001D5CA7">
        <w:rPr>
          <w:rFonts w:cs="Arial"/>
        </w:rPr>
        <w:t xml:space="preserve">ach party </w:t>
      </w:r>
      <w:r>
        <w:rPr>
          <w:rFonts w:cs="Arial"/>
        </w:rPr>
        <w:t>agrees</w:t>
      </w:r>
      <w:r w:rsidR="00D74AB0" w:rsidRPr="001D5CA7">
        <w:rPr>
          <w:rFonts w:cs="Arial"/>
        </w:rPr>
        <w:t xml:space="preserve"> </w:t>
      </w:r>
      <w:r w:rsidR="00833CFC">
        <w:rPr>
          <w:rFonts w:cs="Arial"/>
        </w:rPr>
        <w:t xml:space="preserve">to </w:t>
      </w:r>
      <w:r w:rsidR="00D74AB0" w:rsidRPr="001D5CA7">
        <w:rPr>
          <w:rFonts w:cs="Arial"/>
        </w:rPr>
        <w:t xml:space="preserve">provide </w:t>
      </w:r>
      <w:r w:rsidR="00170215">
        <w:rPr>
          <w:rFonts w:cs="Arial"/>
        </w:rPr>
        <w:t>its</w:t>
      </w:r>
      <w:r>
        <w:rPr>
          <w:rFonts w:cs="Arial"/>
        </w:rPr>
        <w:t xml:space="preserve"> in-kind contributions</w:t>
      </w:r>
      <w:r w:rsidR="00170215">
        <w:rPr>
          <w:rFonts w:cs="Arial"/>
        </w:rPr>
        <w:t xml:space="preserve"> (if any)</w:t>
      </w:r>
      <w:r w:rsidR="00D74AB0" w:rsidRPr="001D5CA7">
        <w:rPr>
          <w:rFonts w:cs="Arial"/>
        </w:rPr>
        <w:t xml:space="preserve"> </w:t>
      </w:r>
      <w:r w:rsidR="00170215">
        <w:rPr>
          <w:rFonts w:cs="Arial"/>
        </w:rPr>
        <w:t>for</w:t>
      </w:r>
      <w:r w:rsidR="00D74AB0" w:rsidRPr="001D5CA7">
        <w:rPr>
          <w:rFonts w:cs="Arial"/>
        </w:rPr>
        <w:t xml:space="preserve"> the Project in the manner set out in the </w:t>
      </w:r>
      <w:r>
        <w:rPr>
          <w:rFonts w:cs="Arial"/>
        </w:rPr>
        <w:t>Project</w:t>
      </w:r>
      <w:r w:rsidR="00D74AB0" w:rsidRPr="001D5CA7">
        <w:rPr>
          <w:rFonts w:cs="Arial"/>
        </w:rPr>
        <w:t xml:space="preserve"> Details.</w:t>
      </w:r>
    </w:p>
    <w:p w14:paraId="47E47B82" w14:textId="7365A457" w:rsidR="000138C8" w:rsidRDefault="00423610" w:rsidP="00E36AA7">
      <w:pPr>
        <w:pStyle w:val="UNSWHeading2"/>
        <w:rPr>
          <w:rFonts w:cs="Arial"/>
        </w:rPr>
      </w:pPr>
      <w:r>
        <w:rPr>
          <w:rFonts w:cs="Arial"/>
        </w:rPr>
        <w:t>Cash Contributions</w:t>
      </w:r>
    </w:p>
    <w:p w14:paraId="134944DA" w14:textId="2455EE86" w:rsidR="004C1A39" w:rsidRDefault="004C1A39" w:rsidP="004C1A39">
      <w:pPr>
        <w:pStyle w:val="UNSWHeading3"/>
        <w:rPr>
          <w:rFonts w:cs="Arial"/>
        </w:rPr>
      </w:pPr>
      <w:r>
        <w:t>Subject to clause 3.2(b), t</w:t>
      </w:r>
      <w:r w:rsidR="00DA265A">
        <w:t>he Project Details sets out the Cash Contributions that a party has agree</w:t>
      </w:r>
      <w:r w:rsidR="006E3415">
        <w:t>d</w:t>
      </w:r>
      <w:r w:rsidR="00DA265A">
        <w:t xml:space="preserve"> to make for the Project.</w:t>
      </w:r>
      <w:r w:rsidR="0057417E">
        <w:t xml:space="preserve"> </w:t>
      </w:r>
      <w:r w:rsidR="00DA265A">
        <w:t xml:space="preserve">The </w:t>
      </w:r>
      <w:r w:rsidR="00DA265A" w:rsidRPr="004C1A39">
        <w:rPr>
          <w:rFonts w:cs="Arial"/>
        </w:rPr>
        <w:t>Cash</w:t>
      </w:r>
      <w:r w:rsidR="00DA265A">
        <w:t xml:space="preserve"> Contribution is payable to the party that is the </w:t>
      </w:r>
      <w:r w:rsidR="00DA265A" w:rsidRPr="00744C18">
        <w:rPr>
          <w:rFonts w:cs="Arial"/>
        </w:rPr>
        <w:t>Project</w:t>
      </w:r>
      <w:r w:rsidR="00DA265A">
        <w:t xml:space="preserve"> Lead at the time and in the amounts specified in the Project Details</w:t>
      </w:r>
      <w:r w:rsidR="000138C8" w:rsidRPr="000138C8">
        <w:rPr>
          <w:rFonts w:cs="Arial"/>
        </w:rPr>
        <w:t xml:space="preserve">. </w:t>
      </w:r>
      <w:r w:rsidR="00164F94">
        <w:rPr>
          <w:rFonts w:cs="Arial"/>
        </w:rPr>
        <w:t xml:space="preserve"> If the Project Details specify that the funding source for a Cash Contribution is the OCSE grant funds, then the Project Lead must ensure that those funds are only expended as allowed under the Funding Agreement.</w:t>
      </w:r>
    </w:p>
    <w:p w14:paraId="2774DF4D" w14:textId="225A38B8" w:rsidR="000138C8" w:rsidRPr="000138C8" w:rsidRDefault="004C1A39" w:rsidP="004C1A39">
      <w:pPr>
        <w:pStyle w:val="UNSWHeading3"/>
        <w:rPr>
          <w:rFonts w:cs="Arial"/>
        </w:rPr>
      </w:pPr>
      <w:r>
        <w:rPr>
          <w:rFonts w:cs="Arial"/>
        </w:rPr>
        <w:t xml:space="preserve">A party may suspend the payment of its Cash Contribution if it reasonably believes that the party receiving the Cash Contribution has </w:t>
      </w:r>
      <w:r w:rsidR="00325008">
        <w:rPr>
          <w:rFonts w:cs="Arial"/>
        </w:rPr>
        <w:t xml:space="preserve">failed to </w:t>
      </w:r>
      <w:r>
        <w:rPr>
          <w:rFonts w:cs="Arial"/>
        </w:rPr>
        <w:t xml:space="preserve">perform its obligations </w:t>
      </w:r>
      <w:r w:rsidR="00325008">
        <w:rPr>
          <w:rFonts w:cs="Arial"/>
        </w:rPr>
        <w:t>under this Agreement</w:t>
      </w:r>
      <w:r w:rsidR="0061062D">
        <w:rPr>
          <w:rFonts w:cs="Arial"/>
        </w:rPr>
        <w:t xml:space="preserve"> and that progress of the Project is unsatisfactory</w:t>
      </w:r>
      <w:r w:rsidR="00325008">
        <w:rPr>
          <w:rFonts w:cs="Arial"/>
        </w:rPr>
        <w:t xml:space="preserve">.  Prior to exercising its right to suspend under this clause, the party providing the Cash Contribution must discuss its concerns with the party receiving the Cash Contribution. </w:t>
      </w:r>
    </w:p>
    <w:p w14:paraId="50D104D8" w14:textId="6291907D" w:rsidR="00D74AB0" w:rsidRPr="001D5CA7" w:rsidRDefault="00D74AB0" w:rsidP="00CE6CCF">
      <w:pPr>
        <w:pStyle w:val="UNSWHeading2"/>
        <w:rPr>
          <w:rFonts w:cs="Arial"/>
        </w:rPr>
      </w:pPr>
      <w:bookmarkStart w:id="22" w:name="_Ref140437983"/>
      <w:r w:rsidRPr="001D5CA7">
        <w:rPr>
          <w:rFonts w:cs="Arial"/>
        </w:rPr>
        <w:t>Invoices</w:t>
      </w:r>
      <w:bookmarkEnd w:id="22"/>
    </w:p>
    <w:p w14:paraId="7DB3BE96" w14:textId="7856542F" w:rsidR="00D74AB0" w:rsidRPr="001D5CA7" w:rsidRDefault="00744C18" w:rsidP="00554FE7">
      <w:pPr>
        <w:pStyle w:val="UNSWHeading3"/>
        <w:rPr>
          <w:rFonts w:cs="Arial"/>
        </w:rPr>
      </w:pPr>
      <w:r>
        <w:rPr>
          <w:rFonts w:cs="Arial"/>
        </w:rPr>
        <w:t>The Project Lead</w:t>
      </w:r>
      <w:r w:rsidR="00A13109">
        <w:rPr>
          <w:rFonts w:cs="Arial"/>
        </w:rPr>
        <w:t xml:space="preserve"> w</w:t>
      </w:r>
      <w:r w:rsidR="00D74AB0" w:rsidRPr="001D5CA7">
        <w:rPr>
          <w:rFonts w:cs="Arial"/>
        </w:rPr>
        <w:t xml:space="preserve">ill provide a Tax Invoice for </w:t>
      </w:r>
      <w:r w:rsidR="00FD0090">
        <w:rPr>
          <w:rFonts w:cs="Arial"/>
        </w:rPr>
        <w:t>t</w:t>
      </w:r>
      <w:r w:rsidR="00DA18DF">
        <w:rPr>
          <w:rFonts w:cs="Arial"/>
        </w:rPr>
        <w:t xml:space="preserve">axable </w:t>
      </w:r>
      <w:r w:rsidR="00FD0090">
        <w:rPr>
          <w:rFonts w:cs="Arial"/>
        </w:rPr>
        <w:t>s</w:t>
      </w:r>
      <w:r w:rsidR="00DA18DF">
        <w:rPr>
          <w:rFonts w:cs="Arial"/>
        </w:rPr>
        <w:t>upplies</w:t>
      </w:r>
      <w:r w:rsidR="00D74AB0" w:rsidRPr="001D5CA7">
        <w:rPr>
          <w:rFonts w:cs="Arial"/>
        </w:rPr>
        <w:t xml:space="preserve"> due under this Agreement.</w:t>
      </w:r>
    </w:p>
    <w:p w14:paraId="73A384D0" w14:textId="17E4FB8D" w:rsidR="00D74AB0" w:rsidRPr="001D5CA7" w:rsidRDefault="00794122" w:rsidP="00554FE7">
      <w:pPr>
        <w:pStyle w:val="UNSWHeading3"/>
        <w:rPr>
          <w:rFonts w:cs="Arial"/>
        </w:rPr>
      </w:pPr>
      <w:r>
        <w:rPr>
          <w:rFonts w:cs="Arial"/>
        </w:rPr>
        <w:t xml:space="preserve">Any </w:t>
      </w:r>
      <w:r w:rsidR="00744C18">
        <w:rPr>
          <w:rFonts w:cs="Arial"/>
        </w:rPr>
        <w:t>party liable to pay a Cash Contribution</w:t>
      </w:r>
      <w:r w:rsidR="00D74AB0" w:rsidRPr="001D5CA7">
        <w:rPr>
          <w:rFonts w:cs="Arial"/>
        </w:rPr>
        <w:t xml:space="preserve"> must pay the </w:t>
      </w:r>
      <w:r w:rsidR="00744C18">
        <w:rPr>
          <w:rFonts w:cs="Arial"/>
        </w:rPr>
        <w:t>Project Lead</w:t>
      </w:r>
      <w:r w:rsidR="00D74AB0" w:rsidRPr="001D5CA7">
        <w:rPr>
          <w:rFonts w:cs="Arial"/>
        </w:rPr>
        <w:t xml:space="preserve"> the amount specified in a </w:t>
      </w:r>
      <w:r w:rsidR="00744C18">
        <w:rPr>
          <w:rFonts w:cs="Arial"/>
        </w:rPr>
        <w:t xml:space="preserve">validly issued </w:t>
      </w:r>
      <w:r w:rsidR="00D74AB0" w:rsidRPr="001D5CA7">
        <w:rPr>
          <w:rFonts w:cs="Arial"/>
        </w:rPr>
        <w:t>Tax Invoice within 30 days after the Tax Invoice is issued.</w:t>
      </w:r>
    </w:p>
    <w:p w14:paraId="632B175F" w14:textId="4A0E5BB8" w:rsidR="00D74AB0" w:rsidRPr="001D5CA7" w:rsidRDefault="00D74AB0" w:rsidP="00554FE7">
      <w:pPr>
        <w:pStyle w:val="UNSWHeading3"/>
        <w:rPr>
          <w:rFonts w:cs="Arial"/>
        </w:rPr>
      </w:pPr>
      <w:r w:rsidRPr="001D5CA7">
        <w:rPr>
          <w:rFonts w:cs="Arial"/>
        </w:rPr>
        <w:t xml:space="preserve">Contact details for invoices for the parties are set out in the </w:t>
      </w:r>
      <w:r w:rsidR="00744C18">
        <w:rPr>
          <w:rFonts w:cs="Arial"/>
        </w:rPr>
        <w:t>Project</w:t>
      </w:r>
      <w:r w:rsidRPr="001D5CA7">
        <w:rPr>
          <w:rFonts w:cs="Arial"/>
        </w:rPr>
        <w:t xml:space="preserve"> Details.</w:t>
      </w:r>
    </w:p>
    <w:p w14:paraId="072C8270" w14:textId="77777777" w:rsidR="00D74AB0" w:rsidRPr="001D5CA7" w:rsidRDefault="00D74AB0" w:rsidP="00CE6CCF">
      <w:pPr>
        <w:pStyle w:val="UNSWHeading2"/>
        <w:rPr>
          <w:rFonts w:cs="Arial"/>
        </w:rPr>
      </w:pPr>
      <w:r w:rsidRPr="001D5CA7">
        <w:rPr>
          <w:rFonts w:cs="Arial"/>
        </w:rPr>
        <w:t>Taxes</w:t>
      </w:r>
    </w:p>
    <w:p w14:paraId="5194BDE1" w14:textId="6B551CEC" w:rsidR="00D74AB0" w:rsidRPr="001D5CA7" w:rsidRDefault="00D74AB0" w:rsidP="00554FE7">
      <w:pPr>
        <w:pStyle w:val="UNSWHeading3"/>
        <w:rPr>
          <w:rFonts w:cs="Arial"/>
        </w:rPr>
      </w:pPr>
      <w:r w:rsidRPr="001D5CA7">
        <w:rPr>
          <w:rFonts w:cs="Arial"/>
        </w:rPr>
        <w:t>Unless specified otherwise, all monetary amounts expressed in this Agreement are exclusive of GST and any other applicable taxes, duties, imposts and other similar charges payable in respect of services provided.</w:t>
      </w:r>
    </w:p>
    <w:p w14:paraId="52454D9C" w14:textId="61615FD1" w:rsidR="00D74AB0" w:rsidRPr="001D5CA7" w:rsidRDefault="00D74AB0" w:rsidP="00554FE7">
      <w:pPr>
        <w:pStyle w:val="UNSWHeading3"/>
        <w:rPr>
          <w:rFonts w:cs="Arial"/>
        </w:rPr>
      </w:pPr>
      <w:r w:rsidRPr="001D5CA7">
        <w:rPr>
          <w:rFonts w:cs="Arial"/>
        </w:rPr>
        <w:t xml:space="preserve">If any supply under this Agreement is a </w:t>
      </w:r>
      <w:r w:rsidR="00FC33CC">
        <w:rPr>
          <w:rFonts w:cs="Arial"/>
        </w:rPr>
        <w:t>T</w:t>
      </w:r>
      <w:r w:rsidRPr="001D5CA7">
        <w:rPr>
          <w:rFonts w:cs="Arial"/>
        </w:rPr>
        <w:t xml:space="preserve">axable </w:t>
      </w:r>
      <w:r w:rsidR="00FC33CC">
        <w:rPr>
          <w:rFonts w:cs="Arial"/>
        </w:rPr>
        <w:t>S</w:t>
      </w:r>
      <w:r w:rsidRPr="001D5CA7">
        <w:rPr>
          <w:rFonts w:cs="Arial"/>
        </w:rPr>
        <w:t>upply, the party making the supply may, in addition to any payment for the supply, recover the amount of the GST applicable to the supply.</w:t>
      </w:r>
    </w:p>
    <w:p w14:paraId="47BF3097" w14:textId="77777777" w:rsidR="00D74AB0" w:rsidRPr="001D5CA7" w:rsidRDefault="00D74AB0" w:rsidP="00554FE7">
      <w:pPr>
        <w:pStyle w:val="UNSWHeading3"/>
        <w:rPr>
          <w:rFonts w:cs="Arial"/>
        </w:rPr>
      </w:pPr>
      <w:r w:rsidRPr="001D5CA7">
        <w:rPr>
          <w:rFonts w:cs="Arial"/>
        </w:rPr>
        <w:t>Any amount of GST payable for a supply will be payable at the same time as the payment for the supply to which it relates.</w:t>
      </w:r>
    </w:p>
    <w:p w14:paraId="6E3F3A03" w14:textId="6D197A78" w:rsidR="00D74AB0" w:rsidRPr="001D5CA7" w:rsidRDefault="00A13AEE" w:rsidP="00CA0529">
      <w:pPr>
        <w:pStyle w:val="UNSWHeading1"/>
        <w:rPr>
          <w:rFonts w:cs="Arial"/>
        </w:rPr>
      </w:pPr>
      <w:r>
        <w:rPr>
          <w:rFonts w:cs="Arial"/>
        </w:rPr>
        <w:t>Compliance with Funding Agreement Obligations</w:t>
      </w:r>
    </w:p>
    <w:p w14:paraId="01573166" w14:textId="77777777" w:rsidR="00955E53" w:rsidRPr="00525650" w:rsidRDefault="00955E53" w:rsidP="00955E53">
      <w:pPr>
        <w:pStyle w:val="UNSWHeading2"/>
        <w:keepNext w:val="0"/>
        <w:jc w:val="left"/>
      </w:pPr>
      <w:r w:rsidRPr="00525650">
        <w:t xml:space="preserve">Each </w:t>
      </w:r>
      <w:r>
        <w:t>party (other than UNSW)</w:t>
      </w:r>
      <w:r w:rsidRPr="00525650">
        <w:t xml:space="preserve"> acknowledges that:</w:t>
      </w:r>
    </w:p>
    <w:p w14:paraId="090EB827" w14:textId="4404EE12" w:rsidR="00955E53" w:rsidRPr="00525650" w:rsidRDefault="00955E53" w:rsidP="00955E53">
      <w:pPr>
        <w:pStyle w:val="UNSWHeading3"/>
        <w:tabs>
          <w:tab w:val="clear" w:pos="567"/>
        </w:tabs>
        <w:ind w:left="1134"/>
        <w:jc w:val="left"/>
      </w:pPr>
      <w:r w:rsidRPr="00525650">
        <w:t xml:space="preserve">the Hub is only able to be established because of the OCSE </w:t>
      </w:r>
      <w:r w:rsidR="009E687E">
        <w:t>f</w:t>
      </w:r>
      <w:r w:rsidRPr="00525650">
        <w:t xml:space="preserve">unding granted by the </w:t>
      </w:r>
      <w:proofErr w:type="gramStart"/>
      <w:r w:rsidRPr="00525650">
        <w:t>OCSE;</w:t>
      </w:r>
      <w:proofErr w:type="gramEnd"/>
      <w:r w:rsidRPr="00525650">
        <w:t xml:space="preserve"> </w:t>
      </w:r>
    </w:p>
    <w:p w14:paraId="14BB5616" w14:textId="074D537D" w:rsidR="00955E53" w:rsidRPr="00525650" w:rsidRDefault="00955E53" w:rsidP="00955E53">
      <w:pPr>
        <w:pStyle w:val="UNSWHeading3"/>
        <w:tabs>
          <w:tab w:val="clear" w:pos="567"/>
        </w:tabs>
        <w:ind w:left="1134"/>
        <w:jc w:val="left"/>
      </w:pPr>
      <w:r w:rsidRPr="00525650">
        <w:t xml:space="preserve">UNSW (in its capacity as the lead organisation for the Hub) </w:t>
      </w:r>
      <w:r w:rsidR="009E687E">
        <w:t xml:space="preserve">has entered into </w:t>
      </w:r>
      <w:r w:rsidRPr="00525650">
        <w:t>the Funding Agreement; and</w:t>
      </w:r>
    </w:p>
    <w:p w14:paraId="71E24585" w14:textId="5BFF848A" w:rsidR="00955E53" w:rsidRPr="00525650" w:rsidRDefault="00955E53" w:rsidP="00955E53">
      <w:pPr>
        <w:pStyle w:val="UNSWHeading3"/>
        <w:tabs>
          <w:tab w:val="clear" w:pos="567"/>
        </w:tabs>
        <w:ind w:left="1134"/>
        <w:jc w:val="left"/>
      </w:pPr>
      <w:r w:rsidRPr="00525650">
        <w:t xml:space="preserve">even though it is not a party to the Funding Agreement, it has read and understands the terms of the Funding Agreement that relate to the </w:t>
      </w:r>
      <w:r w:rsidR="009E687E">
        <w:t xml:space="preserve">Hub Partner’s </w:t>
      </w:r>
      <w:r w:rsidRPr="00525650">
        <w:t>Activities in the Hub.</w:t>
      </w:r>
    </w:p>
    <w:p w14:paraId="1091F85E" w14:textId="77777777" w:rsidR="00955E53" w:rsidRPr="00525650" w:rsidRDefault="00955E53" w:rsidP="00955E53">
      <w:pPr>
        <w:pStyle w:val="UNSWHeading2"/>
        <w:keepNext w:val="0"/>
        <w:jc w:val="left"/>
      </w:pPr>
      <w:r w:rsidRPr="00525650">
        <w:t xml:space="preserve">In performing its Activities, </w:t>
      </w:r>
      <w:r>
        <w:t>each party (other than UNSW)</w:t>
      </w:r>
      <w:r w:rsidRPr="00525650">
        <w:t xml:space="preserve"> must:</w:t>
      </w:r>
    </w:p>
    <w:p w14:paraId="4AF1DF60" w14:textId="77777777" w:rsidR="00955E53" w:rsidRPr="00525650" w:rsidRDefault="00955E53" w:rsidP="00955E53">
      <w:pPr>
        <w:pStyle w:val="UNSWHeading3"/>
        <w:tabs>
          <w:tab w:val="clear" w:pos="567"/>
        </w:tabs>
        <w:ind w:left="1134"/>
        <w:jc w:val="left"/>
      </w:pPr>
      <w:r w:rsidRPr="00525650">
        <w:t>act in a manner that is consistent with, and enables UNSW to give effect to, all of UNSW’s obligations under the Funding Agreement; and</w:t>
      </w:r>
    </w:p>
    <w:p w14:paraId="6485D811" w14:textId="3C134CAD" w:rsidR="00D74AB0" w:rsidRPr="00B35457" w:rsidRDefault="00955E53" w:rsidP="00955E53">
      <w:pPr>
        <w:pStyle w:val="UNSWHeading4"/>
        <w:rPr>
          <w:rFonts w:cs="Arial"/>
        </w:rPr>
      </w:pPr>
      <w:r w:rsidRPr="00525650">
        <w:t>not to in any way impede or prevent the UNSW from complying with any of its obligations under the Funding Agreement.</w:t>
      </w:r>
    </w:p>
    <w:p w14:paraId="7DBEDF83" w14:textId="77777777" w:rsidR="00D74AB0" w:rsidRPr="001D5CA7" w:rsidRDefault="00D74AB0" w:rsidP="00CA0529">
      <w:pPr>
        <w:pStyle w:val="UNSWHeading1"/>
        <w:rPr>
          <w:rFonts w:cs="Arial"/>
        </w:rPr>
      </w:pPr>
      <w:bookmarkStart w:id="23" w:name="_Ref137581433"/>
      <w:r w:rsidRPr="001D5CA7">
        <w:rPr>
          <w:rFonts w:cs="Arial"/>
        </w:rPr>
        <w:t>Intellectual Property</w:t>
      </w:r>
      <w:bookmarkEnd w:id="23"/>
    </w:p>
    <w:p w14:paraId="1E918E8A" w14:textId="77777777" w:rsidR="00D74AB0" w:rsidRPr="001D5CA7" w:rsidRDefault="00D74AB0" w:rsidP="00CE6CCF">
      <w:pPr>
        <w:pStyle w:val="UNSWHeading2"/>
        <w:rPr>
          <w:rFonts w:cs="Arial"/>
        </w:rPr>
      </w:pPr>
      <w:bookmarkStart w:id="24" w:name="_Ref136366284"/>
      <w:r w:rsidRPr="001D5CA7">
        <w:rPr>
          <w:rFonts w:cs="Arial"/>
        </w:rPr>
        <w:t xml:space="preserve">Background </w:t>
      </w:r>
      <w:bookmarkEnd w:id="24"/>
      <w:r w:rsidRPr="001D5CA7">
        <w:rPr>
          <w:rFonts w:cs="Arial"/>
        </w:rPr>
        <w:t>IP</w:t>
      </w:r>
    </w:p>
    <w:p w14:paraId="511617FA" w14:textId="612FB24C" w:rsidR="00D74AB0" w:rsidRPr="001D5CA7" w:rsidRDefault="002E3D02" w:rsidP="00554FE7">
      <w:pPr>
        <w:pStyle w:val="UNSWHeading3"/>
        <w:rPr>
          <w:rFonts w:cs="Arial"/>
        </w:rPr>
      </w:pPr>
      <w:bookmarkStart w:id="25" w:name="_Ref140074646"/>
      <w:r>
        <w:rPr>
          <w:rFonts w:cs="Arial"/>
        </w:rPr>
        <w:t>A party may (in its absolute discretion) make its Background IP available for the conduct of the Project.</w:t>
      </w:r>
      <w:r w:rsidR="0057417E">
        <w:rPr>
          <w:rFonts w:cs="Arial"/>
        </w:rPr>
        <w:t xml:space="preserve"> </w:t>
      </w:r>
      <w:r>
        <w:rPr>
          <w:rFonts w:cs="Arial"/>
        </w:rPr>
        <w:t xml:space="preserve">If a party makes its </w:t>
      </w:r>
      <w:r w:rsidR="00724B11">
        <w:rPr>
          <w:rFonts w:cs="Arial"/>
        </w:rPr>
        <w:t>Background</w:t>
      </w:r>
      <w:r>
        <w:rPr>
          <w:rFonts w:cs="Arial"/>
        </w:rPr>
        <w:t xml:space="preserve"> IP available, it </w:t>
      </w:r>
      <w:r w:rsidR="00D74AB0" w:rsidRPr="001D5CA7">
        <w:rPr>
          <w:rFonts w:cs="Arial"/>
        </w:rPr>
        <w:t>grants to the other parties a non-exclusive, revocable, non-transferable, royalty-free licence</w:t>
      </w:r>
      <w:bookmarkEnd w:id="25"/>
      <w:r w:rsidRPr="002E3D02">
        <w:rPr>
          <w:rFonts w:cs="Arial"/>
        </w:rPr>
        <w:t xml:space="preserve"> </w:t>
      </w:r>
      <w:r w:rsidRPr="001D5CA7">
        <w:rPr>
          <w:rFonts w:cs="Arial"/>
        </w:rPr>
        <w:t>for the duration of the Project to use their Background IP solely for the purpose of conducting the Project</w:t>
      </w:r>
      <w:r>
        <w:rPr>
          <w:rFonts w:cs="Arial"/>
        </w:rPr>
        <w:t>.</w:t>
      </w:r>
    </w:p>
    <w:p w14:paraId="0B68493F" w14:textId="77777777" w:rsidR="00D74AB0" w:rsidRPr="001D5CA7" w:rsidRDefault="00D74AB0" w:rsidP="00554FE7">
      <w:pPr>
        <w:pStyle w:val="UNSWHeading3"/>
        <w:rPr>
          <w:rFonts w:cs="Arial"/>
        </w:rPr>
      </w:pPr>
      <w:r w:rsidRPr="001D5CA7">
        <w:rPr>
          <w:rFonts w:cs="Arial"/>
        </w:rPr>
        <w:t>Each party acknowledges that:</w:t>
      </w:r>
    </w:p>
    <w:p w14:paraId="3ACEA877" w14:textId="77777777" w:rsidR="00D74AB0" w:rsidRPr="001D5CA7" w:rsidRDefault="00D74AB0" w:rsidP="00CE6CCF">
      <w:pPr>
        <w:pStyle w:val="UNSWHeading4"/>
        <w:rPr>
          <w:rFonts w:cs="Arial"/>
        </w:rPr>
      </w:pPr>
      <w:r w:rsidRPr="001D5CA7">
        <w:rPr>
          <w:rFonts w:cs="Arial"/>
        </w:rPr>
        <w:t xml:space="preserve">the Background IP of a party remains the property of that party (or a </w:t>
      </w:r>
      <w:proofErr w:type="gramStart"/>
      <w:r w:rsidRPr="001D5CA7">
        <w:rPr>
          <w:rFonts w:cs="Arial"/>
        </w:rPr>
        <w:t>third party</w:t>
      </w:r>
      <w:proofErr w:type="gramEnd"/>
      <w:r w:rsidRPr="001D5CA7">
        <w:rPr>
          <w:rFonts w:cs="Arial"/>
        </w:rPr>
        <w:t xml:space="preserve"> licensor, as the case may be) and nothing in this Agreement assigns any right, title or interest in or to any Background IP of a party; and</w:t>
      </w:r>
    </w:p>
    <w:p w14:paraId="2521A803" w14:textId="77777777" w:rsidR="00D74AB0" w:rsidRPr="001D5CA7" w:rsidRDefault="00D74AB0" w:rsidP="00CE6CCF">
      <w:pPr>
        <w:pStyle w:val="UNSWHeading4"/>
        <w:rPr>
          <w:rFonts w:cs="Arial"/>
        </w:rPr>
      </w:pPr>
      <w:r w:rsidRPr="001D5CA7">
        <w:rPr>
          <w:rFonts w:cs="Arial"/>
        </w:rPr>
        <w:lastRenderedPageBreak/>
        <w:t xml:space="preserve">nothing in this Agreement prevents a party from </w:t>
      </w:r>
      <w:bookmarkStart w:id="26" w:name="_9kR3WTr2664ABJFwvoutlkox5621"/>
      <w:r w:rsidRPr="001D5CA7">
        <w:rPr>
          <w:rFonts w:cs="Arial"/>
        </w:rPr>
        <w:t>Commercialising</w:t>
      </w:r>
      <w:bookmarkEnd w:id="26"/>
      <w:r w:rsidRPr="001D5CA7">
        <w:rPr>
          <w:rFonts w:cs="Arial"/>
        </w:rPr>
        <w:t xml:space="preserve"> its Background IP or using its Background IP to conduct research (including collaborative, contract or other external research) outside the scope of this Agreement.</w:t>
      </w:r>
    </w:p>
    <w:p w14:paraId="17373935" w14:textId="669CCDFF" w:rsidR="00D74AB0" w:rsidRDefault="00D74AB0" w:rsidP="00554FE7">
      <w:pPr>
        <w:pStyle w:val="UNSWHeading3"/>
        <w:rPr>
          <w:rFonts w:cs="Arial"/>
        </w:rPr>
      </w:pPr>
      <w:r w:rsidRPr="001D5CA7">
        <w:rPr>
          <w:rFonts w:cs="Arial"/>
        </w:rPr>
        <w:t xml:space="preserve">All rights and interests in, and title to, Improvements (including all Intellectual Property Rights subsisting in those Improvements) vest in the party granting a licence of the relevant Background IP, with effect from the date of the creation of the Improvement. Those Improvements form part of the Background IP licensed under clause </w:t>
      </w:r>
      <w:r w:rsidR="00DB56F3">
        <w:rPr>
          <w:rFonts w:cs="Arial"/>
        </w:rPr>
        <w:fldChar w:fldCharType="begin"/>
      </w:r>
      <w:r w:rsidR="00DB56F3">
        <w:rPr>
          <w:rFonts w:cs="Arial"/>
        </w:rPr>
        <w:instrText xml:space="preserve"> REF _Ref140074646 \w \h </w:instrText>
      </w:r>
      <w:r w:rsidR="00DB56F3">
        <w:rPr>
          <w:rFonts w:cs="Arial"/>
        </w:rPr>
      </w:r>
      <w:r w:rsidR="00DB56F3">
        <w:rPr>
          <w:rFonts w:cs="Arial"/>
        </w:rPr>
        <w:fldChar w:fldCharType="separate"/>
      </w:r>
      <w:r w:rsidR="00724B11">
        <w:rPr>
          <w:rFonts w:cs="Arial"/>
        </w:rPr>
        <w:t>5.1(a)</w:t>
      </w:r>
      <w:r w:rsidR="00DB56F3">
        <w:rPr>
          <w:rFonts w:cs="Arial"/>
        </w:rPr>
        <w:fldChar w:fldCharType="end"/>
      </w:r>
      <w:r w:rsidRPr="001D5CA7">
        <w:rPr>
          <w:rFonts w:cs="Arial"/>
        </w:rPr>
        <w:t>.</w:t>
      </w:r>
    </w:p>
    <w:p w14:paraId="6879E939" w14:textId="3D4E3D09" w:rsidR="00D74AB0" w:rsidRPr="001D5CA7" w:rsidRDefault="00D74AB0" w:rsidP="00CE6CCF">
      <w:pPr>
        <w:pStyle w:val="UNSWHeading2"/>
        <w:rPr>
          <w:rFonts w:cs="Arial"/>
        </w:rPr>
      </w:pPr>
      <w:bookmarkStart w:id="27" w:name="_Ref134440887"/>
      <w:r w:rsidRPr="001D5CA7">
        <w:rPr>
          <w:rFonts w:cs="Arial"/>
        </w:rPr>
        <w:t>Project Intellectual Property</w:t>
      </w:r>
      <w:bookmarkEnd w:id="27"/>
    </w:p>
    <w:p w14:paraId="408B9CC4" w14:textId="68A6B454" w:rsidR="00347852" w:rsidRDefault="00347852" w:rsidP="00554FE7">
      <w:pPr>
        <w:pStyle w:val="UNSWHeading3"/>
        <w:rPr>
          <w:rFonts w:cs="Arial"/>
        </w:rPr>
      </w:pPr>
      <w:r>
        <w:rPr>
          <w:lang w:val="en-US"/>
        </w:rPr>
        <w:t xml:space="preserve">Nothing in this Agreement affects the ownership of the copyright in a </w:t>
      </w:r>
      <w:proofErr w:type="gramStart"/>
      <w:r>
        <w:rPr>
          <w:lang w:val="en-US"/>
        </w:rPr>
        <w:t>Student’s</w:t>
      </w:r>
      <w:proofErr w:type="gramEnd"/>
      <w:r>
        <w:rPr>
          <w:lang w:val="en-US"/>
        </w:rPr>
        <w:t xml:space="preserve"> </w:t>
      </w:r>
      <w:r w:rsidR="00F8492F">
        <w:rPr>
          <w:lang w:val="en-US"/>
        </w:rPr>
        <w:t>t</w:t>
      </w:r>
      <w:r>
        <w:rPr>
          <w:lang w:val="en-US"/>
        </w:rPr>
        <w:t>hesis, which will be owned by that Student</w:t>
      </w:r>
      <w:r>
        <w:rPr>
          <w:rFonts w:cs="Arial"/>
        </w:rPr>
        <w:t>.</w:t>
      </w:r>
    </w:p>
    <w:p w14:paraId="43F8A589" w14:textId="77777777" w:rsidR="00347852" w:rsidRDefault="00347852" w:rsidP="00554FE7">
      <w:pPr>
        <w:pStyle w:val="UNSWHeading3"/>
        <w:rPr>
          <w:rFonts w:cs="Arial"/>
        </w:rPr>
      </w:pPr>
      <w:r>
        <w:rPr>
          <w:rFonts w:cs="Arial"/>
        </w:rPr>
        <w:t>Unless an alternative ownership arrangement is specified in the Project Details, a</w:t>
      </w:r>
      <w:r w:rsidR="00D74AB0" w:rsidRPr="001D5CA7">
        <w:rPr>
          <w:rFonts w:cs="Arial"/>
        </w:rPr>
        <w:t xml:space="preserve">ll Project IP will </w:t>
      </w:r>
      <w:r>
        <w:rPr>
          <w:rFonts w:cs="Arial"/>
        </w:rPr>
        <w:t>be owned as follows:</w:t>
      </w:r>
    </w:p>
    <w:p w14:paraId="2BC51D20" w14:textId="093F4666" w:rsidR="00347852" w:rsidRPr="00347852" w:rsidRDefault="00347852" w:rsidP="00347852">
      <w:pPr>
        <w:pStyle w:val="UNSWHeading4"/>
      </w:pPr>
      <w:r w:rsidRPr="00347852">
        <w:t>Project IP that is created or developed solely by a party will be owned by that party; and</w:t>
      </w:r>
    </w:p>
    <w:p w14:paraId="19B211A5" w14:textId="272561AC" w:rsidR="00347852" w:rsidRDefault="00347852" w:rsidP="00347852">
      <w:pPr>
        <w:pStyle w:val="UNSWHeading4"/>
      </w:pPr>
      <w:r w:rsidRPr="00347852">
        <w:t>Project IP created or developed jointly</w:t>
      </w:r>
      <w:r>
        <w:t xml:space="preserve"> by </w:t>
      </w:r>
      <w:r w:rsidR="00257710">
        <w:t>two</w:t>
      </w:r>
      <w:r>
        <w:t xml:space="preserve"> or more parties</w:t>
      </w:r>
      <w:r w:rsidRPr="00347852">
        <w:t xml:space="preserve">, will be owned jointly by </w:t>
      </w:r>
      <w:r>
        <w:t>those</w:t>
      </w:r>
      <w:r w:rsidRPr="00347852">
        <w:t xml:space="preserve"> parties as tenants in common in shares proportionate to their inventive contribution</w:t>
      </w:r>
      <w:r>
        <w:t>.</w:t>
      </w:r>
    </w:p>
    <w:p w14:paraId="27F5207A" w14:textId="6BF0C5C0" w:rsidR="00D74AB0" w:rsidRPr="001D5CA7" w:rsidRDefault="000F2D48" w:rsidP="00554FE7">
      <w:pPr>
        <w:pStyle w:val="UNSWHeading3"/>
        <w:rPr>
          <w:rFonts w:cs="Arial"/>
        </w:rPr>
      </w:pPr>
      <w:r w:rsidRPr="000F2D48">
        <w:rPr>
          <w:rFonts w:cs="Arial"/>
        </w:rPr>
        <w:t xml:space="preserve">Each party agrees to do all acts and things (including execute any documents) reasonably required by the owner of Project IP for the purpose of vesting ownership of Project IP in accordance with clause </w:t>
      </w:r>
      <w:r>
        <w:rPr>
          <w:rFonts w:cs="Arial"/>
        </w:rPr>
        <w:t>5.2(b) or the Project Details.</w:t>
      </w:r>
    </w:p>
    <w:p w14:paraId="01EBA9F6" w14:textId="77777777" w:rsidR="00D74AB0" w:rsidRPr="001D5CA7" w:rsidRDefault="00D74AB0" w:rsidP="00554FE7">
      <w:pPr>
        <w:pStyle w:val="UNSWHeading3"/>
        <w:rPr>
          <w:rFonts w:cs="Arial"/>
        </w:rPr>
      </w:pPr>
      <w:r w:rsidRPr="001D5CA7">
        <w:rPr>
          <w:rFonts w:cs="Arial"/>
        </w:rPr>
        <w:t>The parties must use reasonable endeavours to ensure that their Personnel promptly notify each other on creation of Project IP.</w:t>
      </w:r>
    </w:p>
    <w:p w14:paraId="48E3FA57" w14:textId="77777777" w:rsidR="00D74AB0" w:rsidRPr="001D5CA7" w:rsidRDefault="00D74AB0" w:rsidP="00CE6CCF">
      <w:pPr>
        <w:pStyle w:val="UNSWHeading2"/>
        <w:rPr>
          <w:rFonts w:cs="Arial"/>
        </w:rPr>
      </w:pPr>
      <w:r w:rsidRPr="001D5CA7">
        <w:rPr>
          <w:rFonts w:cs="Arial"/>
        </w:rPr>
        <w:t>Licence of Project IP</w:t>
      </w:r>
    </w:p>
    <w:p w14:paraId="21740BA9" w14:textId="002C0861" w:rsidR="003935BA" w:rsidRDefault="003935BA" w:rsidP="00554FE7">
      <w:pPr>
        <w:pStyle w:val="UNSWHeading3"/>
        <w:rPr>
          <w:rFonts w:cs="Arial"/>
        </w:rPr>
      </w:pPr>
      <w:r>
        <w:rPr>
          <w:rFonts w:cs="Arial"/>
        </w:rPr>
        <w:t>An</w:t>
      </w:r>
      <w:r w:rsidR="00D74AB0" w:rsidRPr="001D5CA7">
        <w:rPr>
          <w:rFonts w:cs="Arial"/>
        </w:rPr>
        <w:t xml:space="preserve"> </w:t>
      </w:r>
      <w:r>
        <w:rPr>
          <w:rFonts w:cs="Arial"/>
        </w:rPr>
        <w:t xml:space="preserve">owner of </w:t>
      </w:r>
      <w:r w:rsidR="00D74AB0" w:rsidRPr="001D5CA7">
        <w:rPr>
          <w:rFonts w:cs="Arial"/>
        </w:rPr>
        <w:t xml:space="preserve">Project IP grants to each other </w:t>
      </w:r>
      <w:r>
        <w:rPr>
          <w:rFonts w:cs="Arial"/>
        </w:rPr>
        <w:t>party</w:t>
      </w:r>
      <w:r w:rsidR="00D74AB0" w:rsidRPr="001D5CA7">
        <w:rPr>
          <w:rFonts w:cs="Arial"/>
        </w:rPr>
        <w:t xml:space="preserve"> an irrevocable, sub-licensable, non-transferable, non-exclusive, free of cost licence to use the Project IP for</w:t>
      </w:r>
      <w:r>
        <w:rPr>
          <w:rFonts w:cs="Arial"/>
        </w:rPr>
        <w:t>:</w:t>
      </w:r>
    </w:p>
    <w:p w14:paraId="6D07A962" w14:textId="7FAB6D19" w:rsidR="00D74AB0" w:rsidRPr="001D5CA7" w:rsidRDefault="00D74AB0" w:rsidP="003935BA">
      <w:pPr>
        <w:pStyle w:val="UNSWHeading4"/>
      </w:pPr>
      <w:r w:rsidRPr="001D5CA7">
        <w:t>the purposes of conducting the Project, for the duration of the Project</w:t>
      </w:r>
      <w:r w:rsidR="003935BA">
        <w:t>; and</w:t>
      </w:r>
    </w:p>
    <w:p w14:paraId="50662B89" w14:textId="2D79009E" w:rsidR="00F36DFC" w:rsidRDefault="00D74AB0" w:rsidP="003935BA">
      <w:pPr>
        <w:pStyle w:val="UNSWHeading4"/>
      </w:pPr>
      <w:bookmarkStart w:id="28" w:name="_Ref136420341"/>
      <w:r w:rsidRPr="00B35457">
        <w:t>non-</w:t>
      </w:r>
      <w:r w:rsidR="00692AAB">
        <w:t>C</w:t>
      </w:r>
      <w:r w:rsidRPr="00B35457">
        <w:t>ommercial research and education purposes following completion of the Project.</w:t>
      </w:r>
      <w:bookmarkEnd w:id="28"/>
    </w:p>
    <w:p w14:paraId="6B694322" w14:textId="2E01751D" w:rsidR="00F36DFC" w:rsidRDefault="00F83FD4" w:rsidP="00F36DFC">
      <w:pPr>
        <w:pStyle w:val="UNSWHeading2"/>
      </w:pPr>
      <w:r>
        <w:t xml:space="preserve">Commercialisation of </w:t>
      </w:r>
      <w:r w:rsidR="00F36DFC">
        <w:t>Joint</w:t>
      </w:r>
      <w:r>
        <w:t>ly Owned Project IP</w:t>
      </w:r>
    </w:p>
    <w:p w14:paraId="59F9F3E9" w14:textId="7A5078F1" w:rsidR="00D74AB0" w:rsidRDefault="00F83FD4" w:rsidP="00F83FD4">
      <w:pPr>
        <w:pStyle w:val="UNSWBody1"/>
      </w:pPr>
      <w:r>
        <w:t>A joint owner of Project IP</w:t>
      </w:r>
      <w:r w:rsidR="00F36DFC">
        <w:t xml:space="preserve"> </w:t>
      </w:r>
      <w:r>
        <w:t>may only use the jointly owned Project IP for a Commercial purpose by agreement in writing with the other joint IP owners</w:t>
      </w:r>
      <w:r w:rsidR="008707AF">
        <w:t>.</w:t>
      </w:r>
    </w:p>
    <w:p w14:paraId="3FDA0C5D" w14:textId="1520B699" w:rsidR="007976B5" w:rsidRDefault="007976B5" w:rsidP="007976B5">
      <w:pPr>
        <w:pStyle w:val="UNSWHeading2"/>
      </w:pPr>
      <w:r>
        <w:t>Licences to comply with the Funding Agreement</w:t>
      </w:r>
    </w:p>
    <w:p w14:paraId="44A3F76E" w14:textId="6C01C1F6" w:rsidR="007976B5" w:rsidRPr="007976B5" w:rsidRDefault="00C51A6A" w:rsidP="00FE711C">
      <w:pPr>
        <w:pStyle w:val="UNSWBody1"/>
      </w:pPr>
      <w:r>
        <w:t xml:space="preserve">Notwithstanding anything to the contrary in the Project Details, for any Project IP not owned by UNSW, the owner of that Project IP grants UNSW a right to grant a sub-licence to OCSE </w:t>
      </w:r>
      <w:r w:rsidR="00FC6839">
        <w:t>for the OCSE to</w:t>
      </w:r>
      <w:r>
        <w:t xml:space="preserve"> use </w:t>
      </w:r>
      <w:r w:rsidR="00FC6839">
        <w:t xml:space="preserve">and sub-licence the </w:t>
      </w:r>
      <w:r>
        <w:t xml:space="preserve">Project IP in accordance with the </w:t>
      </w:r>
      <w:r w:rsidR="00FC6839">
        <w:t>rights granted to the OCSE under the Funding Agreement.</w:t>
      </w:r>
    </w:p>
    <w:p w14:paraId="76A1C637" w14:textId="6BDA0238" w:rsidR="00D74AB0" w:rsidRPr="001D5CA7" w:rsidRDefault="00D74AB0" w:rsidP="00022DA4">
      <w:pPr>
        <w:pStyle w:val="UNSWHeading1"/>
        <w:keepNext w:val="0"/>
        <w:rPr>
          <w:rFonts w:cs="Arial"/>
        </w:rPr>
      </w:pPr>
      <w:bookmarkStart w:id="29" w:name="_Ref120107852"/>
      <w:r w:rsidRPr="001D5CA7">
        <w:rPr>
          <w:rFonts w:cs="Arial"/>
        </w:rPr>
        <w:t>Confidentiality</w:t>
      </w:r>
      <w:bookmarkEnd w:id="29"/>
    </w:p>
    <w:p w14:paraId="373E2909" w14:textId="77777777" w:rsidR="00D74AB0" w:rsidRPr="001D5CA7" w:rsidRDefault="00D74AB0" w:rsidP="00022DA4">
      <w:pPr>
        <w:pStyle w:val="UNSWHeading2"/>
        <w:keepNext w:val="0"/>
        <w:rPr>
          <w:rFonts w:cs="Arial"/>
        </w:rPr>
      </w:pPr>
      <w:bookmarkStart w:id="30" w:name="_Ref137581377"/>
      <w:r w:rsidRPr="001D5CA7">
        <w:rPr>
          <w:rFonts w:cs="Arial"/>
        </w:rPr>
        <w:t>Confidentiality obligations</w:t>
      </w:r>
      <w:bookmarkEnd w:id="30"/>
      <w:r w:rsidRPr="001D5CA7">
        <w:rPr>
          <w:rFonts w:cs="Arial"/>
        </w:rPr>
        <w:t xml:space="preserve"> </w:t>
      </w:r>
    </w:p>
    <w:p w14:paraId="66B91E40" w14:textId="3D5BFE4E" w:rsidR="00D74AB0" w:rsidRPr="001D5CA7" w:rsidRDefault="00D74AB0" w:rsidP="00022DA4">
      <w:pPr>
        <w:pStyle w:val="UNSWHeading3"/>
        <w:rPr>
          <w:rFonts w:cs="Arial"/>
        </w:rPr>
      </w:pPr>
      <w:r w:rsidRPr="001D5CA7">
        <w:rPr>
          <w:rFonts w:cs="Arial"/>
        </w:rPr>
        <w:t>Each party may use Confidential Information of each other party solely for the purposes of this Agreement</w:t>
      </w:r>
      <w:r w:rsidR="009D1D0D">
        <w:rPr>
          <w:rFonts w:cs="Arial"/>
        </w:rPr>
        <w:t>.</w:t>
      </w:r>
    </w:p>
    <w:p w14:paraId="66CA713D" w14:textId="77777777" w:rsidR="00D74AB0" w:rsidRPr="001D5CA7" w:rsidRDefault="00D74AB0" w:rsidP="00022DA4">
      <w:pPr>
        <w:pStyle w:val="UNSWHeading3"/>
        <w:rPr>
          <w:rFonts w:cs="Arial"/>
        </w:rPr>
      </w:pPr>
      <w:r w:rsidRPr="001D5CA7">
        <w:rPr>
          <w:rFonts w:cs="Arial"/>
        </w:rPr>
        <w:t xml:space="preserve">A </w:t>
      </w:r>
      <w:bookmarkStart w:id="31" w:name="_9kMML5YVt48868BcMefm45yxaPyIQ"/>
      <w:r w:rsidRPr="001D5CA7">
        <w:rPr>
          <w:rFonts w:cs="Arial"/>
        </w:rPr>
        <w:t>Receiving Party</w:t>
      </w:r>
      <w:bookmarkEnd w:id="31"/>
      <w:r w:rsidRPr="001D5CA7">
        <w:rPr>
          <w:rFonts w:cs="Arial"/>
        </w:rPr>
        <w:t xml:space="preserve"> must and must ensure their Personnel:</w:t>
      </w:r>
    </w:p>
    <w:p w14:paraId="7F6711E4" w14:textId="77777777" w:rsidR="00D74AB0" w:rsidRPr="001D5CA7" w:rsidRDefault="00D74AB0" w:rsidP="00CE6CCF">
      <w:pPr>
        <w:pStyle w:val="UNSWHeading4"/>
        <w:rPr>
          <w:rFonts w:cs="Arial"/>
        </w:rPr>
      </w:pPr>
      <w:r w:rsidRPr="001D5CA7">
        <w:rPr>
          <w:rFonts w:cs="Arial"/>
        </w:rPr>
        <w:t xml:space="preserve">keep secure and maintain the confidentiality of any </w:t>
      </w:r>
      <w:bookmarkStart w:id="32" w:name="_9kR3WTr26649HQFxplkhs84mqZW02FEy6FBHIBy"/>
      <w:r w:rsidRPr="001D5CA7">
        <w:rPr>
          <w:rFonts w:cs="Arial"/>
        </w:rPr>
        <w:t xml:space="preserve">Confidential Information of a </w:t>
      </w:r>
      <w:proofErr w:type="gramStart"/>
      <w:r w:rsidRPr="001D5CA7">
        <w:rPr>
          <w:rFonts w:cs="Arial"/>
        </w:rPr>
        <w:t>Discloser</w:t>
      </w:r>
      <w:bookmarkEnd w:id="32"/>
      <w:r w:rsidRPr="001D5CA7">
        <w:rPr>
          <w:rFonts w:cs="Arial"/>
        </w:rPr>
        <w:t>;</w:t>
      </w:r>
      <w:proofErr w:type="gramEnd"/>
    </w:p>
    <w:p w14:paraId="302644C6" w14:textId="2FB4D95B" w:rsidR="00D74AB0" w:rsidRPr="001D5CA7" w:rsidRDefault="00D74AB0" w:rsidP="00CE6CCF">
      <w:pPr>
        <w:pStyle w:val="UNSWHeading4"/>
        <w:rPr>
          <w:rFonts w:cs="Arial"/>
        </w:rPr>
      </w:pPr>
      <w:r w:rsidRPr="001D5CA7">
        <w:rPr>
          <w:rFonts w:cs="Arial"/>
        </w:rPr>
        <w:t xml:space="preserve">refrain from using or directly or indirectly disclosing any </w:t>
      </w:r>
      <w:bookmarkStart w:id="33" w:name="_9kMHG5YVt4886BJSHzrnmjuA6osbY24HG08HDJK"/>
      <w:r w:rsidRPr="001D5CA7">
        <w:rPr>
          <w:rFonts w:cs="Arial"/>
        </w:rPr>
        <w:t>Confidential Information of a Discloser</w:t>
      </w:r>
      <w:bookmarkEnd w:id="33"/>
      <w:r w:rsidRPr="001D5CA7">
        <w:rPr>
          <w:rFonts w:cs="Arial"/>
        </w:rPr>
        <w:t xml:space="preserve">, or attempting to do so, except for the purposes of this </w:t>
      </w:r>
      <w:proofErr w:type="gramStart"/>
      <w:r w:rsidRPr="001D5CA7">
        <w:rPr>
          <w:rFonts w:cs="Arial"/>
        </w:rPr>
        <w:t>Agreement</w:t>
      </w:r>
      <w:r w:rsidR="00B47CB0" w:rsidRPr="001D5CA7">
        <w:rPr>
          <w:rFonts w:cs="Arial"/>
        </w:rPr>
        <w:t>;</w:t>
      </w:r>
      <w:proofErr w:type="gramEnd"/>
    </w:p>
    <w:p w14:paraId="47293DF7" w14:textId="6AD7FE9B" w:rsidR="00D74AB0" w:rsidRPr="001D5CA7" w:rsidRDefault="00D74AB0" w:rsidP="00CE6CCF">
      <w:pPr>
        <w:pStyle w:val="UNSWHeading4"/>
        <w:rPr>
          <w:rFonts w:cs="Arial"/>
        </w:rPr>
      </w:pPr>
      <w:r w:rsidRPr="001D5CA7">
        <w:rPr>
          <w:rFonts w:cs="Arial"/>
        </w:rPr>
        <w:t xml:space="preserve">take all action necessary to maintain the confidential nature of the Confidential </w:t>
      </w:r>
      <w:proofErr w:type="gramStart"/>
      <w:r w:rsidRPr="001D5CA7">
        <w:rPr>
          <w:rFonts w:cs="Arial"/>
        </w:rPr>
        <w:t>Information</w:t>
      </w:r>
      <w:r w:rsidR="00BB0048" w:rsidRPr="001D5CA7">
        <w:rPr>
          <w:rFonts w:cs="Arial"/>
        </w:rPr>
        <w:t>;</w:t>
      </w:r>
      <w:proofErr w:type="gramEnd"/>
    </w:p>
    <w:p w14:paraId="143B0500" w14:textId="77777777" w:rsidR="00D74AB0" w:rsidRPr="001D5CA7" w:rsidRDefault="00D74AB0" w:rsidP="00CE6CCF">
      <w:pPr>
        <w:pStyle w:val="UNSWHeading4"/>
        <w:rPr>
          <w:rFonts w:cs="Arial"/>
        </w:rPr>
      </w:pPr>
      <w:r w:rsidRPr="001D5CA7">
        <w:rPr>
          <w:rFonts w:cs="Arial"/>
        </w:rPr>
        <w:t>take reasonable steps to keep the Confidential Information:</w:t>
      </w:r>
    </w:p>
    <w:p w14:paraId="373B836D" w14:textId="77777777" w:rsidR="00D74AB0" w:rsidRPr="001D5CA7" w:rsidRDefault="00D74AB0" w:rsidP="00CE6CCF">
      <w:pPr>
        <w:pStyle w:val="UNSWHeading5"/>
        <w:rPr>
          <w:rFonts w:cs="Arial"/>
        </w:rPr>
      </w:pPr>
      <w:r w:rsidRPr="001D5CA7">
        <w:rPr>
          <w:rFonts w:cs="Arial"/>
        </w:rPr>
        <w:t>within its possession and control, and</w:t>
      </w:r>
    </w:p>
    <w:p w14:paraId="012DCFCF" w14:textId="7B4F836E" w:rsidR="00D74AB0" w:rsidRPr="001D5CA7" w:rsidRDefault="00D74AB0" w:rsidP="00CE6CCF">
      <w:pPr>
        <w:pStyle w:val="UNSWHeading5"/>
        <w:rPr>
          <w:rFonts w:cs="Arial"/>
        </w:rPr>
      </w:pPr>
      <w:r w:rsidRPr="001D5CA7">
        <w:rPr>
          <w:rFonts w:cs="Arial"/>
        </w:rPr>
        <w:t xml:space="preserve">secure and properly stored to protect it from unauthorised access, disclosure or use, or loss, damage or </w:t>
      </w:r>
      <w:proofErr w:type="gramStart"/>
      <w:r w:rsidRPr="001D5CA7">
        <w:rPr>
          <w:rFonts w:cs="Arial"/>
        </w:rPr>
        <w:t>destruction;</w:t>
      </w:r>
      <w:proofErr w:type="gramEnd"/>
      <w:r w:rsidRPr="001D5CA7">
        <w:rPr>
          <w:rFonts w:cs="Arial"/>
        </w:rPr>
        <w:t xml:space="preserve"> </w:t>
      </w:r>
    </w:p>
    <w:p w14:paraId="5589D831" w14:textId="1EC49012" w:rsidR="00D74AB0" w:rsidRPr="001D5CA7" w:rsidRDefault="00D74AB0" w:rsidP="00CE6CCF">
      <w:pPr>
        <w:pStyle w:val="UNSWHeading4"/>
        <w:rPr>
          <w:rFonts w:cs="Arial"/>
        </w:rPr>
      </w:pPr>
      <w:r w:rsidRPr="001D5CA7">
        <w:rPr>
          <w:rFonts w:cs="Arial"/>
        </w:rPr>
        <w:t xml:space="preserve">notify </w:t>
      </w:r>
      <w:r w:rsidR="009D1D0D">
        <w:rPr>
          <w:rFonts w:cs="Arial"/>
        </w:rPr>
        <w:t>the Discloser</w:t>
      </w:r>
      <w:r w:rsidRPr="001D5CA7">
        <w:rPr>
          <w:rFonts w:cs="Arial"/>
        </w:rPr>
        <w:t xml:space="preserve"> as soon as the </w:t>
      </w:r>
      <w:bookmarkStart w:id="34" w:name="_9kMNM5YVt48868BcMefm45yxaPyIQ"/>
      <w:r w:rsidRPr="001D5CA7">
        <w:rPr>
          <w:rFonts w:cs="Arial"/>
        </w:rPr>
        <w:t>Receiving Party</w:t>
      </w:r>
      <w:bookmarkEnd w:id="34"/>
      <w:r w:rsidRPr="001D5CA7">
        <w:rPr>
          <w:rFonts w:cs="Arial"/>
        </w:rPr>
        <w:t xml:space="preserve"> becomes aware of a breach of this Agreement or any actual, suspected or likely unauthorised access to, or use or disclosure of the Confidential Information</w:t>
      </w:r>
      <w:r w:rsidR="009D1D0D">
        <w:rPr>
          <w:rFonts w:cs="Arial"/>
        </w:rPr>
        <w:t>;</w:t>
      </w:r>
      <w:r w:rsidRPr="001D5CA7">
        <w:rPr>
          <w:rFonts w:cs="Arial"/>
        </w:rPr>
        <w:t xml:space="preserve"> and</w:t>
      </w:r>
    </w:p>
    <w:p w14:paraId="2437BF26" w14:textId="77777777" w:rsidR="00D74AB0" w:rsidRPr="001D5CA7" w:rsidRDefault="00D74AB0" w:rsidP="00CE6CCF">
      <w:pPr>
        <w:pStyle w:val="UNSWHeading4"/>
        <w:rPr>
          <w:rFonts w:cs="Arial"/>
        </w:rPr>
      </w:pPr>
      <w:r w:rsidRPr="001D5CA7">
        <w:rPr>
          <w:rFonts w:cs="Arial"/>
        </w:rPr>
        <w:t xml:space="preserve">not disclose Confidential Information to any third party without the </w:t>
      </w:r>
      <w:bookmarkStart w:id="35" w:name="_9kMML5YVt48869AMCytn08zz"/>
      <w:r w:rsidRPr="001D5CA7">
        <w:rPr>
          <w:rFonts w:cs="Arial"/>
        </w:rPr>
        <w:t>Discloser’s</w:t>
      </w:r>
      <w:bookmarkEnd w:id="35"/>
      <w:r w:rsidRPr="001D5CA7">
        <w:rPr>
          <w:rFonts w:cs="Arial"/>
        </w:rPr>
        <w:t xml:space="preserve"> prior written consent, except where otherwise permitted under this Agreement.</w:t>
      </w:r>
    </w:p>
    <w:p w14:paraId="09ACD09A" w14:textId="58EF1A14" w:rsidR="00D74AB0" w:rsidRPr="001D5CA7" w:rsidRDefault="00D74AB0" w:rsidP="00554FE7">
      <w:pPr>
        <w:pStyle w:val="UNSWHeading3"/>
        <w:rPr>
          <w:rFonts w:cs="Arial"/>
        </w:rPr>
      </w:pPr>
      <w:r w:rsidRPr="001D5CA7">
        <w:rPr>
          <w:rFonts w:cs="Arial"/>
        </w:rPr>
        <w:t xml:space="preserve">The parties must comply with the confidentiality obligations under this clause </w:t>
      </w:r>
      <w:r w:rsidR="00251FAC">
        <w:rPr>
          <w:rFonts w:cs="Arial"/>
        </w:rPr>
        <w:fldChar w:fldCharType="begin"/>
      </w:r>
      <w:r w:rsidR="00251FAC">
        <w:rPr>
          <w:rFonts w:cs="Arial"/>
        </w:rPr>
        <w:instrText xml:space="preserve"> REF _Ref120107852 \r \h </w:instrText>
      </w:r>
      <w:r w:rsidR="00251FAC">
        <w:rPr>
          <w:rFonts w:cs="Arial"/>
        </w:rPr>
      </w:r>
      <w:r w:rsidR="00251FAC">
        <w:rPr>
          <w:rFonts w:cs="Arial"/>
        </w:rPr>
        <w:fldChar w:fldCharType="separate"/>
      </w:r>
      <w:r w:rsidR="00724B11">
        <w:rPr>
          <w:rFonts w:cs="Arial"/>
        </w:rPr>
        <w:t>6</w:t>
      </w:r>
      <w:r w:rsidR="00251FAC">
        <w:rPr>
          <w:rFonts w:cs="Arial"/>
        </w:rPr>
        <w:fldChar w:fldCharType="end"/>
      </w:r>
      <w:r w:rsidRPr="001D5CA7">
        <w:rPr>
          <w:rFonts w:cs="Arial"/>
        </w:rPr>
        <w:t xml:space="preserve"> until the later of: (</w:t>
      </w:r>
      <w:proofErr w:type="spellStart"/>
      <w:r w:rsidRPr="001D5CA7">
        <w:rPr>
          <w:rFonts w:cs="Arial"/>
        </w:rPr>
        <w:t>i</w:t>
      </w:r>
      <w:proofErr w:type="spellEnd"/>
      <w:r w:rsidRPr="001D5CA7">
        <w:rPr>
          <w:rFonts w:cs="Arial"/>
        </w:rPr>
        <w:t xml:space="preserve">) six (6) months after the expiry of the Term; or (ii) the date five (5) years from the Project Start Date. </w:t>
      </w:r>
    </w:p>
    <w:p w14:paraId="45CB5579" w14:textId="77777777" w:rsidR="00D74AB0" w:rsidRPr="001D5CA7" w:rsidRDefault="00D74AB0" w:rsidP="00CE6CCF">
      <w:pPr>
        <w:pStyle w:val="UNSWHeading2"/>
        <w:rPr>
          <w:rFonts w:cs="Arial"/>
        </w:rPr>
      </w:pPr>
      <w:r w:rsidRPr="001D5CA7">
        <w:rPr>
          <w:rFonts w:cs="Arial"/>
        </w:rPr>
        <w:t>Permitted disclosures</w:t>
      </w:r>
    </w:p>
    <w:p w14:paraId="249ADF45" w14:textId="0764BE21" w:rsidR="00D74AB0" w:rsidRPr="001D5CA7" w:rsidRDefault="00D74AB0" w:rsidP="00554FE7">
      <w:pPr>
        <w:pStyle w:val="UNSWHeading3"/>
        <w:rPr>
          <w:rFonts w:cs="Arial"/>
        </w:rPr>
      </w:pPr>
      <w:r w:rsidRPr="001D5CA7">
        <w:rPr>
          <w:rFonts w:cs="Arial"/>
        </w:rPr>
        <w:t xml:space="preserve">During the </w:t>
      </w:r>
      <w:bookmarkStart w:id="36" w:name="_9kMJI5YVt48868CfOt2"/>
      <w:r w:rsidRPr="001D5CA7">
        <w:rPr>
          <w:rFonts w:cs="Arial"/>
        </w:rPr>
        <w:t>Term</w:t>
      </w:r>
      <w:bookmarkEnd w:id="36"/>
      <w:r w:rsidRPr="001D5CA7">
        <w:rPr>
          <w:rFonts w:cs="Arial"/>
        </w:rPr>
        <w:t xml:space="preserve">, the </w:t>
      </w:r>
      <w:bookmarkStart w:id="37" w:name="_9kMON5YVt48868BcMefm45yxaPyIQ"/>
      <w:r w:rsidRPr="001D5CA7">
        <w:rPr>
          <w:rFonts w:cs="Arial"/>
        </w:rPr>
        <w:t>Receiving Party</w:t>
      </w:r>
      <w:bookmarkEnd w:id="37"/>
      <w:r w:rsidRPr="001D5CA7">
        <w:rPr>
          <w:rFonts w:cs="Arial"/>
        </w:rPr>
        <w:t xml:space="preserve"> may disclose the Confidential Information to its Personnel</w:t>
      </w:r>
      <w:r w:rsidR="00D37450">
        <w:rPr>
          <w:rFonts w:cs="Arial"/>
        </w:rPr>
        <w:t xml:space="preserve"> and </w:t>
      </w:r>
      <w:r w:rsidRPr="001D5CA7">
        <w:rPr>
          <w:rFonts w:cs="Arial"/>
        </w:rPr>
        <w:t xml:space="preserve">Related Bodies Corporate who have a specific need to access the Confidential Information for the Project and provided they are made aware of the confidential nature of the </w:t>
      </w:r>
      <w:r w:rsidRPr="001D5CA7">
        <w:rPr>
          <w:rFonts w:cs="Arial"/>
        </w:rPr>
        <w:lastRenderedPageBreak/>
        <w:t xml:space="preserve">Confidential Information </w:t>
      </w:r>
      <w:r w:rsidRPr="006A57D6">
        <w:rPr>
          <w:rFonts w:cs="Arial"/>
        </w:rPr>
        <w:t>and the terms of this Agreement before they are provided with or given access to Confidential Information.</w:t>
      </w:r>
    </w:p>
    <w:p w14:paraId="64742B83" w14:textId="04694B33" w:rsidR="00D74AB0" w:rsidRPr="001D5CA7" w:rsidRDefault="00D74AB0" w:rsidP="00554FE7">
      <w:pPr>
        <w:pStyle w:val="UNSWHeading3"/>
        <w:rPr>
          <w:rFonts w:cs="Arial"/>
        </w:rPr>
      </w:pPr>
      <w:r w:rsidRPr="001D5CA7">
        <w:rPr>
          <w:rFonts w:cs="Arial"/>
        </w:rPr>
        <w:t xml:space="preserve">If a </w:t>
      </w:r>
      <w:bookmarkStart w:id="38" w:name="_9kMPO5YVt48868BcMefm45yxaPyIQ"/>
      <w:r w:rsidRPr="001D5CA7">
        <w:rPr>
          <w:rFonts w:cs="Arial"/>
        </w:rPr>
        <w:t>Receiving Party</w:t>
      </w:r>
      <w:bookmarkEnd w:id="38"/>
      <w:r w:rsidRPr="001D5CA7">
        <w:rPr>
          <w:rFonts w:cs="Arial"/>
        </w:rPr>
        <w:t xml:space="preserve"> wants to disclose Confidential Information to a person other than their Personnel, the </w:t>
      </w:r>
      <w:bookmarkStart w:id="39" w:name="_9kMNM5YVt48869AMCytn08zz"/>
      <w:r w:rsidRPr="001D5CA7">
        <w:rPr>
          <w:rFonts w:cs="Arial"/>
        </w:rPr>
        <w:t>Discloser</w:t>
      </w:r>
      <w:bookmarkEnd w:id="39"/>
      <w:r w:rsidRPr="001D5CA7">
        <w:rPr>
          <w:rFonts w:cs="Arial"/>
        </w:rPr>
        <w:t xml:space="preserve"> may require the </w:t>
      </w:r>
      <w:bookmarkStart w:id="40" w:name="_9kMHzG6ZWu59979CdNfgn56zybQzJR"/>
      <w:r w:rsidRPr="001D5CA7">
        <w:rPr>
          <w:rFonts w:cs="Arial"/>
        </w:rPr>
        <w:t>Receiving Party</w:t>
      </w:r>
      <w:bookmarkEnd w:id="40"/>
      <w:r w:rsidRPr="001D5CA7">
        <w:rPr>
          <w:rFonts w:cs="Arial"/>
        </w:rPr>
        <w:t xml:space="preserve"> to enter into a confidentiality agreement with the third party on substantially similar terms to those confidentiality requirements specified in this Agreement.</w:t>
      </w:r>
    </w:p>
    <w:p w14:paraId="57B62B70" w14:textId="77777777" w:rsidR="00D74AB0" w:rsidRPr="001D5CA7" w:rsidRDefault="00D74AB0" w:rsidP="00CE6CCF">
      <w:pPr>
        <w:pStyle w:val="UNSWHeading2"/>
        <w:rPr>
          <w:rFonts w:cs="Arial"/>
        </w:rPr>
      </w:pPr>
      <w:r w:rsidRPr="001D5CA7">
        <w:rPr>
          <w:rFonts w:cs="Arial"/>
        </w:rPr>
        <w:t>Disclosure required by Law</w:t>
      </w:r>
    </w:p>
    <w:p w14:paraId="02AD4248" w14:textId="77777777" w:rsidR="00D74AB0" w:rsidRPr="001D5CA7" w:rsidRDefault="00D74AB0" w:rsidP="00CE6CCF">
      <w:pPr>
        <w:pStyle w:val="UNSWBody1"/>
        <w:rPr>
          <w:rFonts w:cs="Arial"/>
        </w:rPr>
      </w:pPr>
      <w:r w:rsidRPr="001D5CA7">
        <w:rPr>
          <w:rFonts w:cs="Arial"/>
        </w:rPr>
        <w:t xml:space="preserve">The </w:t>
      </w:r>
      <w:bookmarkStart w:id="41" w:name="_9kMH0H6ZWu59979CdNfgn56zybQzJR"/>
      <w:r w:rsidRPr="001D5CA7">
        <w:rPr>
          <w:rFonts w:cs="Arial"/>
        </w:rPr>
        <w:t>Receiving Party</w:t>
      </w:r>
      <w:bookmarkEnd w:id="41"/>
      <w:r w:rsidRPr="001D5CA7">
        <w:rPr>
          <w:rFonts w:cs="Arial"/>
        </w:rPr>
        <w:t xml:space="preserve"> may disclose Confidential Information if required by any Law or order of any Government Agency </w:t>
      </w:r>
      <w:proofErr w:type="gramStart"/>
      <w:r w:rsidRPr="001D5CA7">
        <w:rPr>
          <w:rFonts w:cs="Arial"/>
        </w:rPr>
        <w:t>provided that</w:t>
      </w:r>
      <w:proofErr w:type="gramEnd"/>
      <w:r w:rsidRPr="001D5CA7">
        <w:rPr>
          <w:rFonts w:cs="Arial"/>
        </w:rPr>
        <w:t xml:space="preserve"> it:</w:t>
      </w:r>
    </w:p>
    <w:p w14:paraId="4BD4686C" w14:textId="77777777" w:rsidR="00D74AB0" w:rsidRPr="001D5CA7" w:rsidRDefault="00D74AB0" w:rsidP="00554FE7">
      <w:pPr>
        <w:pStyle w:val="UNSWHeading3"/>
        <w:rPr>
          <w:rFonts w:cs="Arial"/>
        </w:rPr>
      </w:pPr>
      <w:r w:rsidRPr="001D5CA7">
        <w:rPr>
          <w:rFonts w:cs="Arial"/>
        </w:rPr>
        <w:t xml:space="preserve">only discloses the minimum amount of information necessary to comply with the </w:t>
      </w:r>
      <w:proofErr w:type="gramStart"/>
      <w:r w:rsidRPr="001D5CA7">
        <w:rPr>
          <w:rFonts w:cs="Arial"/>
        </w:rPr>
        <w:t>requirement;</w:t>
      </w:r>
      <w:proofErr w:type="gramEnd"/>
    </w:p>
    <w:p w14:paraId="2EB6CDC8" w14:textId="77777777" w:rsidR="00D74AB0" w:rsidRPr="001D5CA7" w:rsidRDefault="00D74AB0" w:rsidP="00554FE7">
      <w:pPr>
        <w:pStyle w:val="UNSWHeading3"/>
        <w:rPr>
          <w:rFonts w:cs="Arial"/>
        </w:rPr>
      </w:pPr>
      <w:r w:rsidRPr="001D5CA7">
        <w:rPr>
          <w:rFonts w:cs="Arial"/>
        </w:rPr>
        <w:t xml:space="preserve">takes all reasonably available legal measures to avoid such </w:t>
      </w:r>
      <w:proofErr w:type="gramStart"/>
      <w:r w:rsidRPr="001D5CA7">
        <w:rPr>
          <w:rFonts w:cs="Arial"/>
        </w:rPr>
        <w:t>disclosure;</w:t>
      </w:r>
      <w:proofErr w:type="gramEnd"/>
    </w:p>
    <w:p w14:paraId="36013445" w14:textId="77777777" w:rsidR="00D74AB0" w:rsidRPr="001D5CA7" w:rsidRDefault="00D74AB0" w:rsidP="00554FE7">
      <w:pPr>
        <w:pStyle w:val="UNSWHeading3"/>
        <w:rPr>
          <w:rFonts w:cs="Arial"/>
        </w:rPr>
      </w:pPr>
      <w:r w:rsidRPr="001D5CA7">
        <w:rPr>
          <w:rFonts w:cs="Arial"/>
        </w:rPr>
        <w:t xml:space="preserve">notifies the </w:t>
      </w:r>
      <w:bookmarkStart w:id="42" w:name="_9kMON5YVt48869AMCytn08zz"/>
      <w:r w:rsidRPr="001D5CA7">
        <w:rPr>
          <w:rFonts w:cs="Arial"/>
        </w:rPr>
        <w:t>Discloser</w:t>
      </w:r>
      <w:bookmarkEnd w:id="42"/>
      <w:r w:rsidRPr="001D5CA7">
        <w:rPr>
          <w:rFonts w:cs="Arial"/>
        </w:rPr>
        <w:t xml:space="preserve"> as soon as practicable after such disclosure is ordered so that the </w:t>
      </w:r>
      <w:bookmarkStart w:id="43" w:name="_9kMPO5YVt48869AMCytn08zz"/>
      <w:r w:rsidRPr="001D5CA7">
        <w:rPr>
          <w:rFonts w:cs="Arial"/>
        </w:rPr>
        <w:t>Discloser</w:t>
      </w:r>
      <w:bookmarkEnd w:id="43"/>
      <w:r w:rsidRPr="001D5CA7">
        <w:rPr>
          <w:rFonts w:cs="Arial"/>
        </w:rPr>
        <w:t xml:space="preserve"> may seek an appropriate protective order or other remedy, and</w:t>
      </w:r>
    </w:p>
    <w:p w14:paraId="673F00E6" w14:textId="77777777" w:rsidR="00D74AB0" w:rsidRPr="001D5CA7" w:rsidRDefault="00D74AB0" w:rsidP="00554FE7">
      <w:pPr>
        <w:pStyle w:val="UNSWHeading3"/>
        <w:rPr>
          <w:rFonts w:cs="Arial"/>
        </w:rPr>
      </w:pPr>
      <w:r w:rsidRPr="001D5CA7">
        <w:rPr>
          <w:rFonts w:cs="Arial"/>
        </w:rPr>
        <w:t xml:space="preserve">consults with the </w:t>
      </w:r>
      <w:bookmarkStart w:id="44" w:name="_9kMHzG6ZWu5997ABNDzuo1900"/>
      <w:r w:rsidRPr="001D5CA7">
        <w:rPr>
          <w:rFonts w:cs="Arial"/>
        </w:rPr>
        <w:t>Discloser</w:t>
      </w:r>
      <w:bookmarkEnd w:id="44"/>
      <w:r w:rsidRPr="001D5CA7">
        <w:rPr>
          <w:rFonts w:cs="Arial"/>
        </w:rPr>
        <w:t xml:space="preserve"> as to the form of disclosure to be made and takes account of any reasonable comments of the </w:t>
      </w:r>
      <w:bookmarkStart w:id="45" w:name="_9kMH0H6ZWu5997ABNDzuo1900"/>
      <w:r w:rsidRPr="001D5CA7">
        <w:rPr>
          <w:rFonts w:cs="Arial"/>
        </w:rPr>
        <w:t>Discloser</w:t>
      </w:r>
      <w:bookmarkEnd w:id="45"/>
      <w:r w:rsidRPr="001D5CA7">
        <w:rPr>
          <w:rFonts w:cs="Arial"/>
        </w:rPr>
        <w:t>.</w:t>
      </w:r>
    </w:p>
    <w:p w14:paraId="77125C7B" w14:textId="77777777" w:rsidR="00D74AB0" w:rsidRPr="001D5CA7" w:rsidRDefault="00D74AB0" w:rsidP="00CE6CCF">
      <w:pPr>
        <w:pStyle w:val="UNSWHeading2"/>
        <w:rPr>
          <w:rFonts w:cs="Arial"/>
        </w:rPr>
      </w:pPr>
      <w:bookmarkStart w:id="46" w:name="_Ref79999071"/>
      <w:r w:rsidRPr="001D5CA7">
        <w:rPr>
          <w:rFonts w:cs="Arial"/>
        </w:rPr>
        <w:t>Consequences of expiry or termination</w:t>
      </w:r>
      <w:bookmarkEnd w:id="46"/>
    </w:p>
    <w:p w14:paraId="1672CE3A" w14:textId="77777777" w:rsidR="00D74AB0" w:rsidRPr="001D5CA7" w:rsidRDefault="00D74AB0" w:rsidP="00554FE7">
      <w:pPr>
        <w:pStyle w:val="UNSWHeading3"/>
        <w:rPr>
          <w:rFonts w:cs="Arial"/>
        </w:rPr>
      </w:pPr>
      <w:bookmarkStart w:id="47" w:name="_Ref137581392"/>
      <w:r w:rsidRPr="001D5CA7">
        <w:rPr>
          <w:rFonts w:cs="Arial"/>
        </w:rPr>
        <w:t xml:space="preserve">A </w:t>
      </w:r>
      <w:bookmarkStart w:id="48" w:name="_9kMH1I6ZWu59979CdNfgn56zybQzJR"/>
      <w:r w:rsidRPr="001D5CA7">
        <w:rPr>
          <w:rFonts w:cs="Arial"/>
        </w:rPr>
        <w:t>Receiving Party</w:t>
      </w:r>
      <w:bookmarkEnd w:id="48"/>
      <w:r w:rsidRPr="001D5CA7">
        <w:rPr>
          <w:rFonts w:cs="Arial"/>
        </w:rPr>
        <w:t xml:space="preserve"> must cease all use of and return to the </w:t>
      </w:r>
      <w:bookmarkStart w:id="49" w:name="_9kMH1I6ZWu5997ABNDzuo1900"/>
      <w:r w:rsidRPr="001D5CA7">
        <w:rPr>
          <w:rFonts w:cs="Arial"/>
        </w:rPr>
        <w:t>Discloser</w:t>
      </w:r>
      <w:bookmarkEnd w:id="49"/>
      <w:r w:rsidRPr="001D5CA7">
        <w:rPr>
          <w:rFonts w:cs="Arial"/>
        </w:rPr>
        <w:t xml:space="preserve">, or on the </w:t>
      </w:r>
      <w:bookmarkStart w:id="50" w:name="_9kMH2J6ZWu5997ABNDzuo1900"/>
      <w:r w:rsidRPr="001D5CA7">
        <w:rPr>
          <w:rFonts w:cs="Arial"/>
        </w:rPr>
        <w:t>Discloser’s</w:t>
      </w:r>
      <w:bookmarkEnd w:id="50"/>
      <w:r w:rsidRPr="001D5CA7">
        <w:rPr>
          <w:rFonts w:cs="Arial"/>
        </w:rPr>
        <w:t xml:space="preserve"> instruction, destroy all Confidential Information on expiration or termination of this Agreement.</w:t>
      </w:r>
      <w:bookmarkEnd w:id="47"/>
      <w:r w:rsidRPr="001D5CA7">
        <w:rPr>
          <w:rFonts w:cs="Arial"/>
        </w:rPr>
        <w:t xml:space="preserve"> </w:t>
      </w:r>
    </w:p>
    <w:p w14:paraId="4D5E3E24" w14:textId="64B5C165" w:rsidR="00D74AB0" w:rsidRPr="001D5CA7" w:rsidRDefault="00D74AB0" w:rsidP="00554FE7">
      <w:pPr>
        <w:pStyle w:val="UNSWHeading3"/>
        <w:rPr>
          <w:rFonts w:cs="Arial"/>
        </w:rPr>
      </w:pPr>
      <w:r w:rsidRPr="001D5CA7">
        <w:rPr>
          <w:rFonts w:cs="Arial"/>
        </w:rPr>
        <w:t xml:space="preserve">Despite clause </w:t>
      </w:r>
      <w:r w:rsidRPr="001D5CA7">
        <w:rPr>
          <w:rFonts w:cs="Arial"/>
        </w:rPr>
        <w:fldChar w:fldCharType="begin"/>
      </w:r>
      <w:r w:rsidRPr="001D5CA7">
        <w:rPr>
          <w:rFonts w:cs="Arial"/>
        </w:rPr>
        <w:instrText xml:space="preserve"> REF _Ref79999071 \r \h </w:instrText>
      </w:r>
      <w:r w:rsidR="001D5CA7">
        <w:rPr>
          <w:rFonts w:cs="Arial"/>
        </w:rPr>
        <w:instrText xml:space="preserve"> \* MERGEFORMAT </w:instrText>
      </w:r>
      <w:r w:rsidRPr="001D5CA7">
        <w:rPr>
          <w:rFonts w:cs="Arial"/>
        </w:rPr>
      </w:r>
      <w:r w:rsidRPr="001D5CA7">
        <w:rPr>
          <w:rFonts w:cs="Arial"/>
        </w:rPr>
        <w:fldChar w:fldCharType="separate"/>
      </w:r>
      <w:r w:rsidR="00724B11">
        <w:rPr>
          <w:rFonts w:cs="Arial"/>
        </w:rPr>
        <w:t>6.4</w:t>
      </w:r>
      <w:r w:rsidRPr="001D5CA7">
        <w:rPr>
          <w:rFonts w:cs="Arial"/>
        </w:rPr>
        <w:fldChar w:fldCharType="end"/>
      </w:r>
      <w:r w:rsidRPr="001D5CA7">
        <w:rPr>
          <w:rFonts w:cs="Arial"/>
        </w:rPr>
        <w:fldChar w:fldCharType="begin"/>
      </w:r>
      <w:r w:rsidRPr="001D5CA7">
        <w:rPr>
          <w:rFonts w:cs="Arial"/>
        </w:rPr>
        <w:instrText xml:space="preserve"> REF _Ref137581392 \r \h </w:instrText>
      </w:r>
      <w:r w:rsidR="001D5CA7">
        <w:rPr>
          <w:rFonts w:cs="Arial"/>
        </w:rPr>
        <w:instrText xml:space="preserve"> \* MERGEFORMAT </w:instrText>
      </w:r>
      <w:r w:rsidRPr="001D5CA7">
        <w:rPr>
          <w:rFonts w:cs="Arial"/>
        </w:rPr>
      </w:r>
      <w:r w:rsidRPr="001D5CA7">
        <w:rPr>
          <w:rFonts w:cs="Arial"/>
        </w:rPr>
        <w:fldChar w:fldCharType="separate"/>
      </w:r>
      <w:r w:rsidR="00724B11">
        <w:rPr>
          <w:rFonts w:cs="Arial"/>
        </w:rPr>
        <w:t>(a)</w:t>
      </w:r>
      <w:r w:rsidRPr="001D5CA7">
        <w:rPr>
          <w:rFonts w:cs="Arial"/>
        </w:rPr>
        <w:fldChar w:fldCharType="end"/>
      </w:r>
      <w:r w:rsidRPr="001D5CA7">
        <w:rPr>
          <w:rFonts w:cs="Arial"/>
        </w:rPr>
        <w:t xml:space="preserve">, the </w:t>
      </w:r>
      <w:bookmarkStart w:id="51" w:name="_9kMH2J6ZWu59979CdNfgn56zybQzJR"/>
      <w:r w:rsidRPr="001D5CA7">
        <w:rPr>
          <w:rFonts w:cs="Arial"/>
        </w:rPr>
        <w:t>Receiving Party</w:t>
      </w:r>
      <w:bookmarkEnd w:id="51"/>
      <w:r w:rsidRPr="001D5CA7">
        <w:rPr>
          <w:rFonts w:cs="Arial"/>
        </w:rPr>
        <w:t xml:space="preserve"> may retain a copy of the Confidential Information (acting reasonably and only for as long as it is reasonably required):</w:t>
      </w:r>
    </w:p>
    <w:p w14:paraId="3382D853" w14:textId="77777777" w:rsidR="00D74AB0" w:rsidRPr="001D5CA7" w:rsidRDefault="00D74AB0" w:rsidP="00CE6CCF">
      <w:pPr>
        <w:pStyle w:val="UNSWHeading4"/>
        <w:rPr>
          <w:rFonts w:cs="Arial"/>
        </w:rPr>
      </w:pPr>
      <w:r w:rsidRPr="001D5CA7">
        <w:rPr>
          <w:rFonts w:cs="Arial"/>
        </w:rPr>
        <w:t xml:space="preserve">to fulfil legal, regulatory or reporting </w:t>
      </w:r>
      <w:proofErr w:type="gramStart"/>
      <w:r w:rsidRPr="001D5CA7">
        <w:rPr>
          <w:rFonts w:cs="Arial"/>
        </w:rPr>
        <w:t>obligations;</w:t>
      </w:r>
      <w:proofErr w:type="gramEnd"/>
    </w:p>
    <w:p w14:paraId="3DB1BB8C" w14:textId="77777777" w:rsidR="00D74AB0" w:rsidRPr="001D5CA7" w:rsidRDefault="00D74AB0" w:rsidP="00CE6CCF">
      <w:pPr>
        <w:pStyle w:val="UNSWHeading4"/>
        <w:rPr>
          <w:rFonts w:cs="Arial"/>
        </w:rPr>
      </w:pPr>
      <w:r w:rsidRPr="001D5CA7">
        <w:rPr>
          <w:rFonts w:cs="Arial"/>
        </w:rPr>
        <w:t>that is stored electronically due to an existing routine data backup, provided the Confidential Information is deleted from local hard drives and no attempt is made to recover it other than as required by Law, and</w:t>
      </w:r>
    </w:p>
    <w:p w14:paraId="6674CA11" w14:textId="5D1EC57D" w:rsidR="00D74AB0" w:rsidRPr="001D5CA7" w:rsidRDefault="00D74AB0" w:rsidP="007A2244">
      <w:pPr>
        <w:pStyle w:val="UNSWBody1"/>
        <w:ind w:left="567"/>
        <w:rPr>
          <w:rFonts w:cs="Arial"/>
        </w:rPr>
      </w:pPr>
      <w:r w:rsidRPr="001D5CA7">
        <w:rPr>
          <w:rFonts w:cs="Arial"/>
        </w:rPr>
        <w:t xml:space="preserve">provided the </w:t>
      </w:r>
      <w:bookmarkStart w:id="52" w:name="_9kMH3K6ZWu59979CdNfgn56zybQzJR"/>
      <w:r w:rsidRPr="001D5CA7">
        <w:rPr>
          <w:rFonts w:cs="Arial"/>
        </w:rPr>
        <w:t>Receiving Party</w:t>
      </w:r>
      <w:bookmarkEnd w:id="52"/>
      <w:r w:rsidRPr="001D5CA7">
        <w:rPr>
          <w:rFonts w:cs="Arial"/>
        </w:rPr>
        <w:t xml:space="preserve"> maintains the confidentiality of the Confidential Information in accordance with clause </w:t>
      </w:r>
      <w:r w:rsidRPr="001D5CA7">
        <w:rPr>
          <w:rFonts w:cs="Arial"/>
        </w:rPr>
        <w:fldChar w:fldCharType="begin"/>
      </w:r>
      <w:r w:rsidRPr="001D5CA7">
        <w:rPr>
          <w:rFonts w:cs="Arial"/>
        </w:rPr>
        <w:instrText xml:space="preserve"> REF _Ref137581377 \r \h </w:instrText>
      </w:r>
      <w:r w:rsidR="001D5CA7">
        <w:rPr>
          <w:rFonts w:cs="Arial"/>
        </w:rPr>
        <w:instrText xml:space="preserve"> \* MERGEFORMAT </w:instrText>
      </w:r>
      <w:r w:rsidRPr="001D5CA7">
        <w:rPr>
          <w:rFonts w:cs="Arial"/>
        </w:rPr>
      </w:r>
      <w:r w:rsidRPr="001D5CA7">
        <w:rPr>
          <w:rFonts w:cs="Arial"/>
        </w:rPr>
        <w:fldChar w:fldCharType="separate"/>
      </w:r>
      <w:r w:rsidR="00724B11">
        <w:rPr>
          <w:rFonts w:cs="Arial"/>
        </w:rPr>
        <w:t>6.1</w:t>
      </w:r>
      <w:r w:rsidRPr="001D5CA7">
        <w:rPr>
          <w:rFonts w:cs="Arial"/>
        </w:rPr>
        <w:fldChar w:fldCharType="end"/>
      </w:r>
      <w:r w:rsidRPr="001D5CA7">
        <w:rPr>
          <w:rFonts w:cs="Arial"/>
        </w:rPr>
        <w:t>.</w:t>
      </w:r>
    </w:p>
    <w:p w14:paraId="2978D0B5" w14:textId="77777777" w:rsidR="00D74AB0" w:rsidRPr="001D5CA7" w:rsidRDefault="00D74AB0" w:rsidP="00CA0529">
      <w:pPr>
        <w:pStyle w:val="UNSWHeading1"/>
        <w:rPr>
          <w:rFonts w:cs="Arial"/>
        </w:rPr>
      </w:pPr>
      <w:bookmarkStart w:id="53" w:name="_Ref120107902"/>
      <w:r w:rsidRPr="001D5CA7">
        <w:rPr>
          <w:rFonts w:cs="Arial"/>
        </w:rPr>
        <w:t>Privacy</w:t>
      </w:r>
      <w:bookmarkEnd w:id="53"/>
    </w:p>
    <w:p w14:paraId="1AEB8420" w14:textId="77777777" w:rsidR="00D74AB0" w:rsidRPr="001D5CA7" w:rsidRDefault="00D74AB0" w:rsidP="00CE6CCF">
      <w:pPr>
        <w:pStyle w:val="UNSWHeading2"/>
        <w:rPr>
          <w:rFonts w:cs="Arial"/>
        </w:rPr>
      </w:pPr>
      <w:r w:rsidRPr="001D5CA7">
        <w:rPr>
          <w:rFonts w:cs="Arial"/>
        </w:rPr>
        <w:t>The parties agree to:</w:t>
      </w:r>
    </w:p>
    <w:p w14:paraId="58388755" w14:textId="77777777" w:rsidR="00D74AB0" w:rsidRPr="001D5CA7" w:rsidRDefault="00D74AB0" w:rsidP="00554FE7">
      <w:pPr>
        <w:pStyle w:val="UNSWHeading3"/>
        <w:rPr>
          <w:rFonts w:cs="Arial"/>
        </w:rPr>
      </w:pPr>
      <w:r w:rsidRPr="001D5CA7">
        <w:rPr>
          <w:rFonts w:cs="Arial"/>
        </w:rPr>
        <w:t xml:space="preserve">comply with the relevant Privacy </w:t>
      </w:r>
      <w:proofErr w:type="gramStart"/>
      <w:r w:rsidRPr="001D5CA7">
        <w:rPr>
          <w:rFonts w:cs="Arial"/>
        </w:rPr>
        <w:t>Laws;</w:t>
      </w:r>
      <w:proofErr w:type="gramEnd"/>
      <w:r w:rsidRPr="001D5CA7">
        <w:rPr>
          <w:rFonts w:cs="Arial"/>
        </w:rPr>
        <w:t xml:space="preserve"> </w:t>
      </w:r>
    </w:p>
    <w:p w14:paraId="0BAC9B34" w14:textId="77777777" w:rsidR="00D74AB0" w:rsidRPr="001D5CA7" w:rsidRDefault="00D74AB0" w:rsidP="00B85059">
      <w:pPr>
        <w:pStyle w:val="UNSWHeading3"/>
        <w:rPr>
          <w:rFonts w:cs="Arial"/>
        </w:rPr>
      </w:pPr>
      <w:r w:rsidRPr="001D5CA7">
        <w:rPr>
          <w:rFonts w:cs="Arial"/>
        </w:rPr>
        <w:t>not do anything with any Personal Information it receives or holds that will cause another party to be in breach of any Privacy Laws; and</w:t>
      </w:r>
    </w:p>
    <w:p w14:paraId="77CACCC4" w14:textId="77777777" w:rsidR="00D74AB0" w:rsidRPr="001D5CA7" w:rsidRDefault="00D74AB0" w:rsidP="00B85059">
      <w:pPr>
        <w:pStyle w:val="UNSWHeading3"/>
        <w:rPr>
          <w:rFonts w:cs="Arial"/>
        </w:rPr>
      </w:pPr>
      <w:r w:rsidRPr="001D5CA7">
        <w:rPr>
          <w:rFonts w:cs="Arial"/>
        </w:rPr>
        <w:t>assist and co-operate with the other parties in resolving any complaints made under any Privacy Laws.</w:t>
      </w:r>
    </w:p>
    <w:p w14:paraId="3A1E61DB" w14:textId="7C815490" w:rsidR="00D74AB0" w:rsidRPr="001D5CA7" w:rsidRDefault="00D74AB0" w:rsidP="00022DA4">
      <w:pPr>
        <w:pStyle w:val="UNSWHeading1"/>
        <w:keepNext w:val="0"/>
        <w:rPr>
          <w:rFonts w:cs="Arial"/>
        </w:rPr>
      </w:pPr>
      <w:bookmarkStart w:id="54" w:name="_Ref134441463"/>
      <w:r w:rsidRPr="001D5CA7">
        <w:rPr>
          <w:rFonts w:cs="Arial"/>
        </w:rPr>
        <w:t>Publications and publicity</w:t>
      </w:r>
      <w:bookmarkEnd w:id="54"/>
    </w:p>
    <w:p w14:paraId="3A9CE2B4" w14:textId="77777777" w:rsidR="00D74AB0" w:rsidRPr="001D5CA7" w:rsidRDefault="00D74AB0" w:rsidP="00022DA4">
      <w:pPr>
        <w:pStyle w:val="UNSWHeading2"/>
        <w:keepNext w:val="0"/>
        <w:rPr>
          <w:rFonts w:cs="Arial"/>
        </w:rPr>
      </w:pPr>
      <w:bookmarkStart w:id="55" w:name="_Ref134781592"/>
      <w:r w:rsidRPr="001D5CA7">
        <w:rPr>
          <w:rFonts w:cs="Arial"/>
        </w:rPr>
        <w:t>Publications</w:t>
      </w:r>
      <w:bookmarkEnd w:id="55"/>
    </w:p>
    <w:p w14:paraId="2FB1EC8E" w14:textId="4F3E6804" w:rsidR="00D74AB0" w:rsidRPr="001D5CA7" w:rsidRDefault="00D74AB0" w:rsidP="00022DA4">
      <w:pPr>
        <w:pStyle w:val="UNSWHeading3"/>
        <w:rPr>
          <w:rFonts w:cs="Arial"/>
        </w:rPr>
      </w:pPr>
      <w:r w:rsidRPr="001D5CA7">
        <w:rPr>
          <w:rFonts w:cs="Arial"/>
        </w:rPr>
        <w:t>Each party is entitled to publish the results of the Project in a Publication provided that no Confidential Information owned by a non-publishing party is disclosed</w:t>
      </w:r>
      <w:r w:rsidR="00E75666">
        <w:rPr>
          <w:rFonts w:cs="Arial"/>
        </w:rPr>
        <w:t xml:space="preserve">, subject to this clause </w:t>
      </w:r>
      <w:r w:rsidR="00E75666">
        <w:rPr>
          <w:rFonts w:cs="Arial"/>
        </w:rPr>
        <w:fldChar w:fldCharType="begin"/>
      </w:r>
      <w:r w:rsidR="00E75666">
        <w:rPr>
          <w:rFonts w:cs="Arial"/>
        </w:rPr>
        <w:instrText xml:space="preserve"> REF _Ref134441463 \r \h </w:instrText>
      </w:r>
      <w:r w:rsidR="00E75666">
        <w:rPr>
          <w:rFonts w:cs="Arial"/>
        </w:rPr>
      </w:r>
      <w:r w:rsidR="00E75666">
        <w:rPr>
          <w:rFonts w:cs="Arial"/>
        </w:rPr>
        <w:fldChar w:fldCharType="separate"/>
      </w:r>
      <w:r w:rsidR="00724B11">
        <w:rPr>
          <w:rFonts w:cs="Arial"/>
        </w:rPr>
        <w:t>8</w:t>
      </w:r>
      <w:r w:rsidR="00E75666">
        <w:rPr>
          <w:rFonts w:cs="Arial"/>
        </w:rPr>
        <w:fldChar w:fldCharType="end"/>
      </w:r>
      <w:r w:rsidRPr="001D5CA7">
        <w:rPr>
          <w:rFonts w:cs="Arial"/>
        </w:rPr>
        <w:t>.</w:t>
      </w:r>
      <w:r w:rsidR="0057417E">
        <w:rPr>
          <w:rFonts w:cs="Arial"/>
        </w:rPr>
        <w:t xml:space="preserve"> </w:t>
      </w:r>
    </w:p>
    <w:p w14:paraId="57CCE345" w14:textId="67D00933" w:rsidR="00D74AB0" w:rsidRPr="001D5CA7" w:rsidRDefault="00D74AB0" w:rsidP="00554FE7">
      <w:pPr>
        <w:pStyle w:val="UNSWHeading3"/>
        <w:rPr>
          <w:rFonts w:cs="Arial"/>
        </w:rPr>
      </w:pPr>
      <w:bookmarkStart w:id="56" w:name="_Ref134781587"/>
      <w:r w:rsidRPr="001D5CA7">
        <w:rPr>
          <w:rFonts w:cs="Arial"/>
        </w:rPr>
        <w:t xml:space="preserve">A publishing party must give notice </w:t>
      </w:r>
      <w:r w:rsidR="00DB1B9A">
        <w:rPr>
          <w:rFonts w:cs="Arial"/>
        </w:rPr>
        <w:t xml:space="preserve">and a copy </w:t>
      </w:r>
      <w:r w:rsidRPr="001D5CA7">
        <w:rPr>
          <w:rFonts w:cs="Arial"/>
        </w:rPr>
        <w:t xml:space="preserve">of any proposed Publication </w:t>
      </w:r>
      <w:r w:rsidR="00E82324">
        <w:rPr>
          <w:rFonts w:cs="Arial"/>
        </w:rPr>
        <w:t xml:space="preserve">in respect of the Project </w:t>
      </w:r>
      <w:r w:rsidRPr="001D5CA7">
        <w:rPr>
          <w:rFonts w:cs="Arial"/>
        </w:rPr>
        <w:t>to each other party at least 30 days before the publication date.</w:t>
      </w:r>
      <w:bookmarkEnd w:id="56"/>
    </w:p>
    <w:p w14:paraId="6A37A62E" w14:textId="3EE74B32" w:rsidR="00D74AB0" w:rsidRPr="001D5CA7" w:rsidRDefault="00D74AB0" w:rsidP="00554FE7">
      <w:pPr>
        <w:pStyle w:val="UNSWHeading3"/>
        <w:rPr>
          <w:rFonts w:cs="Arial"/>
        </w:rPr>
      </w:pPr>
      <w:r w:rsidRPr="001D5CA7">
        <w:rPr>
          <w:rFonts w:cs="Arial"/>
        </w:rPr>
        <w:t>Acting reasonably, each non-publishing party may, within that thirty (30) day period:</w:t>
      </w:r>
    </w:p>
    <w:p w14:paraId="73EF23ED" w14:textId="77777777" w:rsidR="00D74AB0" w:rsidRPr="001D5CA7" w:rsidRDefault="00D74AB0" w:rsidP="00CE6CCF">
      <w:pPr>
        <w:pStyle w:val="UNSWHeading4"/>
        <w:rPr>
          <w:rFonts w:cs="Arial"/>
        </w:rPr>
      </w:pPr>
      <w:r w:rsidRPr="001D5CA7">
        <w:rPr>
          <w:rFonts w:cs="Arial"/>
        </w:rPr>
        <w:t xml:space="preserve">provide comments on the proposed Publication to the publishing party, which that party must consider but is not obliged to </w:t>
      </w:r>
      <w:proofErr w:type="gramStart"/>
      <w:r w:rsidRPr="001D5CA7">
        <w:rPr>
          <w:rFonts w:cs="Arial"/>
        </w:rPr>
        <w:t>follow;</w:t>
      </w:r>
      <w:proofErr w:type="gramEnd"/>
    </w:p>
    <w:p w14:paraId="3842268C" w14:textId="4D6290DF" w:rsidR="00D74AB0" w:rsidRPr="001D5CA7" w:rsidRDefault="00D74AB0" w:rsidP="00CE6CCF">
      <w:pPr>
        <w:pStyle w:val="UNSWHeading4"/>
        <w:rPr>
          <w:rFonts w:cs="Arial"/>
        </w:rPr>
      </w:pPr>
      <w:r w:rsidRPr="001D5CA7">
        <w:rPr>
          <w:rFonts w:cs="Arial"/>
        </w:rPr>
        <w:t>require the publishing party to delay Publication for no more than ninety (90)</w:t>
      </w:r>
      <w:r w:rsidR="0025520F" w:rsidRPr="001D5CA7">
        <w:rPr>
          <w:rFonts w:cs="Arial"/>
        </w:rPr>
        <w:t xml:space="preserve"> </w:t>
      </w:r>
      <w:r w:rsidRPr="001D5CA7">
        <w:rPr>
          <w:rFonts w:cs="Arial"/>
        </w:rPr>
        <w:t>days to allow the non-publishing party to file patent applications or take other measure to protect its proprietary rights; or</w:t>
      </w:r>
    </w:p>
    <w:p w14:paraId="5CCD8E9E" w14:textId="77777777" w:rsidR="00D74AB0" w:rsidRPr="001D5CA7" w:rsidRDefault="00D74AB0" w:rsidP="00CE6CCF">
      <w:pPr>
        <w:pStyle w:val="UNSWHeading4"/>
        <w:rPr>
          <w:rFonts w:cs="Arial"/>
        </w:rPr>
      </w:pPr>
      <w:r w:rsidRPr="001D5CA7">
        <w:rPr>
          <w:rFonts w:cs="Arial"/>
        </w:rPr>
        <w:t>require the publishing party to remove specified Confidential Information from the Publication.</w:t>
      </w:r>
    </w:p>
    <w:p w14:paraId="54E5215C" w14:textId="519F204C" w:rsidR="00D74AB0" w:rsidRPr="001D5CA7" w:rsidRDefault="00D74AB0" w:rsidP="00554FE7">
      <w:pPr>
        <w:pStyle w:val="UNSWHeading3"/>
        <w:rPr>
          <w:rFonts w:cs="Arial"/>
        </w:rPr>
      </w:pPr>
      <w:r w:rsidRPr="001D5CA7">
        <w:rPr>
          <w:rFonts w:cs="Arial"/>
        </w:rPr>
        <w:t xml:space="preserve">If the publishing party has not received any comments from the non-publishing party (or parties) on the proposed Publication within thirty (30) days of giving notice under clause </w:t>
      </w:r>
      <w:r w:rsidRPr="001D5CA7">
        <w:rPr>
          <w:rFonts w:cs="Arial"/>
        </w:rPr>
        <w:fldChar w:fldCharType="begin"/>
      </w:r>
      <w:r w:rsidRPr="001D5CA7">
        <w:rPr>
          <w:rFonts w:cs="Arial"/>
        </w:rPr>
        <w:instrText xml:space="preserve"> REF _Ref134781592 \r \h  \* MERGEFORMAT </w:instrText>
      </w:r>
      <w:r w:rsidRPr="001D5CA7">
        <w:rPr>
          <w:rFonts w:cs="Arial"/>
        </w:rPr>
      </w:r>
      <w:r w:rsidRPr="001D5CA7">
        <w:rPr>
          <w:rFonts w:cs="Arial"/>
        </w:rPr>
        <w:fldChar w:fldCharType="separate"/>
      </w:r>
      <w:r w:rsidR="00724B11">
        <w:rPr>
          <w:rFonts w:cs="Arial"/>
        </w:rPr>
        <w:t>8.1</w:t>
      </w:r>
      <w:r w:rsidRPr="001D5CA7">
        <w:rPr>
          <w:rFonts w:cs="Arial"/>
        </w:rPr>
        <w:fldChar w:fldCharType="end"/>
      </w:r>
      <w:r w:rsidRPr="001D5CA7">
        <w:rPr>
          <w:rFonts w:cs="Arial"/>
        </w:rPr>
        <w:fldChar w:fldCharType="begin"/>
      </w:r>
      <w:r w:rsidRPr="001D5CA7">
        <w:rPr>
          <w:rFonts w:cs="Arial"/>
        </w:rPr>
        <w:instrText xml:space="preserve"> REF _Ref134781587 \r \h  \* MERGEFORMAT </w:instrText>
      </w:r>
      <w:r w:rsidRPr="001D5CA7">
        <w:rPr>
          <w:rFonts w:cs="Arial"/>
        </w:rPr>
      </w:r>
      <w:r w:rsidRPr="001D5CA7">
        <w:rPr>
          <w:rFonts w:cs="Arial"/>
        </w:rPr>
        <w:fldChar w:fldCharType="separate"/>
      </w:r>
      <w:r w:rsidR="00724B11">
        <w:rPr>
          <w:rFonts w:cs="Arial"/>
        </w:rPr>
        <w:t>(b)</w:t>
      </w:r>
      <w:r w:rsidRPr="001D5CA7">
        <w:rPr>
          <w:rFonts w:cs="Arial"/>
        </w:rPr>
        <w:fldChar w:fldCharType="end"/>
      </w:r>
      <w:r w:rsidRPr="001D5CA7">
        <w:rPr>
          <w:rFonts w:cs="Arial"/>
        </w:rPr>
        <w:t>, the publishing party may make the Publication.</w:t>
      </w:r>
    </w:p>
    <w:p w14:paraId="753D97B7" w14:textId="5044C462" w:rsidR="00D74AB0" w:rsidRPr="001D5CA7" w:rsidRDefault="00D74AB0" w:rsidP="00554FE7">
      <w:pPr>
        <w:pStyle w:val="UNSWHeading3"/>
        <w:rPr>
          <w:rFonts w:cs="Arial"/>
        </w:rPr>
      </w:pPr>
      <w:r w:rsidRPr="001D5CA7">
        <w:rPr>
          <w:rFonts w:cs="Arial"/>
        </w:rPr>
        <w:t xml:space="preserve">The parties must ensure that all Publications </w:t>
      </w:r>
      <w:r w:rsidR="00E82324">
        <w:rPr>
          <w:rFonts w:cs="Arial"/>
        </w:rPr>
        <w:t xml:space="preserve">in respect of the Project </w:t>
      </w:r>
      <w:r w:rsidRPr="001D5CA7">
        <w:rPr>
          <w:rFonts w:cs="Arial"/>
        </w:rPr>
        <w:t>appropriately acknowledge the contribution of any other party and their Specified Personnel who have provided significant intellectual or scholarly contributions in connection with a Publication (or any research relating to the Publication) in accordance with usual academic practice.</w:t>
      </w:r>
      <w:r w:rsidR="0057417E">
        <w:rPr>
          <w:rFonts w:cs="Arial"/>
        </w:rPr>
        <w:t xml:space="preserve"> </w:t>
      </w:r>
    </w:p>
    <w:p w14:paraId="56F24AC1" w14:textId="77777777" w:rsidR="00D74AB0" w:rsidRPr="001D5CA7" w:rsidRDefault="00D74AB0" w:rsidP="00554FE7">
      <w:pPr>
        <w:pStyle w:val="UNSWHeading3"/>
        <w:rPr>
          <w:rFonts w:cs="Arial"/>
        </w:rPr>
      </w:pPr>
      <w:r w:rsidRPr="001D5CA7">
        <w:rPr>
          <w:rFonts w:cs="Arial"/>
        </w:rPr>
        <w:t xml:space="preserve">Where applicable, each party must comply with any </w:t>
      </w:r>
      <w:bookmarkStart w:id="57" w:name="_9kR3WTr26649GbSpoL5ehyD"/>
      <w:r w:rsidRPr="001D5CA7">
        <w:rPr>
          <w:rFonts w:cs="Arial"/>
        </w:rPr>
        <w:t>‘Open Acces</w:t>
      </w:r>
      <w:bookmarkEnd w:id="57"/>
      <w:r w:rsidRPr="001D5CA7">
        <w:rPr>
          <w:rFonts w:cs="Arial"/>
        </w:rPr>
        <w:t>s’ policy that applies to the Project, including the requirement that any Publications arising from a Project must be deposited into an open access institutional repository within twelve months of the date of Publication.</w:t>
      </w:r>
    </w:p>
    <w:p w14:paraId="282AB0F2" w14:textId="77777777" w:rsidR="00D74AB0" w:rsidRPr="001D5CA7" w:rsidRDefault="00D74AB0" w:rsidP="00CE6CCF">
      <w:pPr>
        <w:pStyle w:val="UNSWHeading2"/>
        <w:rPr>
          <w:rFonts w:cs="Arial"/>
        </w:rPr>
      </w:pPr>
      <w:r w:rsidRPr="001D5CA7">
        <w:rPr>
          <w:rFonts w:cs="Arial"/>
        </w:rPr>
        <w:t>Use of name and logo</w:t>
      </w:r>
    </w:p>
    <w:p w14:paraId="08D2FDCC" w14:textId="16D2B793" w:rsidR="00D74AB0" w:rsidRPr="001D5CA7" w:rsidRDefault="00D74AB0" w:rsidP="00CE6CCF">
      <w:pPr>
        <w:pStyle w:val="UNSWBody1"/>
        <w:rPr>
          <w:rFonts w:cs="Arial"/>
        </w:rPr>
      </w:pPr>
      <w:r w:rsidRPr="001D5CA7">
        <w:rPr>
          <w:rFonts w:cs="Arial"/>
        </w:rPr>
        <w:t>A party must not use another party’s trademark, name, trade name, logo or other designation in any way</w:t>
      </w:r>
      <w:r w:rsidR="001F6C50" w:rsidRPr="001D5CA7">
        <w:rPr>
          <w:rFonts w:cs="Arial"/>
        </w:rPr>
        <w:t xml:space="preserve"> without</w:t>
      </w:r>
      <w:r w:rsidRPr="001D5CA7">
        <w:rPr>
          <w:rFonts w:cs="Arial"/>
        </w:rPr>
        <w:t>:</w:t>
      </w:r>
    </w:p>
    <w:p w14:paraId="215F3255" w14:textId="0EC07D2A" w:rsidR="00D74AB0" w:rsidRPr="001D5CA7" w:rsidRDefault="00D74AB0" w:rsidP="00554FE7">
      <w:pPr>
        <w:pStyle w:val="UNSWHeading3"/>
        <w:rPr>
          <w:rFonts w:cs="Arial"/>
        </w:rPr>
      </w:pPr>
      <w:r w:rsidRPr="001D5CA7">
        <w:rPr>
          <w:rFonts w:cs="Arial"/>
        </w:rPr>
        <w:t>their prior written consent, and</w:t>
      </w:r>
    </w:p>
    <w:p w14:paraId="5C1ABBB2" w14:textId="77777777" w:rsidR="00D74AB0" w:rsidRPr="001D5CA7" w:rsidRDefault="00D74AB0" w:rsidP="00554FE7">
      <w:pPr>
        <w:pStyle w:val="UNSWHeading3"/>
        <w:rPr>
          <w:rFonts w:cs="Arial"/>
        </w:rPr>
      </w:pPr>
      <w:r w:rsidRPr="001D5CA7">
        <w:rPr>
          <w:rFonts w:cs="Arial"/>
        </w:rPr>
        <w:t xml:space="preserve">complying with any guidelines or other reasonable directions issued by that party for the proposed use. </w:t>
      </w:r>
    </w:p>
    <w:p w14:paraId="089F8D2F" w14:textId="77777777" w:rsidR="00D74AB0" w:rsidRPr="001D5CA7" w:rsidRDefault="00D74AB0" w:rsidP="00CE6CCF">
      <w:pPr>
        <w:pStyle w:val="UNSWHeading2"/>
        <w:rPr>
          <w:rFonts w:cs="Arial"/>
        </w:rPr>
      </w:pPr>
      <w:r w:rsidRPr="001D5CA7">
        <w:rPr>
          <w:rFonts w:cs="Arial"/>
        </w:rPr>
        <w:lastRenderedPageBreak/>
        <w:t>Public announcements</w:t>
      </w:r>
    </w:p>
    <w:p w14:paraId="6BF7FEAA" w14:textId="3FA5347D" w:rsidR="00D74AB0" w:rsidRDefault="00D74AB0" w:rsidP="00CE6CCF">
      <w:pPr>
        <w:pStyle w:val="UNSWBody1"/>
        <w:rPr>
          <w:rFonts w:cs="Arial"/>
        </w:rPr>
      </w:pPr>
      <w:r w:rsidRPr="001D5CA7">
        <w:rPr>
          <w:rFonts w:cs="Arial"/>
        </w:rPr>
        <w:t xml:space="preserve">Except for the research Publications contemplated by clause </w:t>
      </w:r>
      <w:r w:rsidR="00251FAC">
        <w:rPr>
          <w:rFonts w:cs="Arial"/>
        </w:rPr>
        <w:fldChar w:fldCharType="begin"/>
      </w:r>
      <w:r w:rsidR="00251FAC">
        <w:rPr>
          <w:rFonts w:cs="Arial"/>
        </w:rPr>
        <w:instrText xml:space="preserve"> REF _Ref134781592 \r \h </w:instrText>
      </w:r>
      <w:r w:rsidR="00251FAC">
        <w:rPr>
          <w:rFonts w:cs="Arial"/>
        </w:rPr>
      </w:r>
      <w:r w:rsidR="00251FAC">
        <w:rPr>
          <w:rFonts w:cs="Arial"/>
        </w:rPr>
        <w:fldChar w:fldCharType="separate"/>
      </w:r>
      <w:r w:rsidR="00724B11">
        <w:rPr>
          <w:rFonts w:cs="Arial"/>
        </w:rPr>
        <w:t>8.1</w:t>
      </w:r>
      <w:r w:rsidR="00251FAC">
        <w:rPr>
          <w:rFonts w:cs="Arial"/>
        </w:rPr>
        <w:fldChar w:fldCharType="end"/>
      </w:r>
      <w:r w:rsidRPr="001D5CA7">
        <w:rPr>
          <w:rFonts w:cs="Arial"/>
        </w:rPr>
        <w:t xml:space="preserve">, each party must not make a public statement or announcement in any press release, advertising or other promotional material, including by social media, in connection with this Agreement without the prior written consent of the other parties. </w:t>
      </w:r>
      <w:r w:rsidR="004E3773">
        <w:rPr>
          <w:rFonts w:cs="Arial"/>
        </w:rPr>
        <w:t xml:space="preserve"> The parties may agree on a communications protocol from time to time that sets out the circumstances </w:t>
      </w:r>
      <w:r w:rsidR="00A3080C">
        <w:rPr>
          <w:rFonts w:cs="Arial"/>
        </w:rPr>
        <w:t>in which</w:t>
      </w:r>
      <w:r w:rsidR="004E3773">
        <w:rPr>
          <w:rFonts w:cs="Arial"/>
        </w:rPr>
        <w:t xml:space="preserve"> a party may make a public statement (such as a social media post) with</w:t>
      </w:r>
      <w:r w:rsidR="00A3080C">
        <w:rPr>
          <w:rFonts w:cs="Arial"/>
        </w:rPr>
        <w:t>out</w:t>
      </w:r>
      <w:r w:rsidR="004E3773">
        <w:rPr>
          <w:rFonts w:cs="Arial"/>
        </w:rPr>
        <w:t xml:space="preserve"> the need to obtain prior consent on each occasion.</w:t>
      </w:r>
    </w:p>
    <w:p w14:paraId="0D73A133" w14:textId="45E225E3" w:rsidR="00C51A6A" w:rsidRPr="00C51A6A" w:rsidRDefault="00C51A6A" w:rsidP="00456EDA">
      <w:pPr>
        <w:pStyle w:val="UNSWHeading2"/>
      </w:pPr>
      <w:r>
        <w:t>Compliance with OCS</w:t>
      </w:r>
      <w:r w:rsidR="00775A65">
        <w:t>E</w:t>
      </w:r>
      <w:r>
        <w:t xml:space="preserve"> Acknowledgement</w:t>
      </w:r>
    </w:p>
    <w:p w14:paraId="5E2F30F0" w14:textId="71560E68" w:rsidR="00C51A6A" w:rsidRPr="00525650" w:rsidRDefault="00C51A6A" w:rsidP="00C51A6A">
      <w:pPr>
        <w:pStyle w:val="UNSWBody1"/>
      </w:pPr>
      <w:r w:rsidRPr="00C51A6A">
        <w:rPr>
          <w:rFonts w:cs="Arial"/>
        </w:rPr>
        <w:t>Any</w:t>
      </w:r>
      <w:r w:rsidRPr="00525650">
        <w:t xml:space="preserve"> </w:t>
      </w:r>
      <w:r w:rsidRPr="00C51A6A">
        <w:rPr>
          <w:rFonts w:cs="Arial"/>
        </w:rPr>
        <w:t>Publication</w:t>
      </w:r>
      <w:r w:rsidRPr="00525650">
        <w:t xml:space="preserve"> or public statement by a party in connection with the Project must:</w:t>
      </w:r>
    </w:p>
    <w:p w14:paraId="53CE00E7" w14:textId="77777777" w:rsidR="00C51A6A" w:rsidRPr="005522F4" w:rsidRDefault="00C51A6A" w:rsidP="005522F4">
      <w:pPr>
        <w:pStyle w:val="UNSWHeading3"/>
        <w:rPr>
          <w:rFonts w:cs="Arial"/>
        </w:rPr>
      </w:pPr>
      <w:r w:rsidRPr="005522F4">
        <w:rPr>
          <w:rFonts w:cs="Arial"/>
        </w:rPr>
        <w:t>acknowledge the OCSE’s and The Environmental Trust support for the Hub and the Project in the form and manner required under the Funding Agreement; and</w:t>
      </w:r>
    </w:p>
    <w:p w14:paraId="2105932F" w14:textId="77777777" w:rsidR="00C51A6A" w:rsidRPr="005522F4" w:rsidRDefault="00C51A6A" w:rsidP="005522F4">
      <w:pPr>
        <w:pStyle w:val="UNSWHeading3"/>
        <w:rPr>
          <w:rFonts w:cs="Arial"/>
        </w:rPr>
      </w:pPr>
      <w:r w:rsidRPr="005522F4">
        <w:rPr>
          <w:rFonts w:cs="Arial"/>
        </w:rPr>
        <w:t xml:space="preserve">comply with the requirements to invite and acknowledge representatives from the OCSE and the Environmental Trust to any public events associated with the Project in accordance with the Funding Agreement. </w:t>
      </w:r>
    </w:p>
    <w:p w14:paraId="23F1C19C" w14:textId="77777777" w:rsidR="00D74AB0" w:rsidRPr="001D5CA7" w:rsidRDefault="00D74AB0" w:rsidP="00CA0529">
      <w:pPr>
        <w:pStyle w:val="UNSWHeading1"/>
        <w:rPr>
          <w:rFonts w:cs="Arial"/>
        </w:rPr>
      </w:pPr>
      <w:bookmarkStart w:id="58" w:name="_Ref120107934"/>
      <w:r w:rsidRPr="001D5CA7">
        <w:rPr>
          <w:rFonts w:cs="Arial"/>
        </w:rPr>
        <w:t>Students</w:t>
      </w:r>
      <w:bookmarkEnd w:id="58"/>
    </w:p>
    <w:p w14:paraId="0C9D4F46" w14:textId="77777777" w:rsidR="00D74AB0" w:rsidRPr="001D5CA7" w:rsidRDefault="00D74AB0" w:rsidP="0002317A">
      <w:pPr>
        <w:pStyle w:val="UNSWHeading2"/>
        <w:rPr>
          <w:rFonts w:cs="Arial"/>
        </w:rPr>
      </w:pPr>
      <w:r w:rsidRPr="001D5CA7">
        <w:rPr>
          <w:rFonts w:cs="Arial"/>
        </w:rPr>
        <w:t>Each party who has a Student involved in carrying out the Project agrees that:</w:t>
      </w:r>
    </w:p>
    <w:p w14:paraId="09F6DC7E" w14:textId="77777777" w:rsidR="00D74AB0" w:rsidRPr="001D5CA7" w:rsidRDefault="00D74AB0" w:rsidP="00554FE7">
      <w:pPr>
        <w:pStyle w:val="UNSWHeading3"/>
        <w:rPr>
          <w:rFonts w:cs="Arial"/>
        </w:rPr>
      </w:pPr>
      <w:r w:rsidRPr="001D5CA7">
        <w:rPr>
          <w:rFonts w:cs="Arial"/>
        </w:rPr>
        <w:t xml:space="preserve">they will ensure that such a </w:t>
      </w:r>
      <w:proofErr w:type="gramStart"/>
      <w:r w:rsidRPr="001D5CA7">
        <w:rPr>
          <w:rFonts w:cs="Arial"/>
        </w:rPr>
        <w:t>Student</w:t>
      </w:r>
      <w:proofErr w:type="gramEnd"/>
      <w:r w:rsidRPr="001D5CA7">
        <w:rPr>
          <w:rFonts w:cs="Arial"/>
        </w:rPr>
        <w:t xml:space="preserve"> will comply with the terms of this Agreement; </w:t>
      </w:r>
    </w:p>
    <w:p w14:paraId="5E7579C1" w14:textId="485ABF3F" w:rsidR="00D74AB0" w:rsidRPr="001D5CA7" w:rsidRDefault="00D74AB0" w:rsidP="00554FE7">
      <w:pPr>
        <w:pStyle w:val="UNSWHeading3"/>
        <w:rPr>
          <w:rFonts w:cs="Arial"/>
        </w:rPr>
      </w:pPr>
      <w:r w:rsidRPr="001D5CA7">
        <w:rPr>
          <w:rFonts w:cs="Arial"/>
        </w:rPr>
        <w:t xml:space="preserve">they </w:t>
      </w:r>
      <w:r w:rsidR="009D1D0D">
        <w:rPr>
          <w:rFonts w:cs="Arial"/>
        </w:rPr>
        <w:t>will</w:t>
      </w:r>
      <w:r w:rsidRPr="001D5CA7">
        <w:rPr>
          <w:rFonts w:cs="Arial"/>
        </w:rPr>
        <w:t xml:space="preserve"> ensure that Project IP developed by a </w:t>
      </w:r>
      <w:proofErr w:type="gramStart"/>
      <w:r w:rsidRPr="001D5CA7">
        <w:rPr>
          <w:rFonts w:cs="Arial"/>
        </w:rPr>
        <w:t>Student</w:t>
      </w:r>
      <w:proofErr w:type="gramEnd"/>
      <w:r w:rsidRPr="001D5CA7">
        <w:rPr>
          <w:rFonts w:cs="Arial"/>
        </w:rPr>
        <w:t xml:space="preserve"> is owned in accordance with clause </w:t>
      </w:r>
      <w:r w:rsidR="003E6B51" w:rsidRPr="001D5CA7">
        <w:rPr>
          <w:rFonts w:cs="Arial"/>
        </w:rPr>
        <w:fldChar w:fldCharType="begin"/>
      </w:r>
      <w:r w:rsidR="003E6B51" w:rsidRPr="001D5CA7">
        <w:rPr>
          <w:rFonts w:cs="Arial"/>
        </w:rPr>
        <w:instrText xml:space="preserve"> REF _Ref137581433 \r \h </w:instrText>
      </w:r>
      <w:r w:rsidR="001D5CA7">
        <w:rPr>
          <w:rFonts w:cs="Arial"/>
        </w:rPr>
        <w:instrText xml:space="preserve"> \* MERGEFORMAT </w:instrText>
      </w:r>
      <w:r w:rsidR="003E6B51" w:rsidRPr="001D5CA7">
        <w:rPr>
          <w:rFonts w:cs="Arial"/>
        </w:rPr>
      </w:r>
      <w:r w:rsidR="003E6B51" w:rsidRPr="001D5CA7">
        <w:rPr>
          <w:rFonts w:cs="Arial"/>
        </w:rPr>
        <w:fldChar w:fldCharType="separate"/>
      </w:r>
      <w:r w:rsidR="00724B11">
        <w:rPr>
          <w:rFonts w:cs="Arial"/>
        </w:rPr>
        <w:t>5</w:t>
      </w:r>
      <w:r w:rsidR="003E6B51" w:rsidRPr="001D5CA7">
        <w:rPr>
          <w:rFonts w:cs="Arial"/>
        </w:rPr>
        <w:fldChar w:fldCharType="end"/>
      </w:r>
      <w:r w:rsidRPr="001D5CA7">
        <w:rPr>
          <w:rFonts w:cs="Arial"/>
        </w:rPr>
        <w:t xml:space="preserve">, </w:t>
      </w:r>
    </w:p>
    <w:p w14:paraId="5BCCD2DA" w14:textId="77777777" w:rsidR="00D74AB0" w:rsidRPr="001D5CA7" w:rsidRDefault="00D74AB0" w:rsidP="00554FE7">
      <w:pPr>
        <w:pStyle w:val="UNSWHeading3"/>
        <w:rPr>
          <w:rFonts w:cs="Arial"/>
        </w:rPr>
      </w:pPr>
      <w:bookmarkStart w:id="59" w:name="_Ref139357051"/>
      <w:r w:rsidRPr="001D5CA7">
        <w:rPr>
          <w:rFonts w:cs="Arial"/>
        </w:rPr>
        <w:t xml:space="preserve">the only restrictions they will impose on publishing a </w:t>
      </w:r>
      <w:proofErr w:type="gramStart"/>
      <w:r w:rsidRPr="001D5CA7">
        <w:rPr>
          <w:rFonts w:cs="Arial"/>
        </w:rPr>
        <w:t>Student’s</w:t>
      </w:r>
      <w:proofErr w:type="gramEnd"/>
      <w:r w:rsidRPr="001D5CA7">
        <w:rPr>
          <w:rFonts w:cs="Arial"/>
        </w:rPr>
        <w:t xml:space="preserve"> thesis will be those reasonably necessary to protect Confidential Information or any Project IP;</w:t>
      </w:r>
      <w:bookmarkEnd w:id="59"/>
    </w:p>
    <w:p w14:paraId="5BC1EB0E" w14:textId="1ECEFAFC" w:rsidR="00D74AB0" w:rsidRPr="001D5CA7" w:rsidRDefault="00D74AB0" w:rsidP="00554FE7">
      <w:pPr>
        <w:pStyle w:val="UNSWHeading3"/>
        <w:rPr>
          <w:rFonts w:cs="Arial"/>
        </w:rPr>
      </w:pPr>
      <w:r w:rsidRPr="001D5CA7">
        <w:rPr>
          <w:rFonts w:cs="Arial"/>
        </w:rPr>
        <w:t xml:space="preserve">any restrictions imposed under clause </w:t>
      </w:r>
      <w:r w:rsidR="00945A82" w:rsidRPr="001D5CA7">
        <w:rPr>
          <w:rFonts w:cs="Arial"/>
        </w:rPr>
        <w:fldChar w:fldCharType="begin"/>
      </w:r>
      <w:r w:rsidR="00945A82" w:rsidRPr="001D5CA7">
        <w:rPr>
          <w:rFonts w:cs="Arial"/>
        </w:rPr>
        <w:instrText xml:space="preserve"> REF _Ref120107934 \r \h </w:instrText>
      </w:r>
      <w:r w:rsidR="001D5CA7">
        <w:rPr>
          <w:rFonts w:cs="Arial"/>
        </w:rPr>
        <w:instrText xml:space="preserve"> \* MERGEFORMAT </w:instrText>
      </w:r>
      <w:r w:rsidR="00945A82" w:rsidRPr="001D5CA7">
        <w:rPr>
          <w:rFonts w:cs="Arial"/>
        </w:rPr>
      </w:r>
      <w:r w:rsidR="00945A82" w:rsidRPr="001D5CA7">
        <w:rPr>
          <w:rFonts w:cs="Arial"/>
        </w:rPr>
        <w:fldChar w:fldCharType="separate"/>
      </w:r>
      <w:r w:rsidR="00724B11">
        <w:rPr>
          <w:rFonts w:cs="Arial"/>
        </w:rPr>
        <w:t>9</w:t>
      </w:r>
      <w:r w:rsidR="00945A82" w:rsidRPr="001D5CA7">
        <w:rPr>
          <w:rFonts w:cs="Arial"/>
        </w:rPr>
        <w:fldChar w:fldCharType="end"/>
      </w:r>
      <w:r w:rsidR="00945A82" w:rsidRPr="001D5CA7">
        <w:rPr>
          <w:rFonts w:cs="Arial"/>
        </w:rPr>
        <w:fldChar w:fldCharType="begin"/>
      </w:r>
      <w:r w:rsidR="00945A82" w:rsidRPr="001D5CA7">
        <w:rPr>
          <w:rFonts w:cs="Arial"/>
        </w:rPr>
        <w:instrText xml:space="preserve"> REF _Ref139357051 \r \h </w:instrText>
      </w:r>
      <w:r w:rsidR="001D5CA7">
        <w:rPr>
          <w:rFonts w:cs="Arial"/>
        </w:rPr>
        <w:instrText xml:space="preserve"> \* MERGEFORMAT </w:instrText>
      </w:r>
      <w:r w:rsidR="00945A82" w:rsidRPr="001D5CA7">
        <w:rPr>
          <w:rFonts w:cs="Arial"/>
        </w:rPr>
      </w:r>
      <w:r w:rsidR="00945A82" w:rsidRPr="001D5CA7">
        <w:rPr>
          <w:rFonts w:cs="Arial"/>
        </w:rPr>
        <w:fldChar w:fldCharType="separate"/>
      </w:r>
      <w:r w:rsidR="00724B11">
        <w:rPr>
          <w:rFonts w:cs="Arial"/>
        </w:rPr>
        <w:t>(c)</w:t>
      </w:r>
      <w:r w:rsidR="00945A82" w:rsidRPr="001D5CA7">
        <w:rPr>
          <w:rFonts w:cs="Arial"/>
        </w:rPr>
        <w:fldChar w:fldCharType="end"/>
      </w:r>
      <w:r w:rsidRPr="001D5CA7">
        <w:rPr>
          <w:rFonts w:cs="Arial"/>
        </w:rPr>
        <w:t xml:space="preserve"> must be no longer than twelve (12) months after completion of the Project; </w:t>
      </w:r>
    </w:p>
    <w:p w14:paraId="39636D93" w14:textId="77777777" w:rsidR="00D74AB0" w:rsidRPr="001D5CA7" w:rsidRDefault="00D74AB0" w:rsidP="00554FE7">
      <w:pPr>
        <w:pStyle w:val="UNSWHeading3"/>
        <w:rPr>
          <w:rFonts w:cs="Arial"/>
        </w:rPr>
      </w:pPr>
      <w:r w:rsidRPr="001D5CA7">
        <w:rPr>
          <w:rFonts w:cs="Arial"/>
        </w:rPr>
        <w:t>the parties must not inhibit the right of a Student to have their thesis examined, but an examiner may be required to sign a confidentiality agreement to protect a party’s Confidential Information; and</w:t>
      </w:r>
    </w:p>
    <w:p w14:paraId="366F730D" w14:textId="03AD687B" w:rsidR="00D74AB0" w:rsidRDefault="00D74AB0" w:rsidP="00554FE7">
      <w:pPr>
        <w:pStyle w:val="UNSWHeading3"/>
        <w:rPr>
          <w:rFonts w:cs="Arial"/>
        </w:rPr>
      </w:pPr>
      <w:r w:rsidRPr="001D5CA7">
        <w:rPr>
          <w:rFonts w:cs="Arial"/>
        </w:rPr>
        <w:t xml:space="preserve">before a Student becomes involved in the Project, the parties may require that the Student and the institution in which the Student is enrolled enter into a written agreement, in an approved form, setting out the terms on which the Student will be involved in the Project, which must be consistent with the principles in this clause </w:t>
      </w:r>
      <w:r w:rsidR="00945A82" w:rsidRPr="001D5CA7">
        <w:rPr>
          <w:rFonts w:cs="Arial"/>
        </w:rPr>
        <w:fldChar w:fldCharType="begin"/>
      </w:r>
      <w:r w:rsidR="00945A82" w:rsidRPr="001D5CA7">
        <w:rPr>
          <w:rFonts w:cs="Arial"/>
        </w:rPr>
        <w:instrText xml:space="preserve"> REF _Ref120107934 \r \h </w:instrText>
      </w:r>
      <w:r w:rsidR="001D5CA7">
        <w:rPr>
          <w:rFonts w:cs="Arial"/>
        </w:rPr>
        <w:instrText xml:space="preserve"> \* MERGEFORMAT </w:instrText>
      </w:r>
      <w:r w:rsidR="00945A82" w:rsidRPr="001D5CA7">
        <w:rPr>
          <w:rFonts w:cs="Arial"/>
        </w:rPr>
      </w:r>
      <w:r w:rsidR="00945A82" w:rsidRPr="001D5CA7">
        <w:rPr>
          <w:rFonts w:cs="Arial"/>
        </w:rPr>
        <w:fldChar w:fldCharType="separate"/>
      </w:r>
      <w:r w:rsidR="00724B11">
        <w:rPr>
          <w:rFonts w:cs="Arial"/>
        </w:rPr>
        <w:t>9</w:t>
      </w:r>
      <w:r w:rsidR="00945A82" w:rsidRPr="001D5CA7">
        <w:rPr>
          <w:rFonts w:cs="Arial"/>
        </w:rPr>
        <w:fldChar w:fldCharType="end"/>
      </w:r>
      <w:r w:rsidRPr="001D5CA7">
        <w:rPr>
          <w:rFonts w:cs="Arial"/>
        </w:rPr>
        <w:t>.</w:t>
      </w:r>
    </w:p>
    <w:p w14:paraId="6C9D7A9C" w14:textId="77777777" w:rsidR="00D74AB0" w:rsidRPr="001D5CA7" w:rsidRDefault="00D74AB0" w:rsidP="0002317A">
      <w:pPr>
        <w:pStyle w:val="UNSWHeading2"/>
        <w:rPr>
          <w:rFonts w:cs="Arial"/>
        </w:rPr>
      </w:pPr>
      <w:r w:rsidRPr="001D5CA7">
        <w:rPr>
          <w:rFonts w:cs="Arial"/>
        </w:rPr>
        <w:t>Each party acknowledges and agrees that:</w:t>
      </w:r>
    </w:p>
    <w:p w14:paraId="7075980C" w14:textId="77777777" w:rsidR="00D74AB0" w:rsidRPr="001D5CA7" w:rsidRDefault="00D74AB0" w:rsidP="0002317A">
      <w:pPr>
        <w:pStyle w:val="UNSWHeading3"/>
        <w:rPr>
          <w:rFonts w:cs="Arial"/>
        </w:rPr>
      </w:pPr>
      <w:bookmarkStart w:id="60" w:name="_Ref522620886"/>
      <w:r w:rsidRPr="001D5CA7">
        <w:rPr>
          <w:rFonts w:cs="Arial"/>
        </w:rPr>
        <w:t>notwithstanding any provision in this Agreement to the contrary, copyright in the thesis of a Student involved in the Project will belong to that Student; and</w:t>
      </w:r>
      <w:bookmarkEnd w:id="60"/>
    </w:p>
    <w:p w14:paraId="6A56FB6B" w14:textId="77777777" w:rsidR="00D74AB0" w:rsidRPr="001D5CA7" w:rsidRDefault="00D74AB0" w:rsidP="0002317A">
      <w:pPr>
        <w:pStyle w:val="UNSWHeading3"/>
        <w:rPr>
          <w:rFonts w:cs="Arial"/>
        </w:rPr>
      </w:pPr>
      <w:r w:rsidRPr="001D5CA7">
        <w:rPr>
          <w:rFonts w:cs="Arial"/>
        </w:rPr>
        <w:t xml:space="preserve">a </w:t>
      </w:r>
      <w:proofErr w:type="gramStart"/>
      <w:r w:rsidRPr="001D5CA7">
        <w:rPr>
          <w:rFonts w:cs="Arial"/>
        </w:rPr>
        <w:t>Student</w:t>
      </w:r>
      <w:proofErr w:type="gramEnd"/>
      <w:r w:rsidRPr="001D5CA7">
        <w:rPr>
          <w:rFonts w:cs="Arial"/>
        </w:rPr>
        <w:t xml:space="preserve"> of a party will have a right to have a thesis examined and published in accordance with that party’s internal statutes, policies, procedures and guidelines including, without limitation, the right for a copy of such thesis to be deposited into the library of the relevant party, subject to, and provided that the Student and relevant party comply with:</w:t>
      </w:r>
    </w:p>
    <w:p w14:paraId="25F829D7" w14:textId="12633AD7" w:rsidR="00D74AB0" w:rsidRPr="001D5CA7" w:rsidRDefault="003E6B51" w:rsidP="0002317A">
      <w:pPr>
        <w:pStyle w:val="UNSWHeading4"/>
        <w:rPr>
          <w:rFonts w:cs="Arial"/>
        </w:rPr>
      </w:pPr>
      <w:r w:rsidRPr="001D5CA7">
        <w:rPr>
          <w:rFonts w:cs="Arial"/>
        </w:rPr>
        <w:t xml:space="preserve">the </w:t>
      </w:r>
      <w:r w:rsidR="00D74AB0" w:rsidRPr="001D5CA7">
        <w:rPr>
          <w:rFonts w:cs="Arial"/>
        </w:rPr>
        <w:t>notification and approval process for proposed Publications set out in clause </w:t>
      </w:r>
      <w:r w:rsidR="00D74AB0" w:rsidRPr="001D5CA7">
        <w:rPr>
          <w:rFonts w:cs="Arial"/>
        </w:rPr>
        <w:fldChar w:fldCharType="begin"/>
      </w:r>
      <w:r w:rsidR="00D74AB0" w:rsidRPr="001D5CA7">
        <w:rPr>
          <w:rFonts w:cs="Arial"/>
        </w:rPr>
        <w:instrText xml:space="preserve"> REF _Ref134441463 \r \h  \* MERGEFORMAT </w:instrText>
      </w:r>
      <w:r w:rsidR="00D74AB0" w:rsidRPr="001D5CA7">
        <w:rPr>
          <w:rFonts w:cs="Arial"/>
        </w:rPr>
      </w:r>
      <w:r w:rsidR="00D74AB0" w:rsidRPr="001D5CA7">
        <w:rPr>
          <w:rFonts w:cs="Arial"/>
        </w:rPr>
        <w:fldChar w:fldCharType="separate"/>
      </w:r>
      <w:r w:rsidR="00724B11">
        <w:rPr>
          <w:rFonts w:cs="Arial"/>
        </w:rPr>
        <w:t>8</w:t>
      </w:r>
      <w:r w:rsidR="00D74AB0" w:rsidRPr="001D5CA7">
        <w:rPr>
          <w:rFonts w:cs="Arial"/>
        </w:rPr>
        <w:fldChar w:fldCharType="end"/>
      </w:r>
      <w:r w:rsidR="00D74AB0" w:rsidRPr="001D5CA7">
        <w:rPr>
          <w:rFonts w:cs="Arial"/>
        </w:rPr>
        <w:t>; and</w:t>
      </w:r>
    </w:p>
    <w:p w14:paraId="3C69DB26" w14:textId="1FAED0AC" w:rsidR="00D74AB0" w:rsidRPr="001D5CA7" w:rsidRDefault="00D74AB0" w:rsidP="0002317A">
      <w:pPr>
        <w:pStyle w:val="UNSWHeading4"/>
        <w:rPr>
          <w:rFonts w:cs="Arial"/>
        </w:rPr>
      </w:pPr>
      <w:r w:rsidRPr="001D5CA7">
        <w:rPr>
          <w:rFonts w:cs="Arial"/>
        </w:rPr>
        <w:t xml:space="preserve">the Confidential Information disclosure obligations set out in clause </w:t>
      </w:r>
      <w:r w:rsidRPr="001D5CA7">
        <w:rPr>
          <w:rFonts w:cs="Arial"/>
        </w:rPr>
        <w:fldChar w:fldCharType="begin"/>
      </w:r>
      <w:r w:rsidRPr="001D5CA7">
        <w:rPr>
          <w:rFonts w:cs="Arial"/>
        </w:rPr>
        <w:instrText xml:space="preserve"> REF _Ref120107852 \r \h  \* MERGEFORMAT </w:instrText>
      </w:r>
      <w:r w:rsidRPr="001D5CA7">
        <w:rPr>
          <w:rFonts w:cs="Arial"/>
        </w:rPr>
      </w:r>
      <w:r w:rsidRPr="001D5CA7">
        <w:rPr>
          <w:rFonts w:cs="Arial"/>
        </w:rPr>
        <w:fldChar w:fldCharType="separate"/>
      </w:r>
      <w:r w:rsidR="00724B11">
        <w:rPr>
          <w:rFonts w:cs="Arial"/>
        </w:rPr>
        <w:t>6</w:t>
      </w:r>
      <w:r w:rsidRPr="001D5CA7">
        <w:rPr>
          <w:rFonts w:cs="Arial"/>
        </w:rPr>
        <w:fldChar w:fldCharType="end"/>
      </w:r>
      <w:r w:rsidRPr="001D5CA7">
        <w:rPr>
          <w:rFonts w:cs="Arial"/>
        </w:rPr>
        <w:t>.</w:t>
      </w:r>
    </w:p>
    <w:p w14:paraId="44090391" w14:textId="77777777" w:rsidR="00D74AB0" w:rsidRPr="001D5CA7" w:rsidRDefault="00D74AB0" w:rsidP="00CA0529">
      <w:pPr>
        <w:pStyle w:val="UNSWHeading1"/>
        <w:rPr>
          <w:rFonts w:cs="Arial"/>
        </w:rPr>
      </w:pPr>
      <w:bookmarkStart w:id="61" w:name="_Ref84587762"/>
      <w:r w:rsidRPr="001D5CA7">
        <w:rPr>
          <w:rFonts w:cs="Arial"/>
        </w:rPr>
        <w:t>Indemnity and limitations on liability</w:t>
      </w:r>
      <w:bookmarkEnd w:id="61"/>
    </w:p>
    <w:p w14:paraId="28DAA573" w14:textId="77777777" w:rsidR="00D74AB0" w:rsidRPr="001D5CA7" w:rsidRDefault="00D74AB0" w:rsidP="00CE6CCF">
      <w:pPr>
        <w:pStyle w:val="UNSWHeading2"/>
        <w:rPr>
          <w:rFonts w:cs="Arial"/>
        </w:rPr>
      </w:pPr>
      <w:r w:rsidRPr="001D5CA7">
        <w:rPr>
          <w:rFonts w:cs="Arial"/>
        </w:rPr>
        <w:t>Warranties</w:t>
      </w:r>
    </w:p>
    <w:p w14:paraId="6709E319" w14:textId="77777777" w:rsidR="00D74AB0" w:rsidRPr="001D5CA7" w:rsidRDefault="00D74AB0" w:rsidP="00554FE7">
      <w:pPr>
        <w:pStyle w:val="UNSWHeading3"/>
        <w:rPr>
          <w:rFonts w:cs="Arial"/>
        </w:rPr>
      </w:pPr>
      <w:r w:rsidRPr="001D5CA7">
        <w:rPr>
          <w:rFonts w:cs="Arial"/>
        </w:rPr>
        <w:t xml:space="preserve">Each party represents and warrants to the other party that to its actual knowledge at the Project Start Date it has: </w:t>
      </w:r>
    </w:p>
    <w:p w14:paraId="015A2A60" w14:textId="77777777" w:rsidR="00D74AB0" w:rsidRPr="001D5CA7" w:rsidRDefault="00D74AB0" w:rsidP="00CE6CCF">
      <w:pPr>
        <w:pStyle w:val="UNSWHeading4"/>
        <w:rPr>
          <w:rFonts w:cs="Arial"/>
        </w:rPr>
      </w:pPr>
      <w:r w:rsidRPr="001D5CA7">
        <w:rPr>
          <w:rFonts w:cs="Arial"/>
        </w:rPr>
        <w:t xml:space="preserve">full power and authority to </w:t>
      </w:r>
      <w:proofErr w:type="gramStart"/>
      <w:r w:rsidRPr="001D5CA7">
        <w:rPr>
          <w:rFonts w:cs="Arial"/>
        </w:rPr>
        <w:t>enter into</w:t>
      </w:r>
      <w:proofErr w:type="gramEnd"/>
      <w:r w:rsidRPr="001D5CA7">
        <w:rPr>
          <w:rFonts w:cs="Arial"/>
        </w:rPr>
        <w:t xml:space="preserve"> and perform its obligations under this Agreement; and</w:t>
      </w:r>
    </w:p>
    <w:p w14:paraId="7B1854C0" w14:textId="1193B1E0" w:rsidR="00D74AB0" w:rsidRPr="001D5CA7" w:rsidRDefault="00D74AB0" w:rsidP="00CE6CCF">
      <w:pPr>
        <w:pStyle w:val="UNSWHeading4"/>
        <w:rPr>
          <w:rFonts w:cs="Arial"/>
        </w:rPr>
      </w:pPr>
      <w:r w:rsidRPr="001D5CA7">
        <w:rPr>
          <w:rFonts w:cs="Arial"/>
        </w:rPr>
        <w:t xml:space="preserve">taken all necessary actions and obtained all authorisations, licences, consents and approvals, to allow it to enter into this Agreement and perform the Project. </w:t>
      </w:r>
    </w:p>
    <w:p w14:paraId="6F784C93" w14:textId="77777777" w:rsidR="00D74AB0" w:rsidRPr="001D5CA7" w:rsidRDefault="00D74AB0" w:rsidP="00554FE7">
      <w:pPr>
        <w:pStyle w:val="UNSWHeading3"/>
        <w:rPr>
          <w:rFonts w:cs="Arial"/>
        </w:rPr>
      </w:pPr>
      <w:r w:rsidRPr="001D5CA7">
        <w:rPr>
          <w:rFonts w:cs="Arial"/>
        </w:rPr>
        <w:t>The parties agree that:</w:t>
      </w:r>
    </w:p>
    <w:p w14:paraId="751E8E52" w14:textId="77777777" w:rsidR="00D74AB0" w:rsidRPr="001D5CA7" w:rsidRDefault="00D74AB0" w:rsidP="00CE6CCF">
      <w:pPr>
        <w:pStyle w:val="UNSWHeading4"/>
        <w:rPr>
          <w:rFonts w:cs="Arial"/>
        </w:rPr>
      </w:pPr>
      <w:r w:rsidRPr="001D5CA7">
        <w:rPr>
          <w:rFonts w:cs="Arial"/>
        </w:rPr>
        <w:t>the Project is speculative and that the outcomes of the Project and its ability to produce commercially useful results are not guaranteed; and</w:t>
      </w:r>
    </w:p>
    <w:p w14:paraId="3046E7C9" w14:textId="77777777" w:rsidR="00D74AB0" w:rsidRPr="001D5CA7" w:rsidRDefault="00D74AB0" w:rsidP="00CE6CCF">
      <w:pPr>
        <w:pStyle w:val="UNSWHeading4"/>
        <w:rPr>
          <w:rFonts w:cs="Arial"/>
        </w:rPr>
      </w:pPr>
      <w:r w:rsidRPr="001D5CA7">
        <w:rPr>
          <w:rFonts w:cs="Arial"/>
        </w:rPr>
        <w:t>the results are the result of experimental research and as such, each party must use its own judgement as to the applicability and fitness for purpose of the results for that party’s intended use of the results.</w:t>
      </w:r>
    </w:p>
    <w:p w14:paraId="2B36D792" w14:textId="77777777" w:rsidR="00D74AB0" w:rsidRPr="001D5CA7" w:rsidRDefault="00D74AB0" w:rsidP="00554FE7">
      <w:pPr>
        <w:pStyle w:val="UNSWHeading3"/>
        <w:rPr>
          <w:rFonts w:cs="Arial"/>
        </w:rPr>
      </w:pPr>
      <w:r w:rsidRPr="001D5CA7">
        <w:rPr>
          <w:rFonts w:cs="Arial"/>
        </w:rPr>
        <w:t xml:space="preserve">A party disclosing Background IP in connection with this Agreement makes no warranty or representation that the Background IP: </w:t>
      </w:r>
    </w:p>
    <w:p w14:paraId="71F8D5CD" w14:textId="77777777" w:rsidR="00D74AB0" w:rsidRPr="001D5CA7" w:rsidRDefault="00D74AB0" w:rsidP="00CE6CCF">
      <w:pPr>
        <w:pStyle w:val="UNSWHeading4"/>
        <w:rPr>
          <w:rFonts w:cs="Arial"/>
        </w:rPr>
      </w:pPr>
      <w:r w:rsidRPr="001D5CA7">
        <w:rPr>
          <w:rFonts w:cs="Arial"/>
        </w:rPr>
        <w:t xml:space="preserve">is suitable for any particular use or </w:t>
      </w:r>
      <w:proofErr w:type="gramStart"/>
      <w:r w:rsidRPr="001D5CA7">
        <w:rPr>
          <w:rFonts w:cs="Arial"/>
        </w:rPr>
        <w:t>application;</w:t>
      </w:r>
      <w:proofErr w:type="gramEnd"/>
      <w:r w:rsidRPr="001D5CA7">
        <w:rPr>
          <w:rFonts w:cs="Arial"/>
        </w:rPr>
        <w:t xml:space="preserve"> </w:t>
      </w:r>
    </w:p>
    <w:p w14:paraId="722F0A89" w14:textId="77777777" w:rsidR="00D74AB0" w:rsidRPr="001D5CA7" w:rsidRDefault="00D74AB0" w:rsidP="00CE6CCF">
      <w:pPr>
        <w:pStyle w:val="UNSWHeading4"/>
        <w:rPr>
          <w:rFonts w:cs="Arial"/>
        </w:rPr>
      </w:pPr>
      <w:r w:rsidRPr="001D5CA7">
        <w:rPr>
          <w:rFonts w:cs="Arial"/>
        </w:rPr>
        <w:t xml:space="preserve">has certain qualities of accuracy, precision or life expectancy; or </w:t>
      </w:r>
    </w:p>
    <w:p w14:paraId="11B42DB9" w14:textId="77777777" w:rsidR="00D74AB0" w:rsidRPr="001D5CA7" w:rsidRDefault="00D74AB0" w:rsidP="00CE6CCF">
      <w:pPr>
        <w:pStyle w:val="UNSWHeading4"/>
        <w:rPr>
          <w:rFonts w:cs="Arial"/>
        </w:rPr>
      </w:pPr>
      <w:r w:rsidRPr="001D5CA7">
        <w:rPr>
          <w:rFonts w:cs="Arial"/>
        </w:rPr>
        <w:t>does not infringe any third party’s Intellectual Property Rights.</w:t>
      </w:r>
    </w:p>
    <w:p w14:paraId="484AC0BD" w14:textId="77777777" w:rsidR="00D74AB0" w:rsidRPr="001D5CA7" w:rsidRDefault="00D74AB0" w:rsidP="00554FE7">
      <w:pPr>
        <w:pStyle w:val="UNSWHeading3"/>
        <w:rPr>
          <w:rFonts w:cs="Arial"/>
        </w:rPr>
      </w:pPr>
      <w:r w:rsidRPr="001D5CA7">
        <w:rPr>
          <w:rFonts w:cs="Arial"/>
        </w:rPr>
        <w:t xml:space="preserve">Each party excludes all terms, conditions and warranties implied by custom, the general law or statute into this Agreement except for any implied warranty, the exclusion of which would contravene any </w:t>
      </w:r>
      <w:proofErr w:type="gramStart"/>
      <w:r w:rsidRPr="001D5CA7">
        <w:rPr>
          <w:rFonts w:cs="Arial"/>
        </w:rPr>
        <w:t>statute</w:t>
      </w:r>
      <w:proofErr w:type="gramEnd"/>
      <w:r w:rsidRPr="001D5CA7">
        <w:rPr>
          <w:rFonts w:cs="Arial"/>
        </w:rPr>
        <w:t xml:space="preserve"> or which would cause this clause to be void or unenforceable (</w:t>
      </w:r>
      <w:r w:rsidRPr="001D5CA7">
        <w:rPr>
          <w:rFonts w:cs="Arial"/>
          <w:b/>
          <w:bCs/>
        </w:rPr>
        <w:t>Non-Excludable Condition</w:t>
      </w:r>
      <w:r w:rsidRPr="001D5CA7">
        <w:rPr>
          <w:rFonts w:cs="Arial"/>
        </w:rPr>
        <w:t>).</w:t>
      </w:r>
    </w:p>
    <w:p w14:paraId="76D0E4C7" w14:textId="77777777" w:rsidR="00D74AB0" w:rsidRPr="001D5CA7" w:rsidRDefault="00D74AB0" w:rsidP="00554FE7">
      <w:pPr>
        <w:pStyle w:val="UNSWHeading3"/>
        <w:rPr>
          <w:rFonts w:cs="Arial"/>
        </w:rPr>
      </w:pPr>
      <w:r w:rsidRPr="001D5CA7">
        <w:rPr>
          <w:rFonts w:cs="Arial"/>
        </w:rPr>
        <w:t>A party’s liability to the other party for breach of any Non-Excludable Condition is limited, at the first party’s option, to:</w:t>
      </w:r>
    </w:p>
    <w:p w14:paraId="46E5A97E" w14:textId="77777777" w:rsidR="00D74AB0" w:rsidRPr="001D5CA7" w:rsidRDefault="00D74AB0" w:rsidP="00CE6CCF">
      <w:pPr>
        <w:pStyle w:val="UNSWHeading4"/>
        <w:rPr>
          <w:rFonts w:cs="Arial"/>
        </w:rPr>
      </w:pPr>
      <w:r w:rsidRPr="001D5CA7">
        <w:rPr>
          <w:rFonts w:cs="Arial"/>
        </w:rPr>
        <w:t>services:</w:t>
      </w:r>
    </w:p>
    <w:p w14:paraId="73A422B5" w14:textId="77777777" w:rsidR="00D74AB0" w:rsidRPr="001D5CA7" w:rsidRDefault="00D74AB0" w:rsidP="00CE6CCF">
      <w:pPr>
        <w:pStyle w:val="UNSWHeading5"/>
        <w:rPr>
          <w:rFonts w:cs="Arial"/>
        </w:rPr>
      </w:pPr>
      <w:r w:rsidRPr="001D5CA7">
        <w:rPr>
          <w:rFonts w:cs="Arial"/>
        </w:rPr>
        <w:lastRenderedPageBreak/>
        <w:t>providing those services again; or</w:t>
      </w:r>
    </w:p>
    <w:p w14:paraId="7AD47515" w14:textId="77777777" w:rsidR="00D74AB0" w:rsidRPr="001D5CA7" w:rsidRDefault="00D74AB0" w:rsidP="00CE6CCF">
      <w:pPr>
        <w:pStyle w:val="UNSWHeading5"/>
        <w:rPr>
          <w:rFonts w:cs="Arial"/>
        </w:rPr>
      </w:pPr>
      <w:r w:rsidRPr="001D5CA7">
        <w:rPr>
          <w:rFonts w:cs="Arial"/>
        </w:rPr>
        <w:t xml:space="preserve">paying the cost of having those services provided </w:t>
      </w:r>
      <w:proofErr w:type="gramStart"/>
      <w:r w:rsidRPr="001D5CA7">
        <w:rPr>
          <w:rFonts w:cs="Arial"/>
        </w:rPr>
        <w:t>again;</w:t>
      </w:r>
      <w:proofErr w:type="gramEnd"/>
    </w:p>
    <w:p w14:paraId="439CA63B" w14:textId="77777777" w:rsidR="00D74AB0" w:rsidRPr="001D5CA7" w:rsidRDefault="00D74AB0" w:rsidP="00CE6CCF">
      <w:pPr>
        <w:pStyle w:val="UNSWHeading4"/>
        <w:rPr>
          <w:rFonts w:cs="Arial"/>
        </w:rPr>
      </w:pPr>
      <w:r w:rsidRPr="001D5CA7">
        <w:rPr>
          <w:rFonts w:cs="Arial"/>
        </w:rPr>
        <w:t>for goods:</w:t>
      </w:r>
    </w:p>
    <w:p w14:paraId="6BA20C28" w14:textId="77777777" w:rsidR="00D74AB0" w:rsidRPr="001D5CA7" w:rsidRDefault="00D74AB0" w:rsidP="00CE6CCF">
      <w:pPr>
        <w:pStyle w:val="UNSWHeading5"/>
        <w:rPr>
          <w:rFonts w:cs="Arial"/>
        </w:rPr>
      </w:pPr>
      <w:r w:rsidRPr="001D5CA7">
        <w:rPr>
          <w:rFonts w:cs="Arial"/>
        </w:rPr>
        <w:t>replacing the goods; or</w:t>
      </w:r>
    </w:p>
    <w:p w14:paraId="42B95BDC" w14:textId="77777777" w:rsidR="00D74AB0" w:rsidRPr="001D5CA7" w:rsidRDefault="00D74AB0" w:rsidP="00CE6CCF">
      <w:pPr>
        <w:pStyle w:val="UNSWHeading5"/>
        <w:rPr>
          <w:rFonts w:cs="Arial"/>
        </w:rPr>
      </w:pPr>
      <w:r w:rsidRPr="001D5CA7">
        <w:rPr>
          <w:rFonts w:cs="Arial"/>
        </w:rPr>
        <w:t>paying the cost of replacing the goods.</w:t>
      </w:r>
    </w:p>
    <w:p w14:paraId="5C05CE2D" w14:textId="77777777" w:rsidR="00D74AB0" w:rsidRPr="001D5CA7" w:rsidRDefault="00D74AB0" w:rsidP="00CE6CCF">
      <w:pPr>
        <w:pStyle w:val="UNSWHeading2"/>
        <w:rPr>
          <w:rFonts w:cs="Arial"/>
        </w:rPr>
      </w:pPr>
      <w:r w:rsidRPr="001D5CA7">
        <w:rPr>
          <w:rFonts w:cs="Arial"/>
        </w:rPr>
        <w:t>Excluded Loss</w:t>
      </w:r>
    </w:p>
    <w:p w14:paraId="65C38A95" w14:textId="77777777" w:rsidR="00D74AB0" w:rsidRPr="001D5CA7" w:rsidRDefault="00D74AB0" w:rsidP="00CE6CCF">
      <w:pPr>
        <w:pStyle w:val="UNSWBody1"/>
        <w:rPr>
          <w:rFonts w:cs="Arial"/>
        </w:rPr>
      </w:pPr>
      <w:r w:rsidRPr="001D5CA7">
        <w:rPr>
          <w:rFonts w:cs="Arial"/>
        </w:rPr>
        <w:t>No party is liable to any other party under or in connection with this Agreement for any Excluded Loss.</w:t>
      </w:r>
    </w:p>
    <w:p w14:paraId="19A86819" w14:textId="77777777" w:rsidR="00D74AB0" w:rsidRPr="001D5CA7" w:rsidRDefault="00D74AB0" w:rsidP="00CE6CCF">
      <w:pPr>
        <w:pStyle w:val="UNSWHeading2"/>
        <w:rPr>
          <w:rFonts w:cs="Arial"/>
        </w:rPr>
      </w:pPr>
      <w:r w:rsidRPr="001D5CA7">
        <w:rPr>
          <w:rFonts w:cs="Arial"/>
        </w:rPr>
        <w:t>Indemnity</w:t>
      </w:r>
    </w:p>
    <w:p w14:paraId="6CAE451F" w14:textId="77777777" w:rsidR="00D74AB0" w:rsidRPr="001D5CA7" w:rsidRDefault="00D74AB0" w:rsidP="00554FE7">
      <w:pPr>
        <w:pStyle w:val="UNSWHeading3"/>
        <w:rPr>
          <w:rFonts w:cs="Arial"/>
        </w:rPr>
      </w:pPr>
      <w:r w:rsidRPr="001D5CA7">
        <w:rPr>
          <w:rFonts w:cs="Arial"/>
        </w:rPr>
        <w:t>Each party (</w:t>
      </w:r>
      <w:bookmarkStart w:id="62" w:name="_9kR3WTr26647EVKmeoyvo59zybQzJR"/>
      <w:r w:rsidRPr="001D5CA7">
        <w:rPr>
          <w:rFonts w:cs="Arial"/>
          <w:b/>
          <w:bCs/>
        </w:rPr>
        <w:t>Indemnifying Party</w:t>
      </w:r>
      <w:bookmarkEnd w:id="62"/>
      <w:r w:rsidRPr="001D5CA7">
        <w:rPr>
          <w:rFonts w:cs="Arial"/>
        </w:rPr>
        <w:t xml:space="preserve">) indemnifies the other parties (each an </w:t>
      </w:r>
      <w:r w:rsidRPr="001D5CA7">
        <w:rPr>
          <w:rFonts w:cs="Arial"/>
          <w:b/>
          <w:bCs/>
        </w:rPr>
        <w:t>Indemnified Party</w:t>
      </w:r>
      <w:r w:rsidRPr="001D5CA7">
        <w:rPr>
          <w:rFonts w:cs="Arial"/>
        </w:rPr>
        <w:t xml:space="preserve">) and their Personnel against all Loss, where such Loss was caused by a negligent act or omission of the </w:t>
      </w:r>
      <w:bookmarkStart w:id="63" w:name="_9kMIH5YVt48869GXMogq0xq7B10dS1LT"/>
      <w:r w:rsidRPr="001D5CA7">
        <w:rPr>
          <w:rFonts w:cs="Arial"/>
        </w:rPr>
        <w:t>Indemnifying Party</w:t>
      </w:r>
      <w:bookmarkEnd w:id="63"/>
      <w:r w:rsidRPr="001D5CA7">
        <w:rPr>
          <w:rFonts w:cs="Arial"/>
        </w:rPr>
        <w:t>, or its Personnel in connection with this Agreement.</w:t>
      </w:r>
    </w:p>
    <w:p w14:paraId="749E9F62" w14:textId="77777777" w:rsidR="00D74AB0" w:rsidRPr="001D5CA7" w:rsidRDefault="00D74AB0" w:rsidP="00554FE7">
      <w:pPr>
        <w:pStyle w:val="UNSWHeading3"/>
        <w:rPr>
          <w:rFonts w:cs="Arial"/>
        </w:rPr>
      </w:pPr>
      <w:r w:rsidRPr="001D5CA7">
        <w:rPr>
          <w:rFonts w:cs="Arial"/>
        </w:rPr>
        <w:t xml:space="preserve">The </w:t>
      </w:r>
      <w:bookmarkStart w:id="64" w:name="_9kMJI5YVt48869GXMogq0xq7B10dS1LT"/>
      <w:r w:rsidRPr="001D5CA7">
        <w:rPr>
          <w:rFonts w:cs="Arial"/>
        </w:rPr>
        <w:t>Indemnifying Party’s</w:t>
      </w:r>
      <w:bookmarkEnd w:id="64"/>
      <w:r w:rsidRPr="001D5CA7">
        <w:rPr>
          <w:rFonts w:cs="Arial"/>
        </w:rPr>
        <w:t xml:space="preserve"> liability to indemnify the Indemnified Party and their Personnel under this Agreement will be reduced proportionally to the extent that any negligent act or omission of the Indemnified Party or its Personnel caused or contributed to the Loss. </w:t>
      </w:r>
    </w:p>
    <w:p w14:paraId="5D767491" w14:textId="77777777" w:rsidR="00D74AB0" w:rsidRPr="001D5CA7" w:rsidRDefault="00D74AB0" w:rsidP="00CA0529">
      <w:pPr>
        <w:pStyle w:val="UNSWHeading1"/>
        <w:rPr>
          <w:rFonts w:cs="Arial"/>
        </w:rPr>
      </w:pPr>
      <w:bookmarkStart w:id="65" w:name="_Ref76480883"/>
      <w:r w:rsidRPr="001D5CA7">
        <w:rPr>
          <w:rFonts w:cs="Arial"/>
        </w:rPr>
        <w:t>Insurance</w:t>
      </w:r>
      <w:bookmarkEnd w:id="65"/>
    </w:p>
    <w:p w14:paraId="2462D4EA" w14:textId="133751EE" w:rsidR="00D74AB0" w:rsidRPr="001D5CA7" w:rsidRDefault="002B55DE" w:rsidP="00CE6CCF">
      <w:pPr>
        <w:pStyle w:val="UNSWHeading2"/>
        <w:rPr>
          <w:rFonts w:cs="Arial"/>
        </w:rPr>
      </w:pPr>
      <w:r w:rsidRPr="002B55DE">
        <w:rPr>
          <w:rFonts w:cs="Arial"/>
        </w:rPr>
        <w:t>Each party must have or take out, maintain and keep current, at its own cost, the insurances specified in the Funding Agreement.</w:t>
      </w:r>
      <w:r w:rsidR="0057417E">
        <w:rPr>
          <w:rFonts w:cs="Arial"/>
        </w:rPr>
        <w:t xml:space="preserve"> </w:t>
      </w:r>
      <w:r w:rsidRPr="002B55DE">
        <w:rPr>
          <w:rFonts w:cs="Arial"/>
        </w:rPr>
        <w:t xml:space="preserve">The </w:t>
      </w:r>
      <w:r>
        <w:rPr>
          <w:rFonts w:cs="Arial"/>
        </w:rPr>
        <w:t xml:space="preserve">Project </w:t>
      </w:r>
      <w:r w:rsidRPr="002B55DE">
        <w:rPr>
          <w:rFonts w:cs="Arial"/>
        </w:rPr>
        <w:t xml:space="preserve">Details may specify that a </w:t>
      </w:r>
      <w:r>
        <w:rPr>
          <w:rFonts w:cs="Arial"/>
        </w:rPr>
        <w:t>Hub Partner</w:t>
      </w:r>
      <w:r w:rsidRPr="002B55DE">
        <w:rPr>
          <w:rFonts w:cs="Arial"/>
        </w:rPr>
        <w:t xml:space="preserve"> is only required to hold lower insurance levels if those levels are commensurate with the risks associated with that </w:t>
      </w:r>
      <w:r>
        <w:rPr>
          <w:rFonts w:cs="Arial"/>
        </w:rPr>
        <w:t>Hub Partner’s</w:t>
      </w:r>
      <w:r w:rsidRPr="002B55DE">
        <w:rPr>
          <w:rFonts w:cs="Arial"/>
        </w:rPr>
        <w:t xml:space="preserve"> contributions and Activities for the Project</w:t>
      </w:r>
      <w:r w:rsidR="00D74AB0" w:rsidRPr="001D5CA7">
        <w:rPr>
          <w:rFonts w:cs="Arial"/>
        </w:rPr>
        <w:t>.</w:t>
      </w:r>
    </w:p>
    <w:p w14:paraId="4A4BA513" w14:textId="77777777" w:rsidR="00D74AB0" w:rsidRPr="001D5CA7" w:rsidRDefault="00D74AB0" w:rsidP="00CE6CCF">
      <w:pPr>
        <w:pStyle w:val="UNSWHeading2"/>
        <w:rPr>
          <w:rFonts w:cs="Arial"/>
        </w:rPr>
      </w:pPr>
      <w:r w:rsidRPr="001D5CA7">
        <w:rPr>
          <w:rFonts w:cs="Arial"/>
        </w:rPr>
        <w:t>A party may act as its own insurer but only to the extent that it will be able to adequately meet its obligations under this Agreement.</w:t>
      </w:r>
    </w:p>
    <w:p w14:paraId="5308B307" w14:textId="77777777" w:rsidR="00D74AB0" w:rsidRPr="001D5CA7" w:rsidRDefault="00D74AB0" w:rsidP="00CA0529">
      <w:pPr>
        <w:pStyle w:val="UNSWHeading1"/>
        <w:rPr>
          <w:rFonts w:cs="Arial"/>
        </w:rPr>
      </w:pPr>
      <w:bookmarkStart w:id="66" w:name="_Ref120106944"/>
      <w:r w:rsidRPr="001D5CA7">
        <w:rPr>
          <w:rFonts w:cs="Arial"/>
        </w:rPr>
        <w:t>Termination</w:t>
      </w:r>
      <w:bookmarkEnd w:id="66"/>
      <w:r w:rsidRPr="001D5CA7">
        <w:rPr>
          <w:rFonts w:cs="Arial"/>
          <w:sz w:val="18"/>
        </w:rPr>
        <w:t xml:space="preserve"> </w:t>
      </w:r>
    </w:p>
    <w:p w14:paraId="0FC8E751" w14:textId="77777777" w:rsidR="00D74AB0" w:rsidRPr="001D5CA7" w:rsidRDefault="00D74AB0" w:rsidP="00CE6CCF">
      <w:pPr>
        <w:pStyle w:val="UNSWHeading2"/>
        <w:rPr>
          <w:rFonts w:cs="Arial"/>
        </w:rPr>
      </w:pPr>
      <w:bookmarkStart w:id="67" w:name="_Ref120107495"/>
      <w:r w:rsidRPr="001D5CA7">
        <w:rPr>
          <w:rFonts w:cs="Arial"/>
        </w:rPr>
        <w:t xml:space="preserve">Termination for </w:t>
      </w:r>
      <w:bookmarkEnd w:id="67"/>
      <w:r w:rsidRPr="001D5CA7">
        <w:rPr>
          <w:rFonts w:cs="Arial"/>
        </w:rPr>
        <w:t>cause</w:t>
      </w:r>
    </w:p>
    <w:p w14:paraId="295EC4C0" w14:textId="77777777" w:rsidR="00D74AB0" w:rsidRPr="001D5CA7" w:rsidRDefault="00D74AB0" w:rsidP="00CE6CCF">
      <w:pPr>
        <w:pStyle w:val="UNSWBody1"/>
        <w:rPr>
          <w:rFonts w:cs="Arial"/>
        </w:rPr>
      </w:pPr>
      <w:r w:rsidRPr="001D5CA7">
        <w:rPr>
          <w:rFonts w:cs="Arial"/>
        </w:rPr>
        <w:t>If:</w:t>
      </w:r>
    </w:p>
    <w:p w14:paraId="5A41181B" w14:textId="77777777" w:rsidR="00160EA3" w:rsidRDefault="00D74AB0" w:rsidP="00554FE7">
      <w:pPr>
        <w:pStyle w:val="UNSWHeading3"/>
        <w:rPr>
          <w:rFonts w:cs="Arial"/>
        </w:rPr>
      </w:pPr>
      <w:bookmarkStart w:id="68" w:name="_Ref134431921"/>
      <w:r w:rsidRPr="001D5CA7">
        <w:rPr>
          <w:rFonts w:cs="Arial"/>
        </w:rPr>
        <w:t xml:space="preserve">a party breaches any material term of this Agreement not capable of </w:t>
      </w:r>
      <w:proofErr w:type="gramStart"/>
      <w:r w:rsidRPr="001D5CA7">
        <w:rPr>
          <w:rFonts w:cs="Arial"/>
        </w:rPr>
        <w:t>remedy;</w:t>
      </w:r>
      <w:bookmarkEnd w:id="68"/>
      <w:proofErr w:type="gramEnd"/>
      <w:r w:rsidR="00D97979" w:rsidRPr="001D5CA7">
        <w:rPr>
          <w:rFonts w:cs="Arial"/>
        </w:rPr>
        <w:t xml:space="preserve"> </w:t>
      </w:r>
    </w:p>
    <w:p w14:paraId="1DEF08FD" w14:textId="77777777" w:rsidR="0061062D" w:rsidRDefault="00D74AB0" w:rsidP="00554FE7">
      <w:pPr>
        <w:pStyle w:val="UNSWHeading3"/>
        <w:rPr>
          <w:rFonts w:cs="Arial"/>
        </w:rPr>
      </w:pPr>
      <w:r w:rsidRPr="001D5CA7">
        <w:rPr>
          <w:rFonts w:cs="Arial"/>
        </w:rPr>
        <w:t xml:space="preserve">a party breaches any material term of this Agreement capable of remedy and fails to remedy the breach within 30 days after receiving written notice requiring it to do </w:t>
      </w:r>
      <w:proofErr w:type="gramStart"/>
      <w:r w:rsidRPr="001D5CA7">
        <w:rPr>
          <w:rFonts w:cs="Arial"/>
        </w:rPr>
        <w:t>so;</w:t>
      </w:r>
      <w:proofErr w:type="gramEnd"/>
      <w:r w:rsidRPr="001D5CA7">
        <w:rPr>
          <w:rFonts w:cs="Arial"/>
        </w:rPr>
        <w:t xml:space="preserve"> </w:t>
      </w:r>
    </w:p>
    <w:p w14:paraId="455D0D52" w14:textId="77777777" w:rsidR="007D2247" w:rsidRDefault="0061062D" w:rsidP="00554A8C">
      <w:pPr>
        <w:pStyle w:val="UNSWHeading3"/>
        <w:rPr>
          <w:rFonts w:cs="Arial"/>
        </w:rPr>
      </w:pPr>
      <w:r w:rsidRPr="0061062D">
        <w:rPr>
          <w:rFonts w:cs="Arial"/>
        </w:rPr>
        <w:t xml:space="preserve">a party reasonably believes that </w:t>
      </w:r>
      <w:r>
        <w:rPr>
          <w:rFonts w:cs="Arial"/>
        </w:rPr>
        <w:t>another party</w:t>
      </w:r>
      <w:r w:rsidRPr="0061062D">
        <w:rPr>
          <w:rFonts w:cs="Arial"/>
        </w:rPr>
        <w:t xml:space="preserve"> has </w:t>
      </w:r>
      <w:r>
        <w:rPr>
          <w:rFonts w:cs="Arial"/>
        </w:rPr>
        <w:t xml:space="preserve">provided </w:t>
      </w:r>
      <w:r w:rsidRPr="0061062D">
        <w:rPr>
          <w:rFonts w:cs="Arial"/>
        </w:rPr>
        <w:t xml:space="preserve">misleading information </w:t>
      </w:r>
      <w:r w:rsidR="00A86670">
        <w:rPr>
          <w:rFonts w:cs="Arial"/>
        </w:rPr>
        <w:t>that has a material adverse impact on t</w:t>
      </w:r>
      <w:r w:rsidRPr="0061062D">
        <w:rPr>
          <w:rFonts w:cs="Arial"/>
        </w:rPr>
        <w:t xml:space="preserve">he </w:t>
      </w:r>
      <w:r w:rsidR="00A86670">
        <w:rPr>
          <w:rFonts w:cs="Arial"/>
        </w:rPr>
        <w:t>P</w:t>
      </w:r>
      <w:r w:rsidRPr="0061062D">
        <w:rPr>
          <w:rFonts w:cs="Arial"/>
        </w:rPr>
        <w:t xml:space="preserve">roject, including in the </w:t>
      </w:r>
      <w:r w:rsidR="00491B2E">
        <w:rPr>
          <w:rFonts w:cs="Arial"/>
        </w:rPr>
        <w:t>Project Proposal</w:t>
      </w:r>
      <w:r w:rsidRPr="0061062D">
        <w:rPr>
          <w:rFonts w:cs="Arial"/>
        </w:rPr>
        <w:t xml:space="preserve"> or in any report provided under this </w:t>
      </w:r>
      <w:proofErr w:type="gramStart"/>
      <w:r w:rsidRPr="0061062D">
        <w:rPr>
          <w:rFonts w:cs="Arial"/>
        </w:rPr>
        <w:t>Agreement</w:t>
      </w:r>
      <w:r>
        <w:rPr>
          <w:rFonts w:cs="Arial"/>
        </w:rPr>
        <w:t>;</w:t>
      </w:r>
      <w:proofErr w:type="gramEnd"/>
      <w:r>
        <w:rPr>
          <w:rFonts w:cs="Arial"/>
        </w:rPr>
        <w:t xml:space="preserve"> </w:t>
      </w:r>
    </w:p>
    <w:p w14:paraId="532F0E17" w14:textId="2386AE7D" w:rsidR="00D74AB0" w:rsidRPr="00A02712" w:rsidRDefault="007D2247" w:rsidP="00554A8C">
      <w:pPr>
        <w:pStyle w:val="UNSWHeading3"/>
        <w:rPr>
          <w:rFonts w:cs="Arial"/>
        </w:rPr>
      </w:pPr>
      <w:r w:rsidRPr="00A02712">
        <w:rPr>
          <w:rFonts w:cs="Arial"/>
        </w:rPr>
        <w:t>a party has not been able to provide a suitable replacement Specified Personnel under clause 2.2 within [</w:t>
      </w:r>
      <w:r w:rsidR="00A02712" w:rsidRPr="00A02712">
        <w:rPr>
          <w:rFonts w:cs="Arial"/>
        </w:rPr>
        <w:t>3</w:t>
      </w:r>
      <w:r w:rsidRPr="00A02712">
        <w:rPr>
          <w:rFonts w:cs="Arial"/>
        </w:rPr>
        <w:t xml:space="preserve">] months of it notifying that the </w:t>
      </w:r>
      <w:r w:rsidRPr="00A02712">
        <w:rPr>
          <w:rFonts w:cs="Arial"/>
        </w:rPr>
        <w:t xml:space="preserve">current Specified Personnel has become unavailable; </w:t>
      </w:r>
      <w:r w:rsidR="00D74AB0" w:rsidRPr="00A02712">
        <w:rPr>
          <w:rFonts w:cs="Arial"/>
        </w:rPr>
        <w:t>or</w:t>
      </w:r>
    </w:p>
    <w:p w14:paraId="4F3C64D1" w14:textId="77777777" w:rsidR="00D74AB0" w:rsidRPr="001D5CA7" w:rsidRDefault="00D74AB0" w:rsidP="00554FE7">
      <w:pPr>
        <w:pStyle w:val="UNSWHeading3"/>
        <w:rPr>
          <w:rFonts w:cs="Arial"/>
        </w:rPr>
      </w:pPr>
      <w:r w:rsidRPr="001D5CA7">
        <w:rPr>
          <w:rFonts w:cs="Arial"/>
        </w:rPr>
        <w:t>an Insolvency Event occurs in relation to a party (</w:t>
      </w:r>
      <w:proofErr w:type="gramStart"/>
      <w:r w:rsidRPr="001D5CA7">
        <w:rPr>
          <w:rFonts w:cs="Arial"/>
        </w:rPr>
        <w:t>whether or not</w:t>
      </w:r>
      <w:proofErr w:type="gramEnd"/>
      <w:r w:rsidRPr="001D5CA7">
        <w:rPr>
          <w:rFonts w:cs="Arial"/>
        </w:rPr>
        <w:t xml:space="preserve"> notified), </w:t>
      </w:r>
    </w:p>
    <w:p w14:paraId="5AF4854F" w14:textId="77777777" w:rsidR="00D74AB0" w:rsidRPr="001D5CA7" w:rsidRDefault="00D74AB0" w:rsidP="00CE6CCF">
      <w:pPr>
        <w:pStyle w:val="UNSWBody1"/>
        <w:rPr>
          <w:rFonts w:cs="Arial"/>
        </w:rPr>
      </w:pPr>
      <w:r w:rsidRPr="001D5CA7">
        <w:rPr>
          <w:rFonts w:cs="Arial"/>
        </w:rPr>
        <w:t>then:</w:t>
      </w:r>
    </w:p>
    <w:p w14:paraId="71AB0A4D" w14:textId="77777777" w:rsidR="00D74AB0" w:rsidRPr="001D5CA7" w:rsidRDefault="00D74AB0" w:rsidP="00554FE7">
      <w:pPr>
        <w:pStyle w:val="UNSWHeading3"/>
        <w:rPr>
          <w:rFonts w:cs="Arial"/>
        </w:rPr>
      </w:pPr>
      <w:r w:rsidRPr="001D5CA7">
        <w:rPr>
          <w:rFonts w:cs="Arial"/>
        </w:rPr>
        <w:t>the other party or parties may terminate this Agreement immediately by written notice; or</w:t>
      </w:r>
    </w:p>
    <w:p w14:paraId="49B72DAC" w14:textId="77777777" w:rsidR="00D74AB0" w:rsidRPr="00302002" w:rsidRDefault="00D74AB0" w:rsidP="00554FE7">
      <w:pPr>
        <w:pStyle w:val="UNSWHeading3"/>
        <w:rPr>
          <w:rFonts w:cs="Arial"/>
        </w:rPr>
      </w:pPr>
      <w:r w:rsidRPr="00302002">
        <w:rPr>
          <w:rFonts w:cs="Arial"/>
        </w:rPr>
        <w:t>the other party or parties may terminate the defaulting or insolvent party’s involvement in the Project and continue to perform the Project.</w:t>
      </w:r>
    </w:p>
    <w:p w14:paraId="13600983" w14:textId="11526932" w:rsidR="00D74AB0" w:rsidRPr="006A57D6" w:rsidRDefault="00D74AB0" w:rsidP="00CE6CCF">
      <w:pPr>
        <w:pStyle w:val="UNSWHeading2"/>
        <w:rPr>
          <w:rFonts w:cs="Arial"/>
        </w:rPr>
      </w:pPr>
      <w:r w:rsidRPr="006A57D6">
        <w:rPr>
          <w:rFonts w:cs="Arial"/>
        </w:rPr>
        <w:t xml:space="preserve">Termination </w:t>
      </w:r>
      <w:r w:rsidR="00227873">
        <w:rPr>
          <w:rFonts w:cs="Arial"/>
        </w:rPr>
        <w:t>if Hub Disestablished</w:t>
      </w:r>
    </w:p>
    <w:p w14:paraId="66599AE3" w14:textId="38C50499" w:rsidR="00D74AB0" w:rsidRPr="006A57D6" w:rsidRDefault="00227873" w:rsidP="00227873">
      <w:pPr>
        <w:pStyle w:val="UNSWBody1"/>
        <w:rPr>
          <w:rFonts w:cs="Arial"/>
        </w:rPr>
      </w:pPr>
      <w:r>
        <w:rPr>
          <w:rFonts w:cs="Arial"/>
        </w:rPr>
        <w:t>This</w:t>
      </w:r>
      <w:r w:rsidRPr="00227873">
        <w:rPr>
          <w:rFonts w:cs="Arial"/>
        </w:rPr>
        <w:t xml:space="preserve"> Agreement may be terminated by </w:t>
      </w:r>
      <w:r>
        <w:rPr>
          <w:rFonts w:cs="Arial"/>
        </w:rPr>
        <w:t xml:space="preserve">a party </w:t>
      </w:r>
      <w:r w:rsidRPr="00227873">
        <w:rPr>
          <w:rFonts w:cs="Arial"/>
        </w:rPr>
        <w:t xml:space="preserve">by notice in writing to </w:t>
      </w:r>
      <w:r w:rsidR="00547351">
        <w:rPr>
          <w:rFonts w:cs="Arial"/>
        </w:rPr>
        <w:t xml:space="preserve">each other party </w:t>
      </w:r>
      <w:r w:rsidRPr="00227873">
        <w:rPr>
          <w:rFonts w:cs="Arial"/>
        </w:rPr>
        <w:t>if the Funding Agreement is terminated for any reason</w:t>
      </w:r>
      <w:r w:rsidR="00D74AB0" w:rsidRPr="006A57D6">
        <w:rPr>
          <w:rFonts w:cs="Arial"/>
        </w:rPr>
        <w:t>.</w:t>
      </w:r>
    </w:p>
    <w:p w14:paraId="4294F82A" w14:textId="77777777" w:rsidR="00D74AB0" w:rsidRPr="006A57D6" w:rsidRDefault="00D74AB0" w:rsidP="00CE6CCF">
      <w:pPr>
        <w:pStyle w:val="UNSWHeading2"/>
        <w:rPr>
          <w:rFonts w:cs="Arial"/>
        </w:rPr>
      </w:pPr>
      <w:bookmarkStart w:id="69" w:name="_Ref76480997"/>
      <w:r w:rsidRPr="006A57D6">
        <w:rPr>
          <w:rFonts w:cs="Arial"/>
        </w:rPr>
        <w:t>Consequences of termination</w:t>
      </w:r>
      <w:bookmarkEnd w:id="69"/>
    </w:p>
    <w:p w14:paraId="68012EA2" w14:textId="01EAF10C" w:rsidR="00D74AB0" w:rsidRPr="001D5CA7" w:rsidRDefault="00D74AB0" w:rsidP="00CE6CCF">
      <w:pPr>
        <w:pStyle w:val="UNSWBody1"/>
        <w:rPr>
          <w:rFonts w:cs="Arial"/>
        </w:rPr>
      </w:pPr>
      <w:r w:rsidRPr="001D5CA7">
        <w:rPr>
          <w:rFonts w:cs="Arial"/>
        </w:rPr>
        <w:t xml:space="preserve">On </w:t>
      </w:r>
      <w:r w:rsidR="004E2302">
        <w:rPr>
          <w:rFonts w:cs="Arial"/>
        </w:rPr>
        <w:t xml:space="preserve">expiration </w:t>
      </w:r>
      <w:r w:rsidR="00C6237E">
        <w:rPr>
          <w:rFonts w:cs="Arial"/>
        </w:rPr>
        <w:t xml:space="preserve">or </w:t>
      </w:r>
      <w:r w:rsidRPr="001D5CA7">
        <w:rPr>
          <w:rFonts w:cs="Arial"/>
        </w:rPr>
        <w:t>termination of this Agreement for any reason:</w:t>
      </w:r>
    </w:p>
    <w:p w14:paraId="7EC06295" w14:textId="4C76C641" w:rsidR="00AC6559" w:rsidRDefault="00AC6559" w:rsidP="009E4ECF">
      <w:pPr>
        <w:pStyle w:val="UNSWHeading3"/>
        <w:rPr>
          <w:rFonts w:cs="Arial"/>
        </w:rPr>
      </w:pPr>
      <w:r>
        <w:rPr>
          <w:rFonts w:cs="Arial"/>
        </w:rPr>
        <w:t xml:space="preserve">a party will not be required to make any further Cash </w:t>
      </w:r>
      <w:proofErr w:type="gramStart"/>
      <w:r>
        <w:rPr>
          <w:rFonts w:cs="Arial"/>
        </w:rPr>
        <w:t>Contributions</w:t>
      </w:r>
      <w:proofErr w:type="gramEnd"/>
      <w:r>
        <w:rPr>
          <w:rFonts w:cs="Arial"/>
        </w:rPr>
        <w:t xml:space="preserve"> and the Project Lead must cease to spend any Cash Contributions except for any amounts </w:t>
      </w:r>
      <w:r w:rsidR="00FA398B">
        <w:rPr>
          <w:rFonts w:cs="Arial"/>
        </w:rPr>
        <w:t>C</w:t>
      </w:r>
      <w:r>
        <w:rPr>
          <w:rFonts w:cs="Arial"/>
        </w:rPr>
        <w:t xml:space="preserve">ommitted prior to expiration or </w:t>
      </w:r>
      <w:r w:rsidR="007E0E98">
        <w:rPr>
          <w:rFonts w:cs="Arial"/>
        </w:rPr>
        <w:t xml:space="preserve">the </w:t>
      </w:r>
      <w:r>
        <w:rPr>
          <w:rFonts w:cs="Arial"/>
        </w:rPr>
        <w:t>notice of termination;</w:t>
      </w:r>
    </w:p>
    <w:p w14:paraId="331F275E" w14:textId="28E94631" w:rsidR="000E3120" w:rsidRDefault="004E2302" w:rsidP="009E4ECF">
      <w:pPr>
        <w:pStyle w:val="UNSWHeading3"/>
        <w:rPr>
          <w:rFonts w:cs="Arial"/>
        </w:rPr>
      </w:pPr>
      <w:r>
        <w:rPr>
          <w:rFonts w:cs="Arial"/>
        </w:rPr>
        <w:t xml:space="preserve">the Project Lead </w:t>
      </w:r>
      <w:r w:rsidR="000E3120">
        <w:rPr>
          <w:rFonts w:cs="Arial"/>
        </w:rPr>
        <w:t xml:space="preserve">must </w:t>
      </w:r>
      <w:r w:rsidR="00AC6559">
        <w:rPr>
          <w:rFonts w:cs="Arial"/>
        </w:rPr>
        <w:t xml:space="preserve">within 30 days of expiration or termination </w:t>
      </w:r>
      <w:r w:rsidR="000E3120">
        <w:rPr>
          <w:rFonts w:cs="Arial"/>
        </w:rPr>
        <w:t xml:space="preserve">return to each party making a Cash Contribution any </w:t>
      </w:r>
      <w:r w:rsidR="00AC6559">
        <w:rPr>
          <w:rFonts w:cs="Arial"/>
        </w:rPr>
        <w:t xml:space="preserve">portion of those Cash Contributions that is </w:t>
      </w:r>
      <w:r w:rsidR="000E3120">
        <w:rPr>
          <w:rFonts w:cs="Arial"/>
        </w:rPr>
        <w:t xml:space="preserve">unspent and </w:t>
      </w:r>
      <w:r w:rsidR="00AC6559">
        <w:rPr>
          <w:rFonts w:cs="Arial"/>
        </w:rPr>
        <w:t xml:space="preserve">not </w:t>
      </w:r>
      <w:r w:rsidR="00FA398B">
        <w:rPr>
          <w:rFonts w:cs="Arial"/>
        </w:rPr>
        <w:t>C</w:t>
      </w:r>
      <w:r w:rsidR="000E3120">
        <w:rPr>
          <w:rFonts w:cs="Arial"/>
        </w:rPr>
        <w:t xml:space="preserve">ommitted </w:t>
      </w:r>
      <w:r w:rsidR="00AC6559">
        <w:rPr>
          <w:rFonts w:cs="Arial"/>
        </w:rPr>
        <w:t>as at</w:t>
      </w:r>
      <w:r w:rsidR="00661528">
        <w:rPr>
          <w:rFonts w:cs="Arial"/>
        </w:rPr>
        <w:t xml:space="preserve"> expiration or</w:t>
      </w:r>
      <w:r w:rsidR="00AC6559">
        <w:rPr>
          <w:rFonts w:cs="Arial"/>
        </w:rPr>
        <w:t xml:space="preserve"> the date of the termination </w:t>
      </w:r>
      <w:proofErr w:type="gramStart"/>
      <w:r w:rsidR="00AC6559">
        <w:rPr>
          <w:rFonts w:cs="Arial"/>
        </w:rPr>
        <w:t>notice</w:t>
      </w:r>
      <w:r>
        <w:rPr>
          <w:rFonts w:cs="Arial"/>
        </w:rPr>
        <w:t>;</w:t>
      </w:r>
      <w:proofErr w:type="gramEnd"/>
    </w:p>
    <w:p w14:paraId="67A89F93" w14:textId="1EC1E133" w:rsidR="002059FA" w:rsidRDefault="000E3120" w:rsidP="009E4ECF">
      <w:pPr>
        <w:pStyle w:val="UNSWHeading3"/>
        <w:rPr>
          <w:rFonts w:cs="Arial"/>
        </w:rPr>
      </w:pPr>
      <w:r>
        <w:rPr>
          <w:rFonts w:cs="Arial"/>
        </w:rPr>
        <w:t>i</w:t>
      </w:r>
      <w:r w:rsidR="00877C32">
        <w:rPr>
          <w:rFonts w:cs="Arial"/>
        </w:rPr>
        <w:t>f</w:t>
      </w:r>
      <w:r>
        <w:rPr>
          <w:rFonts w:cs="Arial"/>
        </w:rPr>
        <w:t xml:space="preserve"> this Agreement is terminated because the Project Lead has not spent Cash Contributions in accordance with this Agreement, the Project Lead must repay those Cash Contributions to the party that made them</w:t>
      </w:r>
      <w:r w:rsidR="00AC6559">
        <w:rPr>
          <w:rFonts w:cs="Arial"/>
        </w:rPr>
        <w:t xml:space="preserve"> within 30 days</w:t>
      </w:r>
      <w:r w:rsidR="00661528">
        <w:rPr>
          <w:rFonts w:cs="Arial"/>
        </w:rPr>
        <w:t xml:space="preserve"> of notice of </w:t>
      </w:r>
      <w:proofErr w:type="gramStart"/>
      <w:r w:rsidR="00661528">
        <w:rPr>
          <w:rFonts w:cs="Arial"/>
        </w:rPr>
        <w:t>termination</w:t>
      </w:r>
      <w:r>
        <w:rPr>
          <w:rFonts w:cs="Arial"/>
        </w:rPr>
        <w:t>;</w:t>
      </w:r>
      <w:proofErr w:type="gramEnd"/>
    </w:p>
    <w:p w14:paraId="6FD16CF0" w14:textId="562D2E7C" w:rsidR="0023497D" w:rsidRDefault="00877C32" w:rsidP="009E4ECF">
      <w:pPr>
        <w:pStyle w:val="UNSWHeading3"/>
        <w:rPr>
          <w:rFonts w:cs="Arial"/>
        </w:rPr>
      </w:pPr>
      <w:r>
        <w:rPr>
          <w:rFonts w:cs="Arial"/>
        </w:rPr>
        <w:t xml:space="preserve">each Hub Partner must provide a final report containing the information reasonably required by UNSW to fulfill its reporting obligations under the Funding </w:t>
      </w:r>
      <w:proofErr w:type="gramStart"/>
      <w:r>
        <w:rPr>
          <w:rFonts w:cs="Arial"/>
        </w:rPr>
        <w:t>Agreement;</w:t>
      </w:r>
      <w:proofErr w:type="gramEnd"/>
    </w:p>
    <w:p w14:paraId="5C6AE2E1" w14:textId="5FD3916B" w:rsidR="004E2302" w:rsidRPr="009E4ECF" w:rsidRDefault="00746AF1" w:rsidP="009E4ECF">
      <w:pPr>
        <w:pStyle w:val="UNSWHeading3"/>
        <w:rPr>
          <w:rFonts w:cs="Arial"/>
        </w:rPr>
      </w:pPr>
      <w:r w:rsidRPr="00746AF1">
        <w:rPr>
          <w:rFonts w:cs="Arial"/>
        </w:rPr>
        <w:t>all rights of a Party that have accrued prior to termination or expiration will continue</w:t>
      </w:r>
      <w:r>
        <w:rPr>
          <w:rFonts w:cs="Arial"/>
        </w:rPr>
        <w:t>; and</w:t>
      </w:r>
      <w:r w:rsidR="0023497D">
        <w:rPr>
          <w:rFonts w:cs="Arial"/>
        </w:rPr>
        <w:t xml:space="preserve"> </w:t>
      </w:r>
    </w:p>
    <w:p w14:paraId="34EE71E1" w14:textId="01F66FAE" w:rsidR="00D74AB0" w:rsidRPr="006A57D6" w:rsidRDefault="00D74AB0" w:rsidP="00554FE7">
      <w:pPr>
        <w:pStyle w:val="UNSWHeading3"/>
        <w:rPr>
          <w:rFonts w:cs="Arial"/>
        </w:rPr>
      </w:pPr>
      <w:r w:rsidRPr="006A57D6">
        <w:rPr>
          <w:rFonts w:cs="Arial"/>
        </w:rPr>
        <w:t>if requested by a party (</w:t>
      </w:r>
      <w:bookmarkStart w:id="70" w:name="_9kR3WTr26648HgKq7wvB2xwZOxHP"/>
      <w:r w:rsidRPr="006A57D6">
        <w:rPr>
          <w:rFonts w:cs="Arial"/>
          <w:b/>
          <w:bCs/>
        </w:rPr>
        <w:t>Requesting Party</w:t>
      </w:r>
      <w:bookmarkEnd w:id="70"/>
      <w:r w:rsidRPr="006A57D6">
        <w:rPr>
          <w:rFonts w:cs="Arial"/>
        </w:rPr>
        <w:t xml:space="preserve">), the other parties must return to the </w:t>
      </w:r>
      <w:bookmarkStart w:id="71" w:name="_9kMHG5YVt4886AJiMs9yxD4zybQzJR"/>
      <w:r w:rsidRPr="006A57D6">
        <w:rPr>
          <w:rFonts w:cs="Arial"/>
        </w:rPr>
        <w:t>Requesting Party</w:t>
      </w:r>
      <w:bookmarkEnd w:id="71"/>
      <w:r w:rsidRPr="006A57D6">
        <w:rPr>
          <w:rFonts w:cs="Arial"/>
        </w:rPr>
        <w:t xml:space="preserve"> all property in their possession or control belonging to another party, including Background IP and Confidential Information</w:t>
      </w:r>
      <w:r w:rsidR="004E2302">
        <w:rPr>
          <w:rFonts w:cs="Arial"/>
        </w:rPr>
        <w:t>.</w:t>
      </w:r>
    </w:p>
    <w:p w14:paraId="49070A2A" w14:textId="77777777" w:rsidR="00D74AB0" w:rsidRPr="001D5CA7" w:rsidRDefault="00D74AB0" w:rsidP="00CA0529">
      <w:pPr>
        <w:pStyle w:val="UNSWHeading1"/>
        <w:rPr>
          <w:rFonts w:cs="Arial"/>
        </w:rPr>
      </w:pPr>
      <w:bookmarkStart w:id="72" w:name="_Ref120107993"/>
      <w:r w:rsidRPr="001D5CA7">
        <w:rPr>
          <w:rFonts w:cs="Arial"/>
        </w:rPr>
        <w:t>Notices</w:t>
      </w:r>
      <w:bookmarkEnd w:id="72"/>
    </w:p>
    <w:p w14:paraId="2E1DDA21" w14:textId="77777777" w:rsidR="00D74AB0" w:rsidRPr="001D5CA7" w:rsidRDefault="00D74AB0" w:rsidP="00CE6CCF">
      <w:pPr>
        <w:pStyle w:val="UNSWHeading2"/>
        <w:rPr>
          <w:rFonts w:cs="Arial"/>
        </w:rPr>
      </w:pPr>
      <w:r w:rsidRPr="001D5CA7">
        <w:rPr>
          <w:rFonts w:cs="Arial"/>
        </w:rPr>
        <w:t>A notice or other communication connected with this Agreement (</w:t>
      </w:r>
      <w:bookmarkStart w:id="73" w:name="_9kMKJ5YVt4886BEYS50kh"/>
      <w:r w:rsidRPr="001D5CA7">
        <w:rPr>
          <w:rFonts w:cs="Arial"/>
          <w:b/>
          <w:bCs/>
        </w:rPr>
        <w:t>Notice</w:t>
      </w:r>
      <w:bookmarkEnd w:id="73"/>
      <w:r w:rsidRPr="001D5CA7">
        <w:rPr>
          <w:rFonts w:cs="Arial"/>
        </w:rPr>
        <w:t>) has no legal effect unless it is in writing.</w:t>
      </w:r>
    </w:p>
    <w:p w14:paraId="4A45FAE8" w14:textId="459AA129" w:rsidR="00D74AB0" w:rsidRPr="001D5CA7" w:rsidRDefault="00D74AB0" w:rsidP="00CE6CCF">
      <w:pPr>
        <w:pStyle w:val="UNSWHeading2"/>
        <w:rPr>
          <w:rFonts w:cs="Arial"/>
        </w:rPr>
      </w:pPr>
      <w:bookmarkStart w:id="74" w:name="_Ref84587898"/>
      <w:r w:rsidRPr="001D5CA7">
        <w:rPr>
          <w:rFonts w:cs="Arial"/>
        </w:rPr>
        <w:t xml:space="preserve">In addition to any other method of service </w:t>
      </w:r>
      <w:r w:rsidRPr="005C77A2">
        <w:rPr>
          <w:rFonts w:cs="Arial"/>
        </w:rPr>
        <w:t xml:space="preserve">provided by Law, a </w:t>
      </w:r>
      <w:bookmarkStart w:id="75" w:name="_9kMLK5YVt4886BEYS50kh"/>
      <w:r w:rsidRPr="005C77A2">
        <w:rPr>
          <w:rFonts w:cs="Arial"/>
        </w:rPr>
        <w:t>Notice</w:t>
      </w:r>
      <w:bookmarkEnd w:id="75"/>
      <w:r w:rsidRPr="005C77A2">
        <w:rPr>
          <w:rFonts w:cs="Arial"/>
        </w:rPr>
        <w:t xml:space="preserve"> may be sent to a party’s </w:t>
      </w:r>
      <w:bookmarkStart w:id="76" w:name="_9kR3WTr26648ISFx3rbvzv8gOqnthfIDxuB"/>
      <w:r w:rsidR="005C77A2" w:rsidRPr="005C77A2">
        <w:rPr>
          <w:rFonts w:cs="Arial"/>
        </w:rPr>
        <w:t>c</w:t>
      </w:r>
      <w:r w:rsidRPr="005C77A2">
        <w:rPr>
          <w:rFonts w:cs="Arial"/>
        </w:rPr>
        <w:t>ontact for Notices</w:t>
      </w:r>
      <w:bookmarkEnd w:id="76"/>
      <w:r w:rsidRPr="001D5CA7">
        <w:rPr>
          <w:rFonts w:cs="Arial"/>
        </w:rPr>
        <w:t xml:space="preserve"> at the address or email address set out in the </w:t>
      </w:r>
      <w:r w:rsidR="00BF793C">
        <w:rPr>
          <w:rFonts w:cs="Arial"/>
        </w:rPr>
        <w:t>Project</w:t>
      </w:r>
      <w:r w:rsidR="00BF793C" w:rsidRPr="001D5CA7">
        <w:rPr>
          <w:rFonts w:cs="Arial"/>
        </w:rPr>
        <w:t xml:space="preserve"> </w:t>
      </w:r>
      <w:r w:rsidRPr="001D5CA7">
        <w:rPr>
          <w:rFonts w:cs="Arial"/>
        </w:rPr>
        <w:t>Details or as subsequently notified, by:</w:t>
      </w:r>
      <w:bookmarkEnd w:id="74"/>
    </w:p>
    <w:p w14:paraId="79B764BA" w14:textId="77777777" w:rsidR="00D74AB0" w:rsidRPr="001D5CA7" w:rsidRDefault="00D74AB0" w:rsidP="00554FE7">
      <w:pPr>
        <w:pStyle w:val="UNSWHeading3"/>
        <w:rPr>
          <w:rFonts w:cs="Arial"/>
        </w:rPr>
      </w:pPr>
      <w:r w:rsidRPr="001D5CA7">
        <w:rPr>
          <w:rFonts w:cs="Arial"/>
        </w:rPr>
        <w:t xml:space="preserve">prepaid priority </w:t>
      </w:r>
      <w:proofErr w:type="gramStart"/>
      <w:r w:rsidRPr="001D5CA7">
        <w:rPr>
          <w:rFonts w:cs="Arial"/>
        </w:rPr>
        <w:t>post;</w:t>
      </w:r>
      <w:proofErr w:type="gramEnd"/>
    </w:p>
    <w:p w14:paraId="0BA03A98" w14:textId="77777777" w:rsidR="00D74AB0" w:rsidRPr="001D5CA7" w:rsidRDefault="00D74AB0" w:rsidP="00554FE7">
      <w:pPr>
        <w:pStyle w:val="UNSWHeading3"/>
        <w:rPr>
          <w:rFonts w:cs="Arial"/>
        </w:rPr>
      </w:pPr>
      <w:r w:rsidRPr="001D5CA7">
        <w:rPr>
          <w:rFonts w:cs="Arial"/>
        </w:rPr>
        <w:lastRenderedPageBreak/>
        <w:t>email; or</w:t>
      </w:r>
    </w:p>
    <w:p w14:paraId="1CF498FC" w14:textId="77777777" w:rsidR="00D74AB0" w:rsidRPr="001D5CA7" w:rsidRDefault="00D74AB0" w:rsidP="00554FE7">
      <w:pPr>
        <w:pStyle w:val="UNSWHeading3"/>
        <w:rPr>
          <w:rFonts w:cs="Arial"/>
        </w:rPr>
      </w:pPr>
      <w:r w:rsidRPr="001D5CA7">
        <w:rPr>
          <w:rFonts w:cs="Arial"/>
        </w:rPr>
        <w:t>delivery.</w:t>
      </w:r>
    </w:p>
    <w:p w14:paraId="6E9DC520" w14:textId="013F5CA4" w:rsidR="00D74AB0" w:rsidRPr="001D5CA7" w:rsidRDefault="00D74AB0" w:rsidP="00CE6CCF">
      <w:pPr>
        <w:pStyle w:val="UNSWHeading2"/>
        <w:rPr>
          <w:rFonts w:cs="Arial"/>
        </w:rPr>
      </w:pPr>
      <w:r w:rsidRPr="001D5CA7">
        <w:rPr>
          <w:rFonts w:cs="Arial"/>
        </w:rPr>
        <w:t xml:space="preserve">If the </w:t>
      </w:r>
      <w:bookmarkStart w:id="77" w:name="_9kMML5YVt4886BEYS50kh"/>
      <w:r w:rsidRPr="001D5CA7">
        <w:rPr>
          <w:rFonts w:cs="Arial"/>
        </w:rPr>
        <w:t>Notice</w:t>
      </w:r>
      <w:bookmarkEnd w:id="77"/>
      <w:r w:rsidRPr="001D5CA7">
        <w:rPr>
          <w:rFonts w:cs="Arial"/>
        </w:rPr>
        <w:t xml:space="preserve"> is sent or delivered in a manner provided by clause </w:t>
      </w:r>
      <w:r w:rsidRPr="001D5CA7">
        <w:rPr>
          <w:rFonts w:cs="Arial"/>
        </w:rPr>
        <w:fldChar w:fldCharType="begin"/>
      </w:r>
      <w:r w:rsidRPr="001D5CA7">
        <w:rPr>
          <w:rFonts w:cs="Arial"/>
        </w:rPr>
        <w:instrText xml:space="preserve"> REF _Ref84587898 \r \h  \* MERGEFORMAT </w:instrText>
      </w:r>
      <w:r w:rsidRPr="001D5CA7">
        <w:rPr>
          <w:rFonts w:cs="Arial"/>
        </w:rPr>
      </w:r>
      <w:r w:rsidRPr="001D5CA7">
        <w:rPr>
          <w:rFonts w:cs="Arial"/>
        </w:rPr>
        <w:fldChar w:fldCharType="separate"/>
      </w:r>
      <w:r w:rsidR="00724B11">
        <w:rPr>
          <w:rFonts w:cs="Arial"/>
        </w:rPr>
        <w:t>13.2</w:t>
      </w:r>
      <w:r w:rsidRPr="001D5CA7">
        <w:rPr>
          <w:rFonts w:cs="Arial"/>
        </w:rPr>
        <w:fldChar w:fldCharType="end"/>
      </w:r>
      <w:r w:rsidR="00B47CB0" w:rsidRPr="001D5CA7">
        <w:rPr>
          <w:rFonts w:cs="Arial"/>
        </w:rPr>
        <w:t>, it must be treated as given to and received by the party to which it is addressed</w:t>
      </w:r>
      <w:r w:rsidRPr="001D5CA7">
        <w:rPr>
          <w:rFonts w:cs="Arial"/>
        </w:rPr>
        <w:t>:</w:t>
      </w:r>
    </w:p>
    <w:p w14:paraId="35A044B4" w14:textId="77777777" w:rsidR="00D74AB0" w:rsidRPr="001D5CA7" w:rsidRDefault="00D74AB0" w:rsidP="00554FE7">
      <w:pPr>
        <w:pStyle w:val="UNSWHeading3"/>
        <w:rPr>
          <w:rFonts w:cs="Arial"/>
        </w:rPr>
      </w:pPr>
      <w:r w:rsidRPr="001D5CA7">
        <w:rPr>
          <w:rFonts w:cs="Arial"/>
        </w:rPr>
        <w:t xml:space="preserve">if sent by post to an address: </w:t>
      </w:r>
    </w:p>
    <w:p w14:paraId="60786C67" w14:textId="0C71650D" w:rsidR="00D74AB0" w:rsidRPr="001D5CA7" w:rsidRDefault="00D74AB0" w:rsidP="00CE6CCF">
      <w:pPr>
        <w:pStyle w:val="UNSWHeading4"/>
        <w:rPr>
          <w:rFonts w:cs="Arial"/>
        </w:rPr>
      </w:pPr>
      <w:r w:rsidRPr="001D5CA7">
        <w:rPr>
          <w:rFonts w:cs="Arial"/>
        </w:rPr>
        <w:t xml:space="preserve">in the same country as the place of sending, on the 3rd Business Day; or </w:t>
      </w:r>
    </w:p>
    <w:p w14:paraId="06E3A268" w14:textId="141098A0" w:rsidR="00D74AB0" w:rsidRPr="001D5CA7" w:rsidRDefault="00D74AB0" w:rsidP="00CE6CCF">
      <w:pPr>
        <w:pStyle w:val="UNSWHeading4"/>
        <w:rPr>
          <w:rFonts w:cs="Arial"/>
        </w:rPr>
      </w:pPr>
      <w:r w:rsidRPr="001D5CA7">
        <w:rPr>
          <w:rFonts w:cs="Arial"/>
        </w:rPr>
        <w:t xml:space="preserve">in a different country to the place of sending, on the 10th Business Day, </w:t>
      </w:r>
    </w:p>
    <w:p w14:paraId="65DA3457" w14:textId="77777777" w:rsidR="00D74AB0" w:rsidRPr="001D5CA7" w:rsidRDefault="00D74AB0" w:rsidP="00CE6CCF">
      <w:pPr>
        <w:pStyle w:val="UNSWHeading4"/>
        <w:rPr>
          <w:rFonts w:cs="Arial"/>
        </w:rPr>
      </w:pPr>
      <w:r w:rsidRPr="001D5CA7">
        <w:rPr>
          <w:rFonts w:cs="Arial"/>
        </w:rPr>
        <w:t xml:space="preserve">(at the address to which it is posted) after </w:t>
      </w:r>
      <w:proofErr w:type="gramStart"/>
      <w:r w:rsidRPr="001D5CA7">
        <w:rPr>
          <w:rFonts w:cs="Arial"/>
        </w:rPr>
        <w:t>posting;</w:t>
      </w:r>
      <w:proofErr w:type="gramEnd"/>
    </w:p>
    <w:p w14:paraId="7F16CF29" w14:textId="77777777" w:rsidR="00D74AB0" w:rsidRPr="001D5CA7" w:rsidRDefault="00D74AB0" w:rsidP="00554FE7">
      <w:pPr>
        <w:pStyle w:val="UNSWHeading3"/>
        <w:rPr>
          <w:rFonts w:cs="Arial"/>
        </w:rPr>
      </w:pPr>
      <w:r w:rsidRPr="001D5CA7">
        <w:rPr>
          <w:rFonts w:cs="Arial"/>
        </w:rPr>
        <w:t>if sent by email before 5pm on a Business Day at the place of receipt, on the day it is sent and otherwise on the next Business Day at the place of receipt, or</w:t>
      </w:r>
    </w:p>
    <w:p w14:paraId="291644C4" w14:textId="77777777" w:rsidR="00D74AB0" w:rsidRPr="001D5CA7" w:rsidRDefault="00D74AB0" w:rsidP="00554FE7">
      <w:pPr>
        <w:pStyle w:val="UNSWHeading3"/>
        <w:rPr>
          <w:rFonts w:cs="Arial"/>
        </w:rPr>
      </w:pPr>
      <w:r w:rsidRPr="001D5CA7">
        <w:rPr>
          <w:rFonts w:cs="Arial"/>
        </w:rPr>
        <w:t>if otherwise delivered before 5pm on a Business Day at the place of delivery, upon delivery, and otherwise on the next Business Day at the place of delivery.</w:t>
      </w:r>
    </w:p>
    <w:p w14:paraId="5658EA32" w14:textId="77777777" w:rsidR="00D74AB0" w:rsidRPr="001D5CA7" w:rsidRDefault="00D74AB0" w:rsidP="00CA0529">
      <w:pPr>
        <w:pStyle w:val="UNSWHeading1"/>
        <w:rPr>
          <w:rFonts w:cs="Arial"/>
        </w:rPr>
      </w:pPr>
      <w:bookmarkStart w:id="78" w:name="_Ref76480977"/>
      <w:r w:rsidRPr="001D5CA7">
        <w:rPr>
          <w:rFonts w:cs="Arial"/>
        </w:rPr>
        <w:t>Dispute Resolution</w:t>
      </w:r>
      <w:bookmarkEnd w:id="78"/>
    </w:p>
    <w:p w14:paraId="2C1D5595" w14:textId="67C8DAFF" w:rsidR="00D74AB0" w:rsidRPr="001D5CA7" w:rsidRDefault="00D74AB0" w:rsidP="00CE6CCF">
      <w:pPr>
        <w:pStyle w:val="UNSWHeading2"/>
        <w:rPr>
          <w:rFonts w:cs="Arial"/>
        </w:rPr>
      </w:pPr>
      <w:r w:rsidRPr="001D5CA7">
        <w:rPr>
          <w:rFonts w:cs="Arial"/>
        </w:rPr>
        <w:t xml:space="preserve">This clause </w:t>
      </w:r>
      <w:r w:rsidRPr="001D5CA7">
        <w:rPr>
          <w:rFonts w:cs="Arial"/>
        </w:rPr>
        <w:fldChar w:fldCharType="begin"/>
      </w:r>
      <w:r w:rsidRPr="001D5CA7">
        <w:rPr>
          <w:rFonts w:cs="Arial"/>
        </w:rPr>
        <w:instrText xml:space="preserve"> REF _Ref76480977 \r \h  \* MERGEFORMAT </w:instrText>
      </w:r>
      <w:r w:rsidRPr="001D5CA7">
        <w:rPr>
          <w:rFonts w:cs="Arial"/>
        </w:rPr>
      </w:r>
      <w:r w:rsidRPr="001D5CA7">
        <w:rPr>
          <w:rFonts w:cs="Arial"/>
        </w:rPr>
        <w:fldChar w:fldCharType="separate"/>
      </w:r>
      <w:r w:rsidR="00724B11">
        <w:rPr>
          <w:rFonts w:cs="Arial"/>
        </w:rPr>
        <w:t>14</w:t>
      </w:r>
      <w:r w:rsidRPr="001D5CA7">
        <w:rPr>
          <w:rFonts w:cs="Arial"/>
        </w:rPr>
        <w:fldChar w:fldCharType="end"/>
      </w:r>
      <w:r w:rsidRPr="001D5CA7">
        <w:rPr>
          <w:rFonts w:cs="Arial"/>
        </w:rPr>
        <w:t xml:space="preserve"> applies to any dispute which arises between the parties in connection with this Agreement (</w:t>
      </w:r>
      <w:r w:rsidRPr="001D5CA7">
        <w:rPr>
          <w:rFonts w:cs="Arial"/>
          <w:b/>
          <w:bCs/>
        </w:rPr>
        <w:t>Dispute</w:t>
      </w:r>
      <w:r w:rsidRPr="001D5CA7">
        <w:rPr>
          <w:rFonts w:cs="Arial"/>
        </w:rPr>
        <w:t xml:space="preserve">). Each party must follow the dispute resolution process in this clause before it commences litigation or takes similar action, except to seek an urgent injunction or declaration. </w:t>
      </w:r>
    </w:p>
    <w:p w14:paraId="7C6911A9" w14:textId="77777777" w:rsidR="00D74AB0" w:rsidRPr="001D5CA7" w:rsidRDefault="00D74AB0" w:rsidP="00CE6CCF">
      <w:pPr>
        <w:pStyle w:val="UNSWHeading2"/>
        <w:rPr>
          <w:rFonts w:cs="Arial"/>
        </w:rPr>
      </w:pPr>
      <w:r w:rsidRPr="001D5CA7">
        <w:rPr>
          <w:rFonts w:cs="Arial"/>
        </w:rPr>
        <w:t>Each party must use its best endeavours to co-operatively resolve any Dispute.</w:t>
      </w:r>
    </w:p>
    <w:p w14:paraId="65D78D1C" w14:textId="77777777" w:rsidR="00D74AB0" w:rsidRPr="001D5CA7" w:rsidRDefault="00D74AB0" w:rsidP="00CE6CCF">
      <w:pPr>
        <w:pStyle w:val="UNSWHeading2"/>
        <w:rPr>
          <w:rFonts w:cs="Arial"/>
        </w:rPr>
      </w:pPr>
      <w:bookmarkStart w:id="79" w:name="_Hlk136118420"/>
      <w:r w:rsidRPr="001D5CA7">
        <w:rPr>
          <w:rFonts w:cs="Arial"/>
        </w:rPr>
        <w:t>If a party considers that a Dispute has arisen (</w:t>
      </w:r>
      <w:bookmarkStart w:id="80" w:name="_9kR3WTr26648CSKryzht2xwZOxHP"/>
      <w:r w:rsidRPr="001D5CA7">
        <w:rPr>
          <w:rFonts w:cs="Arial"/>
          <w:b/>
          <w:bCs/>
        </w:rPr>
        <w:t>Initiating Party</w:t>
      </w:r>
      <w:bookmarkEnd w:id="80"/>
      <w:r w:rsidRPr="001D5CA7">
        <w:rPr>
          <w:rFonts w:cs="Arial"/>
        </w:rPr>
        <w:t>), it must give notice in writing of the Dispute to the other party (</w:t>
      </w:r>
      <w:bookmarkStart w:id="81" w:name="_9kMH4L6ZWu59979CdNfgn56zybQzJR"/>
      <w:r w:rsidRPr="001D5CA7">
        <w:rPr>
          <w:rFonts w:cs="Arial"/>
          <w:b/>
          <w:bCs/>
        </w:rPr>
        <w:t>Receiving Party</w:t>
      </w:r>
      <w:bookmarkEnd w:id="81"/>
      <w:r w:rsidRPr="001D5CA7">
        <w:rPr>
          <w:rFonts w:cs="Arial"/>
        </w:rPr>
        <w:t>), setting out reasonable particulars of the matters in dispute (</w:t>
      </w:r>
      <w:bookmarkStart w:id="82" w:name="_9kR3WTr26648BMAw47CxSXA5pm"/>
      <w:r w:rsidRPr="001D5CA7">
        <w:rPr>
          <w:rFonts w:cs="Arial"/>
          <w:b/>
          <w:bCs/>
        </w:rPr>
        <w:t>Dispute Notice</w:t>
      </w:r>
      <w:bookmarkEnd w:id="82"/>
      <w:r w:rsidRPr="001D5CA7">
        <w:rPr>
          <w:rFonts w:cs="Arial"/>
        </w:rPr>
        <w:t>).</w:t>
      </w:r>
    </w:p>
    <w:p w14:paraId="194D49CF" w14:textId="18298E9D" w:rsidR="00D74AB0" w:rsidRPr="001D5CA7" w:rsidRDefault="00D74AB0" w:rsidP="00CE6CCF">
      <w:pPr>
        <w:pStyle w:val="UNSWHeading2"/>
        <w:rPr>
          <w:rFonts w:cs="Arial"/>
        </w:rPr>
      </w:pPr>
      <w:r w:rsidRPr="001D5CA7">
        <w:rPr>
          <w:rFonts w:cs="Arial"/>
        </w:rPr>
        <w:t xml:space="preserve">Within twenty (20) Business Days of the service of the </w:t>
      </w:r>
      <w:bookmarkStart w:id="83" w:name="_9kMHG5YVt4886ADOCy69EzUZC7ro"/>
      <w:r w:rsidRPr="001D5CA7">
        <w:rPr>
          <w:rFonts w:cs="Arial"/>
        </w:rPr>
        <w:t>Dispute Notice</w:t>
      </w:r>
      <w:bookmarkEnd w:id="83"/>
      <w:r w:rsidRPr="001D5CA7">
        <w:rPr>
          <w:rFonts w:cs="Arial"/>
        </w:rPr>
        <w:t xml:space="preserve"> by the </w:t>
      </w:r>
      <w:bookmarkStart w:id="84" w:name="_9kMHG5YVt4886AEUMt01jv4zybQzJR"/>
      <w:r w:rsidRPr="001D5CA7">
        <w:rPr>
          <w:rFonts w:cs="Arial"/>
        </w:rPr>
        <w:t>Initiating Party</w:t>
      </w:r>
      <w:bookmarkEnd w:id="84"/>
      <w:r w:rsidRPr="001D5CA7">
        <w:rPr>
          <w:rFonts w:cs="Arial"/>
        </w:rPr>
        <w:t xml:space="preserve"> on the </w:t>
      </w:r>
      <w:bookmarkStart w:id="85" w:name="_9kMH5M6ZWu59979CdNfgn56zybQzJR"/>
      <w:r w:rsidRPr="001D5CA7">
        <w:rPr>
          <w:rFonts w:cs="Arial"/>
        </w:rPr>
        <w:t>Receiving Party</w:t>
      </w:r>
      <w:bookmarkEnd w:id="85"/>
      <w:r w:rsidRPr="001D5CA7">
        <w:rPr>
          <w:rFonts w:cs="Arial"/>
        </w:rPr>
        <w:t xml:space="preserve">, in the case of </w:t>
      </w:r>
      <w:bookmarkStart w:id="86" w:name="_9kR3WTr26648AcWr0xu913K"/>
      <w:bookmarkEnd w:id="86"/>
      <w:r w:rsidR="00C6237E">
        <w:rPr>
          <w:rFonts w:cs="Arial"/>
        </w:rPr>
        <w:t>a party that is a University</w:t>
      </w:r>
      <w:r w:rsidRPr="001D5CA7">
        <w:rPr>
          <w:rFonts w:cs="Arial"/>
        </w:rPr>
        <w:t xml:space="preserve">, the </w:t>
      </w:r>
      <w:bookmarkStart w:id="87" w:name="_9kR3WTr266489K6p6BGtYmjKInuxpz7BIweCDwA"/>
      <w:r w:rsidRPr="001D5CA7">
        <w:rPr>
          <w:rFonts w:cs="Arial"/>
        </w:rPr>
        <w:t>Deputy Vice-Chancellor Research</w:t>
      </w:r>
      <w:bookmarkEnd w:id="87"/>
      <w:r w:rsidRPr="001D5CA7">
        <w:rPr>
          <w:rFonts w:cs="Arial"/>
        </w:rPr>
        <w:t xml:space="preserve"> (or equivalent) or their delegate and in the case of the </w:t>
      </w:r>
      <w:r w:rsidR="00C6237E">
        <w:rPr>
          <w:rFonts w:cs="Arial"/>
        </w:rPr>
        <w:t xml:space="preserve">other parties, </w:t>
      </w:r>
      <w:r w:rsidRPr="001D5CA7">
        <w:rPr>
          <w:rFonts w:cs="Arial"/>
        </w:rPr>
        <w:t xml:space="preserve">their Chief Executive Officer(s), or their delegates who have appropriate authority to resolve the Dispute (collectively, the </w:t>
      </w:r>
      <w:bookmarkStart w:id="88" w:name="_9kR3WTr26648DdLnsu4iQv9z12yE23CFCA"/>
      <w:r w:rsidRPr="001D5CA7">
        <w:rPr>
          <w:rFonts w:cs="Arial"/>
          <w:b/>
          <w:bCs/>
        </w:rPr>
        <w:t>Senior Representatives</w:t>
      </w:r>
      <w:bookmarkEnd w:id="88"/>
      <w:r w:rsidRPr="001D5CA7">
        <w:rPr>
          <w:rFonts w:cs="Arial"/>
        </w:rPr>
        <w:t>), will meet (in person or by telephone or video conference) and attempt to resolve the Dispute in good faith.</w:t>
      </w:r>
    </w:p>
    <w:p w14:paraId="45154D7C" w14:textId="77777777" w:rsidR="00D74AB0" w:rsidRPr="001D5CA7" w:rsidRDefault="00D74AB0" w:rsidP="00CE6CCF">
      <w:pPr>
        <w:pStyle w:val="UNSWHeading2"/>
        <w:rPr>
          <w:rFonts w:cs="Arial"/>
        </w:rPr>
      </w:pPr>
      <w:bookmarkStart w:id="89" w:name="_Ref134427158"/>
      <w:r w:rsidRPr="001D5CA7">
        <w:rPr>
          <w:rFonts w:cs="Arial"/>
        </w:rPr>
        <w:t xml:space="preserve">If the Dispute is not resolved within twenty (20) Business Days after the Dispute is referred to </w:t>
      </w:r>
      <w:bookmarkStart w:id="90" w:name="_9kMHG5YVt4886AFfNpuw6kSxB1340G45EHEC"/>
      <w:r w:rsidRPr="001D5CA7">
        <w:rPr>
          <w:rFonts w:cs="Arial"/>
        </w:rPr>
        <w:t>Senior Representatives</w:t>
      </w:r>
      <w:bookmarkEnd w:id="90"/>
      <w:r w:rsidRPr="001D5CA7">
        <w:rPr>
          <w:rFonts w:cs="Arial"/>
        </w:rPr>
        <w:t xml:space="preserve">, the parties will endeavour to settle the Dispute by mediation </w:t>
      </w:r>
      <w:r w:rsidRPr="001D5CA7">
        <w:rPr>
          <w:rFonts w:cs="Arial"/>
        </w:rPr>
        <w:t xml:space="preserve">administered by the </w:t>
      </w:r>
      <w:bookmarkStart w:id="91" w:name="_9kR3WTr26648EMJ888qlukqUK6EHM77gN5LQC"/>
      <w:r w:rsidRPr="001D5CA7">
        <w:rPr>
          <w:rFonts w:cs="Arial"/>
        </w:rPr>
        <w:t>Australian Disputes Centre</w:t>
      </w:r>
      <w:bookmarkEnd w:id="91"/>
      <w:r w:rsidRPr="001D5CA7">
        <w:rPr>
          <w:rFonts w:cs="Arial"/>
        </w:rPr>
        <w:t xml:space="preserve"> (</w:t>
      </w:r>
      <w:r w:rsidRPr="005C77A2">
        <w:rPr>
          <w:rFonts w:cs="Arial"/>
          <w:b/>
          <w:bCs/>
        </w:rPr>
        <w:t>ADC</w:t>
      </w:r>
      <w:r w:rsidRPr="001D5CA7">
        <w:rPr>
          <w:rFonts w:cs="Arial"/>
        </w:rPr>
        <w:t>) before having recourse to litigation.</w:t>
      </w:r>
      <w:bookmarkEnd w:id="89"/>
    </w:p>
    <w:p w14:paraId="5D4A6C3B" w14:textId="7EE47AA4" w:rsidR="00D74AB0" w:rsidRPr="001D5CA7" w:rsidRDefault="00D74AB0" w:rsidP="00CE6CCF">
      <w:pPr>
        <w:pStyle w:val="UNSWHeading2"/>
        <w:rPr>
          <w:rFonts w:cs="Arial"/>
        </w:rPr>
      </w:pPr>
      <w:r w:rsidRPr="001D5CA7">
        <w:rPr>
          <w:rFonts w:cs="Arial"/>
        </w:rPr>
        <w:t xml:space="preserve">Where a Dispute is referred to mediation under clause </w:t>
      </w:r>
      <w:r w:rsidRPr="001D5CA7">
        <w:rPr>
          <w:rFonts w:cs="Arial"/>
        </w:rPr>
        <w:fldChar w:fldCharType="begin"/>
      </w:r>
      <w:r w:rsidRPr="001D5CA7">
        <w:rPr>
          <w:rFonts w:cs="Arial"/>
        </w:rPr>
        <w:instrText xml:space="preserve"> REF _Ref134427158 \r \h  \* MERGEFORMAT </w:instrText>
      </w:r>
      <w:r w:rsidRPr="001D5CA7">
        <w:rPr>
          <w:rFonts w:cs="Arial"/>
        </w:rPr>
      </w:r>
      <w:r w:rsidRPr="001D5CA7">
        <w:rPr>
          <w:rFonts w:cs="Arial"/>
        </w:rPr>
        <w:fldChar w:fldCharType="separate"/>
      </w:r>
      <w:r w:rsidR="00724B11">
        <w:rPr>
          <w:rFonts w:cs="Arial"/>
        </w:rPr>
        <w:t>14.5</w:t>
      </w:r>
      <w:r w:rsidRPr="001D5CA7">
        <w:rPr>
          <w:rFonts w:cs="Arial"/>
        </w:rPr>
        <w:fldChar w:fldCharType="end"/>
      </w:r>
      <w:r w:rsidRPr="001D5CA7">
        <w:rPr>
          <w:rFonts w:cs="Arial"/>
        </w:rPr>
        <w:t xml:space="preserve"> above:</w:t>
      </w:r>
    </w:p>
    <w:p w14:paraId="0B26F9A4" w14:textId="77777777" w:rsidR="00D74AB0" w:rsidRPr="001D5CA7" w:rsidRDefault="00D74AB0" w:rsidP="003A7649">
      <w:pPr>
        <w:pStyle w:val="UNSWHeading3"/>
        <w:rPr>
          <w:rFonts w:cs="Arial"/>
        </w:rPr>
      </w:pPr>
      <w:r w:rsidRPr="001D5CA7">
        <w:rPr>
          <w:rFonts w:cs="Arial"/>
        </w:rPr>
        <w:t xml:space="preserve">the mediation shall be conducted in accordance with the </w:t>
      </w:r>
      <w:bookmarkStart w:id="92" w:name="_9kR3WTr26648FNcfjS1lirwzw241EdVCB4A9104"/>
      <w:r w:rsidRPr="001D5CA7">
        <w:rPr>
          <w:rFonts w:cs="Arial"/>
        </w:rPr>
        <w:t>ADC Guidelines for Commercial Mediation</w:t>
      </w:r>
      <w:bookmarkEnd w:id="92"/>
      <w:r w:rsidRPr="001D5CA7">
        <w:rPr>
          <w:rFonts w:cs="Arial"/>
        </w:rPr>
        <w:t xml:space="preserve"> operating at the time the matter is referred to ADC (</w:t>
      </w:r>
      <w:bookmarkStart w:id="93" w:name="_9kR3WTr26648GUPyifotwtz"/>
      <w:r w:rsidRPr="001D5CA7">
        <w:rPr>
          <w:rFonts w:cs="Arial"/>
          <w:b/>
        </w:rPr>
        <w:t>Guidelines</w:t>
      </w:r>
      <w:bookmarkEnd w:id="93"/>
      <w:r w:rsidRPr="001D5CA7">
        <w:rPr>
          <w:rFonts w:cs="Arial"/>
        </w:rPr>
        <w:t>).</w:t>
      </w:r>
    </w:p>
    <w:p w14:paraId="7143B2C3" w14:textId="77777777" w:rsidR="00D74AB0" w:rsidRPr="001D5CA7" w:rsidRDefault="00D74AB0" w:rsidP="003A7649">
      <w:pPr>
        <w:pStyle w:val="UNSWHeading3"/>
        <w:rPr>
          <w:rFonts w:cs="Arial"/>
        </w:rPr>
      </w:pPr>
      <w:r w:rsidRPr="001D5CA7">
        <w:rPr>
          <w:rFonts w:cs="Arial"/>
        </w:rPr>
        <w:t xml:space="preserve">the terms of the </w:t>
      </w:r>
      <w:bookmarkStart w:id="94" w:name="_9kMHG5YVt4886AIWR0khqvyv1"/>
      <w:r w:rsidRPr="001D5CA7">
        <w:rPr>
          <w:rFonts w:cs="Arial"/>
        </w:rPr>
        <w:t>Guidelines</w:t>
      </w:r>
      <w:bookmarkEnd w:id="94"/>
      <w:r w:rsidRPr="001D5CA7">
        <w:rPr>
          <w:rFonts w:cs="Arial"/>
        </w:rPr>
        <w:t xml:space="preserve"> are hereby deemed incorporated into this Agreement.</w:t>
      </w:r>
    </w:p>
    <w:p w14:paraId="4D2DC6CB" w14:textId="77777777" w:rsidR="00D74AB0" w:rsidRPr="001D5CA7" w:rsidRDefault="00D74AB0" w:rsidP="003A7649">
      <w:pPr>
        <w:pStyle w:val="UNSWHeading2"/>
        <w:keepNext w:val="0"/>
        <w:rPr>
          <w:rFonts w:cs="Arial"/>
        </w:rPr>
      </w:pPr>
      <w:r w:rsidRPr="001D5CA7">
        <w:rPr>
          <w:rFonts w:cs="Arial"/>
        </w:rPr>
        <w:t>Prior to the resolution of a Dispute, each party must continue to perform its obligations under this Agreement:</w:t>
      </w:r>
    </w:p>
    <w:p w14:paraId="70303F92" w14:textId="77777777" w:rsidR="00D74AB0" w:rsidRPr="001D5CA7" w:rsidRDefault="00D74AB0" w:rsidP="003A7649">
      <w:pPr>
        <w:pStyle w:val="UNSWHeading3"/>
        <w:rPr>
          <w:rFonts w:cs="Arial"/>
          <w:lang w:eastAsia="en-AU"/>
        </w:rPr>
      </w:pPr>
      <w:r w:rsidRPr="001D5CA7">
        <w:rPr>
          <w:rFonts w:cs="Arial"/>
          <w:lang w:eastAsia="en-AU"/>
        </w:rPr>
        <w:t xml:space="preserve">unless the </w:t>
      </w:r>
      <w:r w:rsidRPr="001D5CA7">
        <w:rPr>
          <w:rFonts w:cs="Arial"/>
        </w:rPr>
        <w:t>nature</w:t>
      </w:r>
      <w:r w:rsidRPr="001D5CA7">
        <w:rPr>
          <w:rFonts w:cs="Arial"/>
          <w:lang w:eastAsia="en-AU"/>
        </w:rPr>
        <w:t xml:space="preserve"> of the Dispute renders it impossible to do so; or </w:t>
      </w:r>
    </w:p>
    <w:p w14:paraId="0603BE7A" w14:textId="77777777" w:rsidR="00D74AB0" w:rsidRPr="001D5CA7" w:rsidRDefault="00D74AB0" w:rsidP="003A7649">
      <w:pPr>
        <w:pStyle w:val="UNSWHeading3"/>
        <w:rPr>
          <w:rFonts w:cs="Arial"/>
          <w:lang w:eastAsia="en-AU"/>
        </w:rPr>
      </w:pPr>
      <w:r w:rsidRPr="001D5CA7">
        <w:rPr>
          <w:rFonts w:cs="Arial"/>
        </w:rPr>
        <w:t>unless</w:t>
      </w:r>
      <w:r w:rsidRPr="001D5CA7">
        <w:rPr>
          <w:rFonts w:cs="Arial"/>
          <w:lang w:eastAsia="en-AU"/>
        </w:rPr>
        <w:t xml:space="preserve"> and until such obligations are terminated or expire in accordance with this Agreement.</w:t>
      </w:r>
    </w:p>
    <w:p w14:paraId="58AEFA4D" w14:textId="60B73FCC" w:rsidR="00D74AB0" w:rsidRPr="001D5CA7" w:rsidRDefault="00D74AB0" w:rsidP="003A7649">
      <w:pPr>
        <w:pStyle w:val="UNSWHeading2"/>
        <w:keepNext w:val="0"/>
        <w:rPr>
          <w:rFonts w:cs="Arial"/>
        </w:rPr>
      </w:pPr>
      <w:r w:rsidRPr="001D5CA7">
        <w:rPr>
          <w:rFonts w:cs="Arial"/>
        </w:rPr>
        <w:t xml:space="preserve">This clause </w:t>
      </w:r>
      <w:r w:rsidR="00BB6CA9">
        <w:rPr>
          <w:rFonts w:cs="Arial"/>
        </w:rPr>
        <w:fldChar w:fldCharType="begin"/>
      </w:r>
      <w:r w:rsidR="00BB6CA9">
        <w:rPr>
          <w:rFonts w:cs="Arial"/>
        </w:rPr>
        <w:instrText xml:space="preserve"> REF _Ref76480977 \r \h </w:instrText>
      </w:r>
      <w:r w:rsidR="00BB6CA9">
        <w:rPr>
          <w:rFonts w:cs="Arial"/>
        </w:rPr>
      </w:r>
      <w:r w:rsidR="00BB6CA9">
        <w:rPr>
          <w:rFonts w:cs="Arial"/>
        </w:rPr>
        <w:fldChar w:fldCharType="separate"/>
      </w:r>
      <w:r w:rsidR="00724B11">
        <w:rPr>
          <w:rFonts w:cs="Arial"/>
        </w:rPr>
        <w:t>14</w:t>
      </w:r>
      <w:r w:rsidR="00BB6CA9">
        <w:rPr>
          <w:rFonts w:cs="Arial"/>
        </w:rPr>
        <w:fldChar w:fldCharType="end"/>
      </w:r>
      <w:r w:rsidRPr="001D5CA7">
        <w:rPr>
          <w:rFonts w:cs="Arial"/>
        </w:rPr>
        <w:t xml:space="preserve"> shall survive termination of this Agreement.</w:t>
      </w:r>
    </w:p>
    <w:bookmarkEnd w:id="79"/>
    <w:p w14:paraId="4BC54DB7" w14:textId="1B7899EA" w:rsidR="00D74AB0" w:rsidRPr="001D5CA7" w:rsidRDefault="00E56FB4" w:rsidP="003A7649">
      <w:pPr>
        <w:pStyle w:val="UNSWHeading1"/>
        <w:keepNext w:val="0"/>
        <w:rPr>
          <w:rFonts w:cs="Arial"/>
        </w:rPr>
      </w:pPr>
      <w:r>
        <w:rPr>
          <w:rFonts w:cs="Arial"/>
        </w:rPr>
        <w:t xml:space="preserve">Delays and </w:t>
      </w:r>
      <w:r w:rsidR="00D74AB0" w:rsidRPr="001D5CA7">
        <w:rPr>
          <w:rFonts w:cs="Arial"/>
        </w:rPr>
        <w:t>Force Majeure Event</w:t>
      </w:r>
      <w:r>
        <w:rPr>
          <w:rFonts w:cs="Arial"/>
        </w:rPr>
        <w:t>s</w:t>
      </w:r>
    </w:p>
    <w:p w14:paraId="239462F7" w14:textId="10D8F1AF" w:rsidR="00E83679" w:rsidRDefault="00C20B14" w:rsidP="00E56FB4">
      <w:pPr>
        <w:pStyle w:val="UNSWHeading2"/>
      </w:pPr>
      <w:r>
        <w:t xml:space="preserve">Subject to the rest of this clause </w:t>
      </w:r>
      <w:r w:rsidR="00E83679">
        <w:t>if</w:t>
      </w:r>
      <w:r>
        <w:t xml:space="preserve"> a delay is caused by a Force Majeure Event, the Project Lead will use its best efforts to co-ordinate the inputs of the other </w:t>
      </w:r>
      <w:proofErr w:type="gramStart"/>
      <w:r>
        <w:t>parties</w:t>
      </w:r>
      <w:proofErr w:type="gramEnd"/>
      <w:r>
        <w:t xml:space="preserve"> so the Project is conducted in accordance with the timeframes specified in the Project Details.  </w:t>
      </w:r>
      <w:r w:rsidR="00E83679">
        <w:t>If a party becomes aware of an actual or potential delay in the performance of its obligation, it must promptly notify the other parties and:</w:t>
      </w:r>
      <w:r w:rsidR="00E83679" w:rsidRPr="00E83679">
        <w:t xml:space="preserve"> </w:t>
      </w:r>
      <w:r w:rsidR="00E83679">
        <w:t>the affected party must take all necessary steps within its reasonable control to avoid or mitigate the actual or potential delay.</w:t>
      </w:r>
    </w:p>
    <w:p w14:paraId="6B4334FA" w14:textId="754C6029" w:rsidR="00D74AB0" w:rsidRPr="001D5CA7" w:rsidRDefault="00D74AB0" w:rsidP="00E56FB4">
      <w:pPr>
        <w:pStyle w:val="UNSWHeading2"/>
      </w:pPr>
      <w:r w:rsidRPr="001D5CA7">
        <w:t>Delay in or failure of performance by a party (other than the payment of money) does not constitute a breach of the Agreement evidenced by this document by that party if and to the extent that the delay or failure is caused by a Force Majeure Event, provided the party claiming to be affected:</w:t>
      </w:r>
    </w:p>
    <w:p w14:paraId="0C545050" w14:textId="52139A3D" w:rsidR="00D74AB0" w:rsidRPr="001D5CA7" w:rsidRDefault="00D74AB0" w:rsidP="00CE6CCF">
      <w:pPr>
        <w:pStyle w:val="UNSWHeading4"/>
        <w:rPr>
          <w:rFonts w:cs="Arial"/>
        </w:rPr>
      </w:pPr>
      <w:r w:rsidRPr="001D5CA7">
        <w:rPr>
          <w:rFonts w:cs="Arial"/>
        </w:rPr>
        <w:t>gives notice to the other party within ten (10) Business Days of the occurrence of the Force Majeure Event providing details of the Force Majeure Event and its anticipated likely duration and effect, and</w:t>
      </w:r>
    </w:p>
    <w:p w14:paraId="1999B959" w14:textId="77777777" w:rsidR="00D74AB0" w:rsidRPr="001D5CA7" w:rsidRDefault="00D74AB0" w:rsidP="00CE6CCF">
      <w:pPr>
        <w:pStyle w:val="UNSWHeading4"/>
        <w:rPr>
          <w:rFonts w:cs="Arial"/>
        </w:rPr>
      </w:pPr>
      <w:r w:rsidRPr="001D5CA7">
        <w:rPr>
          <w:rFonts w:cs="Arial"/>
        </w:rPr>
        <w:t>uses its best endeavours to resume fulfilling its obligations and gives the other party written notice within five (5) Business Days of the cessation of the Force Majeure Event.</w:t>
      </w:r>
    </w:p>
    <w:p w14:paraId="39684C38" w14:textId="05CE41EF" w:rsidR="00D74AB0" w:rsidRPr="001D5CA7" w:rsidRDefault="00D74AB0" w:rsidP="00CE6CCF">
      <w:pPr>
        <w:pStyle w:val="UNSWHeading2"/>
        <w:rPr>
          <w:rFonts w:cs="Arial"/>
        </w:rPr>
      </w:pPr>
      <w:r w:rsidRPr="001D5CA7">
        <w:rPr>
          <w:rFonts w:cs="Arial"/>
        </w:rPr>
        <w:t xml:space="preserve">If a delay caused by Force Majeure Event continues for more than sixty (60) days, either </w:t>
      </w:r>
      <w:r w:rsidRPr="001D5CA7">
        <w:rPr>
          <w:rFonts w:cs="Arial"/>
        </w:rPr>
        <w:lastRenderedPageBreak/>
        <w:t>party may terminate this Agreement by giving thirty (30) days’ written notice to the other party.</w:t>
      </w:r>
    </w:p>
    <w:p w14:paraId="7140E5B8" w14:textId="77777777" w:rsidR="00D74AB0" w:rsidRPr="001D5CA7" w:rsidRDefault="00D74AB0" w:rsidP="00CA0529">
      <w:pPr>
        <w:pStyle w:val="UNSWHeading1"/>
        <w:rPr>
          <w:rFonts w:cs="Arial"/>
        </w:rPr>
      </w:pPr>
      <w:r w:rsidRPr="001D5CA7">
        <w:rPr>
          <w:rFonts w:cs="Arial"/>
        </w:rPr>
        <w:t>General</w:t>
      </w:r>
    </w:p>
    <w:p w14:paraId="61B9BAD4" w14:textId="77777777" w:rsidR="00D74AB0" w:rsidRPr="001D5CA7" w:rsidRDefault="00D74AB0" w:rsidP="00CE6CCF">
      <w:pPr>
        <w:pStyle w:val="UNSWHeading2"/>
        <w:rPr>
          <w:rFonts w:cs="Arial"/>
        </w:rPr>
      </w:pPr>
      <w:r w:rsidRPr="001D5CA7">
        <w:rPr>
          <w:rFonts w:cs="Arial"/>
        </w:rPr>
        <w:t>Assignment</w:t>
      </w:r>
    </w:p>
    <w:p w14:paraId="2D4141F1" w14:textId="0BC94655" w:rsidR="00D74AB0" w:rsidRPr="001D5CA7" w:rsidRDefault="00D74AB0" w:rsidP="00CE6CCF">
      <w:pPr>
        <w:pStyle w:val="UNSWBody1"/>
        <w:rPr>
          <w:rFonts w:cs="Arial"/>
        </w:rPr>
      </w:pPr>
      <w:bookmarkStart w:id="95" w:name="_Hlk78548243"/>
      <w:r w:rsidRPr="001D5CA7">
        <w:rPr>
          <w:rFonts w:cs="Arial"/>
        </w:rPr>
        <w:t>A party must not assign, novate, or otherwise deal with this Agreement without the prior written consent of the other party.</w:t>
      </w:r>
    </w:p>
    <w:p w14:paraId="3B8B75BF" w14:textId="77777777" w:rsidR="00D74AB0" w:rsidRPr="001D5CA7" w:rsidRDefault="00D74AB0" w:rsidP="00CE6CCF">
      <w:pPr>
        <w:pStyle w:val="UNSWHeading2"/>
        <w:rPr>
          <w:rFonts w:cs="Arial"/>
        </w:rPr>
      </w:pPr>
      <w:bookmarkStart w:id="96" w:name="_Hlk140045501"/>
      <w:bookmarkEnd w:id="95"/>
      <w:r w:rsidRPr="001D5CA7">
        <w:rPr>
          <w:rFonts w:cs="Arial"/>
        </w:rPr>
        <w:t>Further assurance</w:t>
      </w:r>
    </w:p>
    <w:p w14:paraId="7030E6E4" w14:textId="77777777" w:rsidR="00D74AB0" w:rsidRPr="001D5CA7" w:rsidRDefault="00D74AB0" w:rsidP="00CE6CCF">
      <w:pPr>
        <w:pStyle w:val="UNSWBody1"/>
        <w:rPr>
          <w:rFonts w:cs="Arial"/>
        </w:rPr>
      </w:pPr>
      <w:r w:rsidRPr="001D5CA7">
        <w:rPr>
          <w:rFonts w:cs="Arial"/>
        </w:rPr>
        <w:t>Each party must promptly at its own cost do all things (including executing and delivering all documents) necessary to give full effect to this Agreement.</w:t>
      </w:r>
    </w:p>
    <w:bookmarkEnd w:id="96"/>
    <w:p w14:paraId="1F16B61C" w14:textId="77777777" w:rsidR="00D74AB0" w:rsidRPr="001D5CA7" w:rsidRDefault="00D74AB0" w:rsidP="00CE6CCF">
      <w:pPr>
        <w:pStyle w:val="UNSWHeading2"/>
        <w:rPr>
          <w:rFonts w:cs="Arial"/>
        </w:rPr>
      </w:pPr>
      <w:r w:rsidRPr="001D5CA7">
        <w:rPr>
          <w:rFonts w:cs="Arial"/>
        </w:rPr>
        <w:t>No relationship</w:t>
      </w:r>
    </w:p>
    <w:p w14:paraId="45551E9F" w14:textId="77777777" w:rsidR="00D74AB0" w:rsidRPr="001D5CA7" w:rsidRDefault="00D74AB0" w:rsidP="00CE6CCF">
      <w:pPr>
        <w:pStyle w:val="UNSWBody1"/>
        <w:rPr>
          <w:rFonts w:cs="Arial"/>
        </w:rPr>
      </w:pPr>
      <w:r w:rsidRPr="001D5CA7">
        <w:rPr>
          <w:rFonts w:cs="Arial"/>
        </w:rPr>
        <w:t>Nothing in this Agreement may be construed as creating a relationship of partnership, joint venture, employment, principal and agent or trustee and beneficiary between the parties.</w:t>
      </w:r>
    </w:p>
    <w:p w14:paraId="6D849A6B" w14:textId="77777777" w:rsidR="00D74AB0" w:rsidRPr="001D5CA7" w:rsidRDefault="00D74AB0" w:rsidP="00CE6CCF">
      <w:pPr>
        <w:pStyle w:val="UNSWHeading2"/>
        <w:rPr>
          <w:rFonts w:cs="Arial"/>
        </w:rPr>
      </w:pPr>
      <w:bookmarkStart w:id="97" w:name="_Hlk77336497"/>
      <w:r w:rsidRPr="001D5CA7">
        <w:rPr>
          <w:rFonts w:cs="Arial"/>
        </w:rPr>
        <w:t>Entire Agreement</w:t>
      </w:r>
    </w:p>
    <w:p w14:paraId="1324E0DA" w14:textId="77777777" w:rsidR="00D74AB0" w:rsidRPr="001D5CA7" w:rsidRDefault="00D74AB0" w:rsidP="00CE6CCF">
      <w:pPr>
        <w:pStyle w:val="UNSWBody1"/>
        <w:rPr>
          <w:rFonts w:cs="Arial"/>
        </w:rPr>
      </w:pPr>
      <w:r w:rsidRPr="001D5CA7">
        <w:rPr>
          <w:rFonts w:cs="Arial"/>
        </w:rPr>
        <w:t>This Agreement is the entire agreement and understanding between the parties on everything connected with the subject matter of this Agreement and supersedes any prior agreement or understanding on anything connected with that subject matter.</w:t>
      </w:r>
    </w:p>
    <w:bookmarkEnd w:id="97"/>
    <w:p w14:paraId="08D2C6EB" w14:textId="77777777" w:rsidR="00D74AB0" w:rsidRPr="001D5CA7" w:rsidRDefault="00D74AB0" w:rsidP="00CE6CCF">
      <w:pPr>
        <w:pStyle w:val="UNSWHeading2"/>
        <w:rPr>
          <w:rFonts w:cs="Arial"/>
        </w:rPr>
      </w:pPr>
      <w:r w:rsidRPr="001D5CA7">
        <w:rPr>
          <w:rFonts w:cs="Arial"/>
        </w:rPr>
        <w:t>Waiver</w:t>
      </w:r>
    </w:p>
    <w:p w14:paraId="1925CFEF" w14:textId="77777777" w:rsidR="00D74AB0" w:rsidRPr="001D5CA7" w:rsidRDefault="00D74AB0" w:rsidP="00CE6CCF">
      <w:pPr>
        <w:pStyle w:val="UNSWBody1"/>
        <w:rPr>
          <w:rFonts w:cs="Arial"/>
        </w:rPr>
      </w:pPr>
      <w:bookmarkStart w:id="98" w:name="_Ref27412176"/>
      <w:r w:rsidRPr="001D5CA7">
        <w:rPr>
          <w:rFonts w:cs="Arial"/>
        </w:rPr>
        <w:t>The failure by a party to require performance of an obligation under this Agreement by the other party will not operate as a waiver of the obligation and the other party remains liable to perform all its obligations under this Agreement.</w:t>
      </w:r>
    </w:p>
    <w:p w14:paraId="5AA6BDE4" w14:textId="77777777" w:rsidR="00D74AB0" w:rsidRPr="001D5CA7" w:rsidRDefault="00D74AB0" w:rsidP="00CE6CCF">
      <w:pPr>
        <w:pStyle w:val="UNSWHeading2"/>
        <w:rPr>
          <w:rFonts w:cs="Arial"/>
        </w:rPr>
      </w:pPr>
      <w:r w:rsidRPr="001D5CA7">
        <w:rPr>
          <w:rFonts w:cs="Arial"/>
        </w:rPr>
        <w:t>Variation</w:t>
      </w:r>
      <w:bookmarkEnd w:id="98"/>
    </w:p>
    <w:p w14:paraId="49CFCB43" w14:textId="77777777" w:rsidR="00D74AB0" w:rsidRPr="001D5CA7" w:rsidRDefault="00D74AB0" w:rsidP="00CE6CCF">
      <w:pPr>
        <w:pStyle w:val="UNSWBody1"/>
        <w:rPr>
          <w:rFonts w:cs="Arial"/>
        </w:rPr>
      </w:pPr>
      <w:r w:rsidRPr="001D5CA7">
        <w:rPr>
          <w:rFonts w:cs="Arial"/>
        </w:rPr>
        <w:t>Any variation to this Agreement is not effective unless it is made in writing and signed by the parties to it.</w:t>
      </w:r>
    </w:p>
    <w:p w14:paraId="43B5B7B6" w14:textId="77777777" w:rsidR="00D74AB0" w:rsidRPr="001D5CA7" w:rsidRDefault="00D74AB0" w:rsidP="00CE6CCF">
      <w:pPr>
        <w:pStyle w:val="UNSWHeading2"/>
        <w:rPr>
          <w:rFonts w:cs="Arial"/>
        </w:rPr>
      </w:pPr>
      <w:r w:rsidRPr="001D5CA7">
        <w:rPr>
          <w:rFonts w:cs="Arial"/>
        </w:rPr>
        <w:t>Severability</w:t>
      </w:r>
    </w:p>
    <w:p w14:paraId="2D5589F3" w14:textId="40CC832D" w:rsidR="00D74AB0" w:rsidRPr="001D5CA7" w:rsidRDefault="00D74AB0" w:rsidP="00CE6CCF">
      <w:pPr>
        <w:pStyle w:val="UNSWBody1"/>
        <w:rPr>
          <w:rFonts w:cs="Arial"/>
        </w:rPr>
      </w:pPr>
      <w:bookmarkStart w:id="99" w:name="_Hlk136118652"/>
      <w:r w:rsidRPr="001D5CA7">
        <w:rPr>
          <w:rFonts w:cs="Arial"/>
        </w:rPr>
        <w:t xml:space="preserve">Any term of this </w:t>
      </w:r>
      <w:proofErr w:type="gramStart"/>
      <w:r w:rsidRPr="001D5CA7">
        <w:rPr>
          <w:rFonts w:cs="Arial"/>
        </w:rPr>
        <w:t>Agreement</w:t>
      </w:r>
      <w:proofErr w:type="gramEnd"/>
      <w:r w:rsidRPr="001D5CA7">
        <w:rPr>
          <w:rFonts w:cs="Arial"/>
        </w:rPr>
        <w:t xml:space="preserve"> which is wholly or partially unenforceable, illegal or void is severed to the extent that it is void or unenforceable, and the rest of this Agreement is not affected and remains in force.</w:t>
      </w:r>
    </w:p>
    <w:bookmarkEnd w:id="99"/>
    <w:p w14:paraId="4599F808" w14:textId="77777777" w:rsidR="00D74AB0" w:rsidRPr="001D5CA7" w:rsidRDefault="00D74AB0" w:rsidP="00CE6CCF">
      <w:pPr>
        <w:pStyle w:val="UNSWHeading2"/>
        <w:rPr>
          <w:rFonts w:cs="Arial"/>
        </w:rPr>
      </w:pPr>
      <w:r w:rsidRPr="001D5CA7">
        <w:rPr>
          <w:rFonts w:cs="Arial"/>
        </w:rPr>
        <w:t>Survival</w:t>
      </w:r>
    </w:p>
    <w:p w14:paraId="3ECD330F" w14:textId="245EFED7" w:rsidR="00D74AB0" w:rsidRPr="001D5CA7" w:rsidRDefault="00D74AB0" w:rsidP="00CE6CCF">
      <w:pPr>
        <w:pStyle w:val="UNSWBody1"/>
        <w:rPr>
          <w:rFonts w:cs="Arial"/>
        </w:rPr>
      </w:pPr>
      <w:r w:rsidRPr="001D5CA7">
        <w:rPr>
          <w:rFonts w:cs="Arial"/>
        </w:rPr>
        <w:t xml:space="preserve">Clauses </w:t>
      </w:r>
      <w:r w:rsidRPr="001D5CA7">
        <w:rPr>
          <w:rFonts w:cs="Arial"/>
        </w:rPr>
        <w:fldChar w:fldCharType="begin"/>
      </w:r>
      <w:r w:rsidRPr="001D5CA7">
        <w:rPr>
          <w:rFonts w:cs="Arial"/>
        </w:rPr>
        <w:instrText xml:space="preserve"> REF _Ref137581433 \r \h </w:instrText>
      </w:r>
      <w:r w:rsidR="001D5CA7">
        <w:rPr>
          <w:rFonts w:cs="Arial"/>
        </w:rPr>
        <w:instrText xml:space="preserve"> \* MERGEFORMAT </w:instrText>
      </w:r>
      <w:r w:rsidRPr="001D5CA7">
        <w:rPr>
          <w:rFonts w:cs="Arial"/>
        </w:rPr>
      </w:r>
      <w:r w:rsidRPr="001D5CA7">
        <w:rPr>
          <w:rFonts w:cs="Arial"/>
        </w:rPr>
        <w:fldChar w:fldCharType="separate"/>
      </w:r>
      <w:r w:rsidR="00724B11">
        <w:rPr>
          <w:rFonts w:cs="Arial"/>
        </w:rPr>
        <w:t>5</w:t>
      </w:r>
      <w:r w:rsidRPr="001D5CA7">
        <w:rPr>
          <w:rFonts w:cs="Arial"/>
        </w:rPr>
        <w:fldChar w:fldCharType="end"/>
      </w:r>
      <w:r w:rsidRPr="001D5CA7">
        <w:rPr>
          <w:rFonts w:cs="Arial"/>
        </w:rPr>
        <w:t xml:space="preserve">, </w:t>
      </w:r>
      <w:r w:rsidRPr="001D5CA7">
        <w:rPr>
          <w:rFonts w:cs="Arial"/>
        </w:rPr>
        <w:fldChar w:fldCharType="begin"/>
      </w:r>
      <w:r w:rsidRPr="001D5CA7">
        <w:rPr>
          <w:rFonts w:cs="Arial"/>
        </w:rPr>
        <w:instrText xml:space="preserve"> REF _Ref120107852 \r \h  \* MERGEFORMAT </w:instrText>
      </w:r>
      <w:r w:rsidRPr="001D5CA7">
        <w:rPr>
          <w:rFonts w:cs="Arial"/>
        </w:rPr>
      </w:r>
      <w:r w:rsidRPr="001D5CA7">
        <w:rPr>
          <w:rFonts w:cs="Arial"/>
        </w:rPr>
        <w:fldChar w:fldCharType="separate"/>
      </w:r>
      <w:r w:rsidR="00724B11">
        <w:rPr>
          <w:rFonts w:cs="Arial"/>
        </w:rPr>
        <w:t>6</w:t>
      </w:r>
      <w:r w:rsidRPr="001D5CA7">
        <w:rPr>
          <w:rFonts w:cs="Arial"/>
        </w:rPr>
        <w:fldChar w:fldCharType="end"/>
      </w:r>
      <w:r w:rsidRPr="001D5CA7">
        <w:rPr>
          <w:rFonts w:cs="Arial"/>
        </w:rPr>
        <w:t xml:space="preserve">, </w:t>
      </w:r>
      <w:r w:rsidRPr="001D5CA7">
        <w:rPr>
          <w:rFonts w:cs="Arial"/>
        </w:rPr>
        <w:fldChar w:fldCharType="begin"/>
      </w:r>
      <w:r w:rsidRPr="001D5CA7">
        <w:rPr>
          <w:rFonts w:cs="Arial"/>
        </w:rPr>
        <w:instrText xml:space="preserve"> REF _Ref120107902 \r \h  \* MERGEFORMAT </w:instrText>
      </w:r>
      <w:r w:rsidRPr="001D5CA7">
        <w:rPr>
          <w:rFonts w:cs="Arial"/>
        </w:rPr>
      </w:r>
      <w:r w:rsidRPr="001D5CA7">
        <w:rPr>
          <w:rFonts w:cs="Arial"/>
        </w:rPr>
        <w:fldChar w:fldCharType="separate"/>
      </w:r>
      <w:r w:rsidR="00724B11">
        <w:rPr>
          <w:rFonts w:cs="Arial"/>
        </w:rPr>
        <w:t>7</w:t>
      </w:r>
      <w:r w:rsidRPr="001D5CA7">
        <w:rPr>
          <w:rFonts w:cs="Arial"/>
        </w:rPr>
        <w:fldChar w:fldCharType="end"/>
      </w:r>
      <w:r w:rsidRPr="001D5CA7">
        <w:rPr>
          <w:rFonts w:cs="Arial"/>
        </w:rPr>
        <w:t xml:space="preserve">, </w:t>
      </w:r>
      <w:r w:rsidRPr="001D5CA7">
        <w:rPr>
          <w:rFonts w:cs="Arial"/>
        </w:rPr>
        <w:fldChar w:fldCharType="begin"/>
      </w:r>
      <w:r w:rsidRPr="001D5CA7">
        <w:rPr>
          <w:rFonts w:cs="Arial"/>
        </w:rPr>
        <w:instrText xml:space="preserve"> REF _Ref120107934 \r \h  \* MERGEFORMAT </w:instrText>
      </w:r>
      <w:r w:rsidRPr="001D5CA7">
        <w:rPr>
          <w:rFonts w:cs="Arial"/>
        </w:rPr>
      </w:r>
      <w:r w:rsidRPr="001D5CA7">
        <w:rPr>
          <w:rFonts w:cs="Arial"/>
        </w:rPr>
        <w:fldChar w:fldCharType="separate"/>
      </w:r>
      <w:r w:rsidR="00724B11">
        <w:rPr>
          <w:rFonts w:cs="Arial"/>
        </w:rPr>
        <w:t>9</w:t>
      </w:r>
      <w:r w:rsidRPr="001D5CA7">
        <w:rPr>
          <w:rFonts w:cs="Arial"/>
        </w:rPr>
        <w:fldChar w:fldCharType="end"/>
      </w:r>
      <w:r w:rsidRPr="001D5CA7">
        <w:rPr>
          <w:rFonts w:cs="Arial"/>
        </w:rPr>
        <w:t xml:space="preserve">, </w:t>
      </w:r>
      <w:r w:rsidRPr="001D5CA7">
        <w:rPr>
          <w:rFonts w:cs="Arial"/>
        </w:rPr>
        <w:fldChar w:fldCharType="begin"/>
      </w:r>
      <w:r w:rsidRPr="001D5CA7">
        <w:rPr>
          <w:rFonts w:cs="Arial"/>
        </w:rPr>
        <w:instrText xml:space="preserve"> REF _Ref84587762 \r \h  \* MERGEFORMAT </w:instrText>
      </w:r>
      <w:r w:rsidRPr="001D5CA7">
        <w:rPr>
          <w:rFonts w:cs="Arial"/>
        </w:rPr>
      </w:r>
      <w:r w:rsidRPr="001D5CA7">
        <w:rPr>
          <w:rFonts w:cs="Arial"/>
        </w:rPr>
        <w:fldChar w:fldCharType="separate"/>
      </w:r>
      <w:r w:rsidR="00724B11">
        <w:rPr>
          <w:rFonts w:cs="Arial"/>
        </w:rPr>
        <w:t>10</w:t>
      </w:r>
      <w:r w:rsidRPr="001D5CA7">
        <w:rPr>
          <w:rFonts w:cs="Arial"/>
        </w:rPr>
        <w:fldChar w:fldCharType="end"/>
      </w:r>
      <w:r w:rsidRPr="001D5CA7">
        <w:rPr>
          <w:rFonts w:cs="Arial"/>
        </w:rPr>
        <w:t xml:space="preserve">, </w:t>
      </w:r>
      <w:r w:rsidRPr="001D5CA7">
        <w:rPr>
          <w:rFonts w:cs="Arial"/>
        </w:rPr>
        <w:fldChar w:fldCharType="begin"/>
      </w:r>
      <w:r w:rsidRPr="001D5CA7">
        <w:rPr>
          <w:rFonts w:cs="Arial"/>
        </w:rPr>
        <w:instrText xml:space="preserve"> REF _Ref120107993 \r \h  \* MERGEFORMAT </w:instrText>
      </w:r>
      <w:r w:rsidRPr="001D5CA7">
        <w:rPr>
          <w:rFonts w:cs="Arial"/>
        </w:rPr>
      </w:r>
      <w:r w:rsidRPr="001D5CA7">
        <w:rPr>
          <w:rFonts w:cs="Arial"/>
        </w:rPr>
        <w:fldChar w:fldCharType="separate"/>
      </w:r>
      <w:r w:rsidR="00724B11">
        <w:rPr>
          <w:rFonts w:cs="Arial"/>
        </w:rPr>
        <w:t>13</w:t>
      </w:r>
      <w:r w:rsidRPr="001D5CA7">
        <w:rPr>
          <w:rFonts w:cs="Arial"/>
        </w:rPr>
        <w:fldChar w:fldCharType="end"/>
      </w:r>
      <w:r w:rsidR="004B5F00" w:rsidRPr="001D5CA7">
        <w:rPr>
          <w:rFonts w:cs="Arial"/>
        </w:rPr>
        <w:t xml:space="preserve">, </w:t>
      </w:r>
      <w:r w:rsidR="004B5F00" w:rsidRPr="001D5CA7">
        <w:rPr>
          <w:rFonts w:cs="Arial"/>
        </w:rPr>
        <w:fldChar w:fldCharType="begin"/>
      </w:r>
      <w:r w:rsidR="004B5F00" w:rsidRPr="001D5CA7">
        <w:rPr>
          <w:rFonts w:cs="Arial"/>
        </w:rPr>
        <w:instrText xml:space="preserve"> REF _Ref76480977 \r \h </w:instrText>
      </w:r>
      <w:r w:rsidR="001D5CA7">
        <w:rPr>
          <w:rFonts w:cs="Arial"/>
        </w:rPr>
        <w:instrText xml:space="preserve"> \* MERGEFORMAT </w:instrText>
      </w:r>
      <w:r w:rsidR="004B5F00" w:rsidRPr="001D5CA7">
        <w:rPr>
          <w:rFonts w:cs="Arial"/>
        </w:rPr>
      </w:r>
      <w:r w:rsidR="004B5F00" w:rsidRPr="001D5CA7">
        <w:rPr>
          <w:rFonts w:cs="Arial"/>
        </w:rPr>
        <w:fldChar w:fldCharType="separate"/>
      </w:r>
      <w:r w:rsidR="00724B11">
        <w:rPr>
          <w:rFonts w:cs="Arial"/>
        </w:rPr>
        <w:t>14</w:t>
      </w:r>
      <w:r w:rsidR="004B5F00" w:rsidRPr="001D5CA7">
        <w:rPr>
          <w:rFonts w:cs="Arial"/>
        </w:rPr>
        <w:fldChar w:fldCharType="end"/>
      </w:r>
      <w:r w:rsidRPr="001D5CA7">
        <w:rPr>
          <w:rFonts w:cs="Arial"/>
        </w:rPr>
        <w:t xml:space="preserve"> </w:t>
      </w:r>
      <w:r w:rsidR="007A3BAF" w:rsidRPr="001D5CA7">
        <w:rPr>
          <w:rFonts w:cs="Arial"/>
        </w:rPr>
        <w:t>and any other clause</w:t>
      </w:r>
      <w:r w:rsidRPr="001D5CA7">
        <w:rPr>
          <w:rFonts w:cs="Arial"/>
        </w:rPr>
        <w:t xml:space="preserve"> that expressly or by implication continues after termination or expiration of this Agreement, will survive termination or expiry of this Agreement.</w:t>
      </w:r>
    </w:p>
    <w:p w14:paraId="612C8C5B" w14:textId="77777777" w:rsidR="00D74AB0" w:rsidRPr="001D5CA7" w:rsidRDefault="00D74AB0" w:rsidP="00CE6CCF">
      <w:pPr>
        <w:pStyle w:val="UNSWHeading2"/>
        <w:rPr>
          <w:rFonts w:cs="Arial"/>
        </w:rPr>
      </w:pPr>
      <w:r w:rsidRPr="001D5CA7">
        <w:rPr>
          <w:rFonts w:cs="Arial"/>
        </w:rPr>
        <w:t>Counterparts</w:t>
      </w:r>
    </w:p>
    <w:p w14:paraId="586090EE" w14:textId="77777777" w:rsidR="00523F48" w:rsidRPr="001D5CA7" w:rsidRDefault="00523F48" w:rsidP="00CE6CCF">
      <w:pPr>
        <w:pStyle w:val="UNSWBody1"/>
        <w:rPr>
          <w:rFonts w:cs="Arial"/>
        </w:rPr>
      </w:pPr>
      <w:r w:rsidRPr="001D5CA7">
        <w:rPr>
          <w:rFonts w:cs="Arial"/>
        </w:rPr>
        <w:t>This Agreement may be executed in any number of counterparts each of which may be executed electronically or in handwriting and will be deemed an original whether kept in electronic or paper form. All counterparts together constitute one agreement.</w:t>
      </w:r>
    </w:p>
    <w:p w14:paraId="08410210" w14:textId="77777777" w:rsidR="00D74AB0" w:rsidRPr="001D5CA7" w:rsidRDefault="00D74AB0" w:rsidP="00CE6CCF">
      <w:pPr>
        <w:pStyle w:val="UNSWHeading2"/>
        <w:rPr>
          <w:rFonts w:cs="Arial"/>
        </w:rPr>
      </w:pPr>
      <w:r w:rsidRPr="001D5CA7">
        <w:rPr>
          <w:rFonts w:cs="Arial"/>
        </w:rPr>
        <w:t>Governing law and jurisdiction</w:t>
      </w:r>
    </w:p>
    <w:p w14:paraId="5E70AE20" w14:textId="51971909" w:rsidR="00377BAF" w:rsidRPr="001D5CA7" w:rsidRDefault="00D74AB0" w:rsidP="00CE6CCF">
      <w:pPr>
        <w:pStyle w:val="UNSWBody1"/>
        <w:rPr>
          <w:rFonts w:cs="Arial"/>
        </w:rPr>
      </w:pPr>
      <w:r w:rsidRPr="001D5CA7">
        <w:rPr>
          <w:rFonts w:cs="Arial"/>
        </w:rPr>
        <w:t xml:space="preserve">The Laws of New South Wales, Australia govern this </w:t>
      </w:r>
      <w:proofErr w:type="gramStart"/>
      <w:r w:rsidRPr="001D5CA7">
        <w:rPr>
          <w:rFonts w:cs="Arial"/>
        </w:rPr>
        <w:t>Agreement</w:t>
      </w:r>
      <w:proofErr w:type="gramEnd"/>
      <w:r w:rsidRPr="001D5CA7">
        <w:rPr>
          <w:rFonts w:cs="Arial"/>
        </w:rPr>
        <w:t xml:space="preserve"> and the parties irrevocably and unconditionally submit to the exclusive jurisdiction of the courts of New South Wales and of the Commonwealth of Austr</w:t>
      </w:r>
      <w:bookmarkStart w:id="100" w:name="_Hlk72319374"/>
      <w:r w:rsidRPr="001D5CA7">
        <w:rPr>
          <w:rFonts w:cs="Arial"/>
        </w:rPr>
        <w:t>alia.</w:t>
      </w:r>
      <w:bookmarkEnd w:id="100"/>
    </w:p>
    <w:p w14:paraId="5027E686" w14:textId="77777777" w:rsidR="009A1945" w:rsidRPr="001D5CA7" w:rsidRDefault="009A1945" w:rsidP="00D74AB0">
      <w:pPr>
        <w:tabs>
          <w:tab w:val="center" w:pos="5102"/>
        </w:tabs>
        <w:rPr>
          <w:rFonts w:cs="Arial"/>
        </w:rPr>
      </w:pPr>
    </w:p>
    <w:p w14:paraId="59B1D349" w14:textId="77777777" w:rsidR="009A1945" w:rsidRPr="001D5CA7" w:rsidRDefault="009A1945" w:rsidP="00D74AB0">
      <w:pPr>
        <w:tabs>
          <w:tab w:val="center" w:pos="5102"/>
        </w:tabs>
        <w:rPr>
          <w:rFonts w:cs="Arial"/>
        </w:rPr>
      </w:pPr>
    </w:p>
    <w:p w14:paraId="18C67BEF" w14:textId="25C38AD5" w:rsidR="009A1945" w:rsidRPr="001D5CA7" w:rsidRDefault="009A1945" w:rsidP="00D74AB0">
      <w:pPr>
        <w:tabs>
          <w:tab w:val="center" w:pos="5102"/>
        </w:tabs>
        <w:rPr>
          <w:rFonts w:cs="Arial"/>
        </w:rPr>
        <w:sectPr w:rsidR="009A1945" w:rsidRPr="001D5CA7" w:rsidSect="00BC6C32">
          <w:type w:val="continuous"/>
          <w:pgSz w:w="11906" w:h="16838" w:code="9"/>
          <w:pgMar w:top="992" w:right="851" w:bottom="851" w:left="851" w:header="567" w:footer="619" w:gutter="0"/>
          <w:cols w:num="2" w:space="708"/>
          <w:titlePg/>
          <w:docGrid w:linePitch="360"/>
        </w:sectPr>
      </w:pPr>
    </w:p>
    <w:p w14:paraId="767E7F7C" w14:textId="0269BD33" w:rsidR="00DB56F3" w:rsidRPr="00CC53EC" w:rsidRDefault="00F36DFC" w:rsidP="00DB56F3">
      <w:pPr>
        <w:pStyle w:val="BodyText"/>
        <w:rPr>
          <w:b/>
          <w:bCs/>
          <w:sz w:val="24"/>
          <w:szCs w:val="24"/>
        </w:rPr>
      </w:pPr>
      <w:r w:rsidRPr="00CC53EC">
        <w:rPr>
          <w:b/>
          <w:bCs/>
          <w:sz w:val="24"/>
          <w:szCs w:val="24"/>
        </w:rPr>
        <w:lastRenderedPageBreak/>
        <w:t>Schedule 1 -</w:t>
      </w:r>
      <w:r w:rsidRPr="00CC53EC">
        <w:rPr>
          <w:b/>
          <w:bCs/>
          <w:sz w:val="24"/>
          <w:szCs w:val="24"/>
        </w:rPr>
        <w:tab/>
      </w:r>
      <w:r w:rsidR="00CC53EC">
        <w:rPr>
          <w:b/>
          <w:bCs/>
          <w:sz w:val="24"/>
          <w:szCs w:val="24"/>
        </w:rPr>
        <w:t xml:space="preserve"> Special Conditions related to </w:t>
      </w:r>
      <w:r w:rsidR="00CC53EC" w:rsidRPr="00CC53EC">
        <w:rPr>
          <w:b/>
          <w:bCs/>
          <w:sz w:val="24"/>
          <w:szCs w:val="24"/>
        </w:rPr>
        <w:t xml:space="preserve">UNSW </w:t>
      </w:r>
      <w:r w:rsidRPr="00CC53EC">
        <w:rPr>
          <w:b/>
          <w:bCs/>
          <w:sz w:val="24"/>
          <w:szCs w:val="24"/>
        </w:rPr>
        <w:t>Compliance Requirements</w:t>
      </w:r>
    </w:p>
    <w:p w14:paraId="664E6C1E" w14:textId="77777777" w:rsidR="00F36DFC" w:rsidRDefault="00F36DFC" w:rsidP="00DB56F3">
      <w:pPr>
        <w:pStyle w:val="BodyText"/>
      </w:pPr>
    </w:p>
    <w:p w14:paraId="0D078C3F" w14:textId="0DDAC01C" w:rsidR="005947F6" w:rsidRDefault="005947F6" w:rsidP="00DB56F3">
      <w:pPr>
        <w:pStyle w:val="BodyText"/>
      </w:pPr>
      <w:r>
        <w:t>In this Schedule:</w:t>
      </w:r>
    </w:p>
    <w:p w14:paraId="3F9E5FAC" w14:textId="77777777" w:rsidR="005947F6" w:rsidRDefault="005947F6" w:rsidP="005947F6">
      <w:pPr>
        <w:pStyle w:val="UNSWBody1"/>
        <w:rPr>
          <w:rFonts w:cs="Arial"/>
          <w:b/>
          <w:bCs/>
        </w:rPr>
      </w:pPr>
      <w:r w:rsidRPr="00496966">
        <w:rPr>
          <w:rFonts w:cs="Arial"/>
          <w:b/>
          <w:bCs/>
        </w:rPr>
        <w:t xml:space="preserve">PID Act </w:t>
      </w:r>
      <w:r w:rsidRPr="00496966">
        <w:rPr>
          <w:rFonts w:cs="Arial"/>
        </w:rPr>
        <w:t xml:space="preserve">means the </w:t>
      </w:r>
      <w:r w:rsidRPr="00F22841">
        <w:rPr>
          <w:rFonts w:cs="Arial"/>
          <w:i/>
          <w:iCs/>
        </w:rPr>
        <w:t xml:space="preserve">Public Interest Disclosures Act 2022 </w:t>
      </w:r>
      <w:r>
        <w:rPr>
          <w:rFonts w:cs="Arial"/>
        </w:rPr>
        <w:t>(NSW).</w:t>
      </w:r>
    </w:p>
    <w:p w14:paraId="164B5A80" w14:textId="77777777" w:rsidR="005947F6" w:rsidRPr="00F22841" w:rsidRDefault="005947F6" w:rsidP="005947F6">
      <w:pPr>
        <w:pStyle w:val="UNSWBody1"/>
        <w:rPr>
          <w:rFonts w:cs="Arial"/>
          <w:b/>
          <w:i/>
          <w:iCs/>
        </w:rPr>
      </w:pPr>
      <w:r>
        <w:rPr>
          <w:rFonts w:cs="Arial"/>
          <w:b/>
        </w:rPr>
        <w:t xml:space="preserve">GIPA Act </w:t>
      </w:r>
      <w:r w:rsidRPr="00F22841">
        <w:rPr>
          <w:rFonts w:cs="Arial"/>
          <w:bCs/>
        </w:rPr>
        <w:t>means the</w:t>
      </w:r>
      <w:r>
        <w:rPr>
          <w:rFonts w:cs="Arial"/>
          <w:b/>
        </w:rPr>
        <w:t xml:space="preserve"> </w:t>
      </w:r>
      <w:r w:rsidRPr="00F22841">
        <w:rPr>
          <w:rFonts w:cs="Arial"/>
          <w:bCs/>
          <w:i/>
          <w:iCs/>
        </w:rPr>
        <w:t>Government Information (Public Access) Act 2009</w:t>
      </w:r>
      <w:r>
        <w:rPr>
          <w:rFonts w:cs="Arial"/>
          <w:bCs/>
          <w:i/>
          <w:iCs/>
        </w:rPr>
        <w:t xml:space="preserve"> </w:t>
      </w:r>
      <w:r w:rsidRPr="00F22841">
        <w:rPr>
          <w:rFonts w:cs="Arial"/>
          <w:bCs/>
        </w:rPr>
        <w:t>(NSW)</w:t>
      </w:r>
      <w:r>
        <w:rPr>
          <w:rFonts w:cs="Arial"/>
          <w:bCs/>
        </w:rPr>
        <w:t>.</w:t>
      </w:r>
    </w:p>
    <w:p w14:paraId="1FDE724C" w14:textId="59D8215B" w:rsidR="00CC53EC" w:rsidRDefault="00CC53EC" w:rsidP="00B40777">
      <w:pPr>
        <w:pStyle w:val="Heading1"/>
        <w:rPr>
          <w:rFonts w:cs="Arial"/>
        </w:rPr>
      </w:pPr>
      <w:bookmarkStart w:id="101" w:name="_Ref149317822"/>
      <w:r>
        <w:rPr>
          <w:rFonts w:cs="Arial"/>
        </w:rPr>
        <w:t>Public Interest Disclosures</w:t>
      </w:r>
      <w:bookmarkEnd w:id="101"/>
    </w:p>
    <w:p w14:paraId="33D39970" w14:textId="59737D6D" w:rsidR="00CC53EC" w:rsidRDefault="00CC53EC" w:rsidP="00013097">
      <w:pPr>
        <w:pStyle w:val="Heading2"/>
      </w:pPr>
      <w:r>
        <w:t xml:space="preserve">In this clause </w:t>
      </w:r>
      <w:r w:rsidR="005947F6">
        <w:t>SC1</w:t>
      </w:r>
      <w:r>
        <w:t xml:space="preserve"> (Public Interest Disclosures), words and expressions: </w:t>
      </w:r>
    </w:p>
    <w:p w14:paraId="57B230A2" w14:textId="77777777" w:rsidR="00CC53EC" w:rsidRPr="00013097" w:rsidRDefault="00CC53EC" w:rsidP="00013097">
      <w:pPr>
        <w:pStyle w:val="Heading3"/>
      </w:pPr>
      <w:r w:rsidRPr="00013097">
        <w:t xml:space="preserve">which are not defined in this Agreement, but which have a defined meaning in the PID Act, have the same meaning as in the PID Act; and </w:t>
      </w:r>
    </w:p>
    <w:p w14:paraId="6A00939C" w14:textId="77777777" w:rsidR="00CC53EC" w:rsidRPr="00013097" w:rsidRDefault="00CC53EC" w:rsidP="00013097">
      <w:pPr>
        <w:pStyle w:val="Heading3"/>
      </w:pPr>
      <w:r w:rsidRPr="00013097">
        <w:t xml:space="preserve">which are defined in this Agreement but, by such a definition, are given a different meaning in other clauses of this Agreement to the meaning given in the PID Act, take the same meaning as in the PID Act in this clause. </w:t>
      </w:r>
    </w:p>
    <w:p w14:paraId="332BC2EE" w14:textId="0713DC1F" w:rsidR="00CC53EC" w:rsidRDefault="00722205" w:rsidP="00013097">
      <w:pPr>
        <w:pStyle w:val="Heading2"/>
      </w:pPr>
      <w:r>
        <w:t>Each Hub Partner and Collaborator</w:t>
      </w:r>
      <w:r w:rsidR="0057417E">
        <w:t xml:space="preserve"> </w:t>
      </w:r>
      <w:r w:rsidR="00CC53EC">
        <w:t>must ensure that all individuals involved in providing services under this Agreement are made aware of the following:</w:t>
      </w:r>
    </w:p>
    <w:p w14:paraId="30E1F695" w14:textId="77777777" w:rsidR="00CC53EC" w:rsidRDefault="00CC53EC" w:rsidP="00013097">
      <w:pPr>
        <w:pStyle w:val="Heading3"/>
      </w:pPr>
      <w:r>
        <w:t xml:space="preserve">that those individuals are public officials for the purposes of the PID </w:t>
      </w:r>
      <w:proofErr w:type="gramStart"/>
      <w:r>
        <w:t>Act;</w:t>
      </w:r>
      <w:proofErr w:type="gramEnd"/>
    </w:p>
    <w:p w14:paraId="67BD8EF7" w14:textId="59211F67" w:rsidR="00CC53EC" w:rsidRDefault="00CC53EC" w:rsidP="00013097">
      <w:pPr>
        <w:pStyle w:val="Heading3"/>
      </w:pPr>
      <w:r>
        <w:t xml:space="preserve">UNSW’s Public Interest Disclosure Policy, available at </w:t>
      </w:r>
      <w:hyperlink r:id="rId18" w:history="1">
        <w:r w:rsidRPr="00013097">
          <w:t>https://www.unsw.edu.au/governance/policy/browse-a-z</w:t>
        </w:r>
      </w:hyperlink>
      <w:r>
        <w:t>;</w:t>
      </w:r>
    </w:p>
    <w:p w14:paraId="6E227597" w14:textId="7D58974A" w:rsidR="00CC53EC" w:rsidRDefault="00013097" w:rsidP="00013097">
      <w:pPr>
        <w:pStyle w:val="Heading3"/>
      </w:pPr>
      <w:r>
        <w:t>t</w:t>
      </w:r>
      <w:r w:rsidR="00CC53EC">
        <w:t>hat the above policy describes how to make a voluntary public interest disclosure (as described in such policy); and</w:t>
      </w:r>
    </w:p>
    <w:p w14:paraId="3B061638" w14:textId="77777777" w:rsidR="00CC53EC" w:rsidRDefault="00CC53EC" w:rsidP="00013097">
      <w:pPr>
        <w:pStyle w:val="Heading3"/>
      </w:pPr>
      <w:r>
        <w:t xml:space="preserve">the fact that a person who is dissatisfied with the way in which a voluntary public interest disclosure has been dealt with may be entitled to take further action under the PID Act or another Act or law. </w:t>
      </w:r>
    </w:p>
    <w:p w14:paraId="738F3FA0" w14:textId="5E0E6967" w:rsidR="00CC53EC" w:rsidRDefault="00722205" w:rsidP="00013097">
      <w:pPr>
        <w:pStyle w:val="Heading2"/>
        <w:tabs>
          <w:tab w:val="clear" w:pos="425"/>
          <w:tab w:val="num" w:pos="567"/>
        </w:tabs>
        <w:ind w:left="567" w:hanging="567"/>
      </w:pPr>
      <w:r>
        <w:t>Each</w:t>
      </w:r>
      <w:r w:rsidR="00013097">
        <w:t xml:space="preserve"> </w:t>
      </w:r>
      <w:r>
        <w:t>Hub Partner and Collaborator</w:t>
      </w:r>
      <w:r w:rsidR="0057417E">
        <w:t xml:space="preserve"> </w:t>
      </w:r>
      <w:r w:rsidR="00CC53EC">
        <w:t xml:space="preserve">must notify UNSW of a voluntary public interest disclosure of which </w:t>
      </w:r>
      <w:r w:rsidR="000B08A8">
        <w:t>that party</w:t>
      </w:r>
      <w:r w:rsidR="00CC53EC">
        <w:t xml:space="preserve"> becomes aware where either:</w:t>
      </w:r>
    </w:p>
    <w:p w14:paraId="5988E2CC" w14:textId="77777777" w:rsidR="00CC53EC" w:rsidRDefault="00CC53EC" w:rsidP="00013097">
      <w:pPr>
        <w:pStyle w:val="Heading3"/>
        <w:ind w:left="993"/>
      </w:pPr>
      <w:r>
        <w:t xml:space="preserve">the disclosure relates to UNSW; or </w:t>
      </w:r>
    </w:p>
    <w:p w14:paraId="737187BE" w14:textId="77777777" w:rsidR="00CC53EC" w:rsidRDefault="00CC53EC" w:rsidP="00013097">
      <w:pPr>
        <w:pStyle w:val="Heading3"/>
        <w:ind w:left="993"/>
      </w:pPr>
      <w:r>
        <w:t xml:space="preserve">the maker of the disclosure is known to be a public official associated with UNSW. </w:t>
      </w:r>
    </w:p>
    <w:p w14:paraId="657189D8" w14:textId="7BFFE086" w:rsidR="00CC53EC" w:rsidRDefault="00013097" w:rsidP="00013097">
      <w:pPr>
        <w:pStyle w:val="Heading2"/>
        <w:tabs>
          <w:tab w:val="clear" w:pos="425"/>
          <w:tab w:val="num" w:pos="567"/>
        </w:tabs>
        <w:ind w:left="567" w:hanging="567"/>
      </w:pPr>
      <w:r>
        <w:t xml:space="preserve">A </w:t>
      </w:r>
      <w:r w:rsidR="00722205">
        <w:t>Hub Partner and Collaborator</w:t>
      </w:r>
      <w:r w:rsidR="0057417E">
        <w:t xml:space="preserve"> </w:t>
      </w:r>
      <w:r w:rsidR="00CC53EC">
        <w:t xml:space="preserve">must notify UNSW of serious wrongdoing committed, or alleged to be committed, by an individual providing services under this Agreement. </w:t>
      </w:r>
    </w:p>
    <w:p w14:paraId="4FC20D0B" w14:textId="4201E467" w:rsidR="00CC53EC" w:rsidRDefault="00722205" w:rsidP="00013097">
      <w:pPr>
        <w:pStyle w:val="Heading2"/>
        <w:tabs>
          <w:tab w:val="clear" w:pos="425"/>
          <w:tab w:val="num" w:pos="567"/>
        </w:tabs>
        <w:ind w:left="567" w:hanging="567"/>
      </w:pPr>
      <w:r>
        <w:t>Each</w:t>
      </w:r>
      <w:r w:rsidR="00013097">
        <w:t xml:space="preserve"> </w:t>
      </w:r>
      <w:r>
        <w:t>Hub Partner and Collaborator</w:t>
      </w:r>
      <w:r w:rsidR="0057417E">
        <w:t xml:space="preserve"> </w:t>
      </w:r>
      <w:r w:rsidR="00CC53EC">
        <w:t xml:space="preserve">must use its best endeavours to assist in an investigation of serious wrongdoing if requested to do so by a person dealing with a voluntary public disclosure on behalf of UNSW or any other UNSW (as defined in the PID Act). </w:t>
      </w:r>
    </w:p>
    <w:p w14:paraId="627B3636" w14:textId="7B8D63F3" w:rsidR="00CC53EC" w:rsidRDefault="00722205" w:rsidP="00013097">
      <w:pPr>
        <w:pStyle w:val="Heading2"/>
        <w:tabs>
          <w:tab w:val="clear" w:pos="425"/>
          <w:tab w:val="num" w:pos="567"/>
        </w:tabs>
        <w:ind w:left="567" w:hanging="567"/>
      </w:pPr>
      <w:r>
        <w:t>Each</w:t>
      </w:r>
      <w:r w:rsidR="00013097">
        <w:t xml:space="preserve"> </w:t>
      </w:r>
      <w:r>
        <w:t>Hub Partner and Collaborator</w:t>
      </w:r>
      <w:r w:rsidR="0057417E">
        <w:t xml:space="preserve"> </w:t>
      </w:r>
      <w:r w:rsidR="00CC53EC">
        <w:t>acknowledges that:</w:t>
      </w:r>
    </w:p>
    <w:p w14:paraId="2BDB9FF1" w14:textId="77777777" w:rsidR="00CC53EC" w:rsidRDefault="00CC53EC" w:rsidP="00013097">
      <w:pPr>
        <w:pStyle w:val="Heading3"/>
        <w:ind w:left="993"/>
      </w:pPr>
      <w:r>
        <w:t>UNSW has an obligation to take corrective action under section 66 of the PID Act; and</w:t>
      </w:r>
    </w:p>
    <w:p w14:paraId="2393B0BA" w14:textId="0F6A8594" w:rsidR="00CC53EC" w:rsidRDefault="00CC53EC" w:rsidP="00013097">
      <w:pPr>
        <w:pStyle w:val="Heading3"/>
        <w:ind w:left="993"/>
      </w:pPr>
      <w:r>
        <w:t xml:space="preserve">UNSW has a right to terminate the Agreement in response to a finding of serious wrongdoing or other misconduct involving the </w:t>
      </w:r>
      <w:r w:rsidR="00722205">
        <w:t>Hub Partner or the Collaborator (as the case may be)</w:t>
      </w:r>
      <w:r w:rsidR="0057417E">
        <w:t xml:space="preserve"> </w:t>
      </w:r>
      <w:r>
        <w:t xml:space="preserve">or an individual providing services under this Agreement. </w:t>
      </w:r>
    </w:p>
    <w:p w14:paraId="73EF90AE" w14:textId="0307B514" w:rsidR="00CC53EC" w:rsidRPr="00D869F8" w:rsidRDefault="00CC53EC" w:rsidP="00B40777">
      <w:pPr>
        <w:pStyle w:val="Heading2"/>
      </w:pPr>
      <w:r w:rsidRPr="00D869F8">
        <w:t xml:space="preserve">The </w:t>
      </w:r>
      <w:r w:rsidR="00013097">
        <w:t>p</w:t>
      </w:r>
      <w:r w:rsidRPr="00D869F8">
        <w:t xml:space="preserve">arties acknowledge that the regulations made under the PID Act may make further provision about terms that must, or must not, be included in an </w:t>
      </w:r>
      <w:r>
        <w:t>UNSW</w:t>
      </w:r>
      <w:r w:rsidRPr="00D869F8">
        <w:t xml:space="preserve"> service contract or a class of </w:t>
      </w:r>
      <w:r>
        <w:t>UNSW</w:t>
      </w:r>
      <w:r w:rsidRPr="00D869F8">
        <w:t xml:space="preserve"> service contracts. </w:t>
      </w:r>
    </w:p>
    <w:p w14:paraId="488E5D7E" w14:textId="53848FB3" w:rsidR="00CC53EC" w:rsidRDefault="00CC53EC" w:rsidP="00B40777">
      <w:pPr>
        <w:pStyle w:val="Heading1"/>
        <w:rPr>
          <w:rFonts w:cs="Arial"/>
        </w:rPr>
      </w:pPr>
      <w:bookmarkStart w:id="102" w:name="_Ref149320431"/>
      <w:r w:rsidRPr="00B40777">
        <w:t>GIPA</w:t>
      </w:r>
      <w:r>
        <w:rPr>
          <w:rFonts w:cs="Arial"/>
        </w:rPr>
        <w:t xml:space="preserve"> Right of Access to Information </w:t>
      </w:r>
      <w:bookmarkEnd w:id="102"/>
    </w:p>
    <w:p w14:paraId="18A59566" w14:textId="2045ABD1" w:rsidR="00CC53EC" w:rsidRDefault="00CC53EC" w:rsidP="00B40777">
      <w:pPr>
        <w:pStyle w:val="Heading2"/>
        <w:tabs>
          <w:tab w:val="clear" w:pos="425"/>
          <w:tab w:val="num" w:pos="567"/>
        </w:tabs>
        <w:ind w:left="567" w:hanging="567"/>
      </w:pPr>
      <w:r>
        <w:t xml:space="preserve">This clause </w:t>
      </w:r>
      <w:r w:rsidR="00627873">
        <w:t>SC2</w:t>
      </w:r>
      <w:r>
        <w:t xml:space="preserve"> applies only where</w:t>
      </w:r>
      <w:r w:rsidR="00627873">
        <w:t xml:space="preserve"> the carrying out of the Activities </w:t>
      </w:r>
      <w:r w:rsidR="000B08A8">
        <w:t xml:space="preserve">by a </w:t>
      </w:r>
      <w:r w:rsidR="00722205">
        <w:t xml:space="preserve">Hub Partner or </w:t>
      </w:r>
      <w:proofErr w:type="gramStart"/>
      <w:r w:rsidR="00722205">
        <w:t>an</w:t>
      </w:r>
      <w:proofErr w:type="gramEnd"/>
      <w:r w:rsidR="00722205">
        <w:t xml:space="preserve"> Collaborator</w:t>
      </w:r>
      <w:r w:rsidR="0057417E">
        <w:t xml:space="preserve"> </w:t>
      </w:r>
      <w:r w:rsidR="00627873">
        <w:t>constitute</w:t>
      </w:r>
      <w:r w:rsidR="00722205">
        <w:t>s</w:t>
      </w:r>
      <w:r w:rsidR="00627873">
        <w:t xml:space="preserve"> the</w:t>
      </w:r>
      <w:r>
        <w:t xml:space="preserve"> provi</w:t>
      </w:r>
      <w:r w:rsidR="00627873">
        <w:t xml:space="preserve">sion of </w:t>
      </w:r>
      <w:r>
        <w:t xml:space="preserve">services to the public on behalf of UNSW </w:t>
      </w:r>
      <w:r w:rsidR="00627873">
        <w:t>in accordance with the GIPA Act</w:t>
      </w:r>
      <w:r w:rsidR="00692340">
        <w:t xml:space="preserve"> (</w:t>
      </w:r>
      <w:r w:rsidR="00692340" w:rsidRPr="00692340">
        <w:rPr>
          <w:b/>
          <w:bCs/>
          <w:i/>
          <w:iCs/>
        </w:rPr>
        <w:t>GIPA Services</w:t>
      </w:r>
      <w:r w:rsidR="00692340">
        <w:t>)</w:t>
      </w:r>
      <w:r>
        <w:t xml:space="preserve">. </w:t>
      </w:r>
    </w:p>
    <w:p w14:paraId="23612FBD" w14:textId="77777777" w:rsidR="00CC53EC" w:rsidRDefault="00CC53EC" w:rsidP="00B40777">
      <w:pPr>
        <w:pStyle w:val="Heading2"/>
        <w:tabs>
          <w:tab w:val="clear" w:pos="425"/>
          <w:tab w:val="num" w:pos="567"/>
        </w:tabs>
        <w:ind w:left="567" w:hanging="567"/>
      </w:pPr>
      <w:bookmarkStart w:id="103" w:name="_Ref149638810"/>
      <w:r>
        <w:t>If this clause applies:</w:t>
      </w:r>
      <w:bookmarkEnd w:id="103"/>
      <w:r>
        <w:t xml:space="preserve"> </w:t>
      </w:r>
    </w:p>
    <w:p w14:paraId="62713CA6" w14:textId="48285151" w:rsidR="00CC53EC" w:rsidRDefault="00CC53EC" w:rsidP="008875DC">
      <w:pPr>
        <w:pStyle w:val="Heading3"/>
        <w:ind w:left="993"/>
      </w:pPr>
      <w:r>
        <w:lastRenderedPageBreak/>
        <w:t xml:space="preserve">the </w:t>
      </w:r>
      <w:r w:rsidR="00722205">
        <w:t>Hub Partner or Collaborator</w:t>
      </w:r>
      <w:r w:rsidR="0057417E">
        <w:t xml:space="preserve"> </w:t>
      </w:r>
      <w:r>
        <w:t xml:space="preserve">must, within 7 days of receiving a written request by UNSW, provide UNSW with immediate access to the following information contained in records held by the </w:t>
      </w:r>
      <w:r w:rsidR="00722205">
        <w:t xml:space="preserve">Hub Partner or the </w:t>
      </w:r>
      <w:proofErr w:type="gramStart"/>
      <w:r w:rsidR="00722205">
        <w:t>Collaborator</w:t>
      </w:r>
      <w:r w:rsidR="0057417E">
        <w:t xml:space="preserve"> </w:t>
      </w:r>
      <w:r>
        <w:t>:</w:t>
      </w:r>
      <w:proofErr w:type="gramEnd"/>
    </w:p>
    <w:p w14:paraId="2D30A816" w14:textId="04023ACF" w:rsidR="00CC53EC" w:rsidRDefault="00CC53EC" w:rsidP="00AA3D8B">
      <w:pPr>
        <w:pStyle w:val="UNSWHeading4"/>
        <w:numPr>
          <w:ilvl w:val="3"/>
          <w:numId w:val="24"/>
        </w:numPr>
        <w:ind w:left="1843"/>
      </w:pPr>
      <w:r>
        <w:t xml:space="preserve">information that relates directly to the performance of the </w:t>
      </w:r>
      <w:r w:rsidR="00692340">
        <w:t>GIPA Services</w:t>
      </w:r>
      <w:r>
        <w:t xml:space="preserve"> provided to UNSW by the </w:t>
      </w:r>
      <w:r w:rsidR="00D52272">
        <w:t>Hub Partner or the Collaborator</w:t>
      </w:r>
      <w:r w:rsidR="0057417E">
        <w:t xml:space="preserve"> </w:t>
      </w:r>
      <w:r>
        <w:t xml:space="preserve">pursuant to the </w:t>
      </w:r>
      <w:proofErr w:type="gramStart"/>
      <w:r>
        <w:t>Agreement;</w:t>
      </w:r>
      <w:proofErr w:type="gramEnd"/>
      <w:r>
        <w:t xml:space="preserve"> </w:t>
      </w:r>
    </w:p>
    <w:p w14:paraId="3EAD3087" w14:textId="08239DF0" w:rsidR="00CC53EC" w:rsidRDefault="00CC53EC" w:rsidP="00AA3D8B">
      <w:pPr>
        <w:pStyle w:val="UNSWHeading4"/>
        <w:numPr>
          <w:ilvl w:val="3"/>
          <w:numId w:val="24"/>
        </w:numPr>
        <w:ind w:left="1843"/>
      </w:pPr>
      <w:r>
        <w:t xml:space="preserve">information collected by the </w:t>
      </w:r>
      <w:r w:rsidR="00722205">
        <w:t>Hub Partner or the Collaborator</w:t>
      </w:r>
      <w:r w:rsidR="0057417E">
        <w:t xml:space="preserve"> </w:t>
      </w:r>
      <w:r>
        <w:t>from members of the public to whom it provides, or offers to provide, the services pursuant to the Agreement; and</w:t>
      </w:r>
    </w:p>
    <w:p w14:paraId="152B9166" w14:textId="105FDD4C" w:rsidR="00CC53EC" w:rsidRDefault="00CC53EC" w:rsidP="00AA3D8B">
      <w:pPr>
        <w:pStyle w:val="UNSWHeading4"/>
        <w:numPr>
          <w:ilvl w:val="3"/>
          <w:numId w:val="24"/>
        </w:numPr>
        <w:ind w:left="1843"/>
      </w:pPr>
      <w:r>
        <w:t xml:space="preserve">information received by the </w:t>
      </w:r>
      <w:r w:rsidR="00722205">
        <w:t>Hub Partner or the Collaborator</w:t>
      </w:r>
      <w:r w:rsidR="0057417E">
        <w:t xml:space="preserve"> </w:t>
      </w:r>
      <w:r>
        <w:t xml:space="preserve">from UNSW to enable </w:t>
      </w:r>
      <w:r w:rsidR="00722205">
        <w:t>Hub Partner or the Collaborator</w:t>
      </w:r>
      <w:r w:rsidR="0057417E">
        <w:t xml:space="preserve"> </w:t>
      </w:r>
      <w:r>
        <w:t>to provide the</w:t>
      </w:r>
      <w:r w:rsidR="00692340">
        <w:t xml:space="preserve"> GIPA</w:t>
      </w:r>
      <w:r>
        <w:t xml:space="preserve"> Services pursuant to the Agreement.</w:t>
      </w:r>
    </w:p>
    <w:p w14:paraId="4375AE2D" w14:textId="3F6844B4" w:rsidR="00CC53EC" w:rsidRDefault="00CC53EC" w:rsidP="00B40777">
      <w:pPr>
        <w:pStyle w:val="Heading2"/>
        <w:tabs>
          <w:tab w:val="clear" w:pos="425"/>
          <w:tab w:val="num" w:pos="567"/>
        </w:tabs>
        <w:ind w:left="567" w:hanging="567"/>
      </w:pPr>
      <w:r>
        <w:t xml:space="preserve">For the purposes of clause </w:t>
      </w:r>
      <w:r w:rsidR="00692340">
        <w:t>SC2.2</w:t>
      </w:r>
      <w:r>
        <w:t>, information does not include:</w:t>
      </w:r>
    </w:p>
    <w:p w14:paraId="14A7D010" w14:textId="0B93B310" w:rsidR="00CC53EC" w:rsidRDefault="00CC53EC" w:rsidP="00627873">
      <w:pPr>
        <w:pStyle w:val="Heading3"/>
        <w:ind w:left="993"/>
      </w:pPr>
      <w:r>
        <w:t xml:space="preserve">information that discloses or would tend to disclose the </w:t>
      </w:r>
      <w:r w:rsidR="00722205">
        <w:t>Hub Partner or the Collaborator’s</w:t>
      </w:r>
      <w:r w:rsidR="0057417E">
        <w:t xml:space="preserve"> </w:t>
      </w:r>
      <w:r>
        <w:t xml:space="preserve">financing arrangements, financial modelling, cost structure or profit </w:t>
      </w:r>
      <w:proofErr w:type="gramStart"/>
      <w:r>
        <w:t>margin;</w:t>
      </w:r>
      <w:proofErr w:type="gramEnd"/>
    </w:p>
    <w:p w14:paraId="04E5B5E1" w14:textId="096871E4" w:rsidR="00CC53EC" w:rsidRDefault="00CC53EC" w:rsidP="00627873">
      <w:pPr>
        <w:pStyle w:val="Heading3"/>
        <w:ind w:left="993"/>
      </w:pPr>
      <w:r>
        <w:t xml:space="preserve">information that the </w:t>
      </w:r>
      <w:r w:rsidR="00D52272">
        <w:t xml:space="preserve">Hub Partner or the Collaborator </w:t>
      </w:r>
      <w:r>
        <w:t>is prohibited from disclosing to UNSW by provision made by or under any Act, whether of any State or Territory, or of the Commonwealth; or</w:t>
      </w:r>
    </w:p>
    <w:p w14:paraId="7B7F37D3" w14:textId="5D70FCA8" w:rsidR="00CC53EC" w:rsidRDefault="00CC53EC" w:rsidP="00627873">
      <w:pPr>
        <w:pStyle w:val="Heading3"/>
        <w:ind w:left="993"/>
      </w:pPr>
      <w:r>
        <w:t xml:space="preserve">information that, if disclosed to UNSW, could reasonably be expected to place the </w:t>
      </w:r>
      <w:r w:rsidR="00722205">
        <w:t>Hub Partner or the Collaborator</w:t>
      </w:r>
      <w:r w:rsidR="0057417E">
        <w:t xml:space="preserve"> </w:t>
      </w:r>
      <w:r>
        <w:t>at a substantial commercial disadvantage in relation to UNSW, whether at present or in the future.</w:t>
      </w:r>
    </w:p>
    <w:p w14:paraId="5A8D979B" w14:textId="693F7FB3" w:rsidR="00CC53EC" w:rsidRDefault="00722205" w:rsidP="00B40777">
      <w:pPr>
        <w:pStyle w:val="Heading2"/>
        <w:tabs>
          <w:tab w:val="clear" w:pos="425"/>
          <w:tab w:val="num" w:pos="567"/>
        </w:tabs>
        <w:ind w:left="567" w:hanging="567"/>
      </w:pPr>
      <w:bookmarkStart w:id="104" w:name="_Ref149638900"/>
      <w:r>
        <w:t xml:space="preserve">Each Hub Partner and Collaborator </w:t>
      </w:r>
      <w:r w:rsidR="00CC53EC">
        <w:t xml:space="preserve">will provide copies of any of the information in clause </w:t>
      </w:r>
      <w:r w:rsidR="00692340">
        <w:t>2.2</w:t>
      </w:r>
      <w:r w:rsidR="00CC53EC">
        <w:t xml:space="preserve"> as requested by UNSW, at </w:t>
      </w:r>
      <w:proofErr w:type="gramStart"/>
      <w:r w:rsidR="00CC53EC">
        <w:t xml:space="preserve">the </w:t>
      </w:r>
      <w:r>
        <w:t>their</w:t>
      </w:r>
      <w:proofErr w:type="gramEnd"/>
      <w:r w:rsidR="00692340">
        <w:t xml:space="preserve"> </w:t>
      </w:r>
      <w:r w:rsidR="00CC53EC">
        <w:t>own expense.</w:t>
      </w:r>
      <w:bookmarkEnd w:id="104"/>
      <w:r w:rsidR="0057417E">
        <w:t xml:space="preserve"> </w:t>
      </w:r>
    </w:p>
    <w:p w14:paraId="04FDFC30" w14:textId="00AA848D" w:rsidR="00CC53EC" w:rsidRDefault="00CC53EC" w:rsidP="00B40777">
      <w:pPr>
        <w:pStyle w:val="Heading2"/>
        <w:tabs>
          <w:tab w:val="clear" w:pos="425"/>
          <w:tab w:val="num" w:pos="567"/>
        </w:tabs>
        <w:ind w:left="567" w:hanging="567"/>
      </w:pPr>
      <w:r>
        <w:t xml:space="preserve">Any failure by the </w:t>
      </w:r>
      <w:r w:rsidR="00722205">
        <w:t xml:space="preserve">Hub Partner </w:t>
      </w:r>
      <w:r w:rsidR="00006AFA">
        <w:t>or</w:t>
      </w:r>
      <w:r w:rsidR="00722205">
        <w:t xml:space="preserve"> Collaborator</w:t>
      </w:r>
      <w:r w:rsidR="0057417E">
        <w:t xml:space="preserve"> </w:t>
      </w:r>
      <w:r w:rsidR="00833CFC">
        <w:t xml:space="preserve">is </w:t>
      </w:r>
      <w:r>
        <w:t xml:space="preserve">to comply with any request pursuant to clause </w:t>
      </w:r>
      <w:r w:rsidR="00692340">
        <w:t xml:space="preserve">2.2 </w:t>
      </w:r>
      <w:r>
        <w:t xml:space="preserve">or </w:t>
      </w:r>
      <w:r w:rsidR="00692340">
        <w:t>2.4</w:t>
      </w:r>
      <w:r>
        <w:t xml:space="preserve"> will be considered a breach of an essential term and will allow UNSW to terminate the Agreement by providing notice in writing of its intention to do so with the termination to take effect 7 days after receipt of the notice.</w:t>
      </w:r>
      <w:r w:rsidR="0057417E">
        <w:t xml:space="preserve"> </w:t>
      </w:r>
      <w:r>
        <w:t xml:space="preserve">Once the </w:t>
      </w:r>
      <w:r w:rsidR="00006AFA">
        <w:t>Hub Partner or the Industry Collaborator</w:t>
      </w:r>
      <w:r w:rsidR="0057417E">
        <w:t xml:space="preserve"> </w:t>
      </w:r>
      <w:r>
        <w:t xml:space="preserve">receives the notice, if it fails to remedy the breach within the </w:t>
      </w:r>
      <w:proofErr w:type="gramStart"/>
      <w:r>
        <w:t>7 day</w:t>
      </w:r>
      <w:proofErr w:type="gramEnd"/>
      <w:r>
        <w:t xml:space="preserve"> period to the satisfaction of UNSW, then the termination will take effect 7 days after receipt of the notice.</w:t>
      </w:r>
    </w:p>
    <w:p w14:paraId="0D3FCE4C" w14:textId="63DA0210" w:rsidR="00F36DFC" w:rsidRDefault="00F36DFC">
      <w:pPr>
        <w:spacing w:after="120" w:line="276" w:lineRule="auto"/>
        <w:rPr>
          <w:szCs w:val="18"/>
        </w:rPr>
      </w:pPr>
      <w:r>
        <w:br w:type="page"/>
      </w:r>
    </w:p>
    <w:p w14:paraId="7970DBA2" w14:textId="1CB77032" w:rsidR="00135CD5" w:rsidRPr="00CC53EC" w:rsidRDefault="00135CD5" w:rsidP="00135CD5">
      <w:pPr>
        <w:pStyle w:val="BodyText"/>
        <w:rPr>
          <w:b/>
          <w:bCs/>
          <w:sz w:val="24"/>
          <w:szCs w:val="24"/>
        </w:rPr>
      </w:pPr>
      <w:r w:rsidRPr="00CC53EC">
        <w:rPr>
          <w:b/>
          <w:bCs/>
          <w:sz w:val="24"/>
          <w:szCs w:val="24"/>
        </w:rPr>
        <w:lastRenderedPageBreak/>
        <w:t xml:space="preserve">Schedule </w:t>
      </w:r>
      <w:r>
        <w:rPr>
          <w:b/>
          <w:bCs/>
          <w:sz w:val="24"/>
          <w:szCs w:val="24"/>
        </w:rPr>
        <w:t>2</w:t>
      </w:r>
      <w:r w:rsidRPr="00CC53EC">
        <w:rPr>
          <w:b/>
          <w:bCs/>
          <w:sz w:val="24"/>
          <w:szCs w:val="24"/>
        </w:rPr>
        <w:t xml:space="preserve"> -</w:t>
      </w:r>
      <w:r w:rsidRPr="00CC53EC">
        <w:rPr>
          <w:b/>
          <w:bCs/>
          <w:sz w:val="24"/>
          <w:szCs w:val="24"/>
        </w:rPr>
        <w:tab/>
      </w:r>
      <w:r>
        <w:rPr>
          <w:b/>
          <w:bCs/>
          <w:sz w:val="24"/>
          <w:szCs w:val="24"/>
        </w:rPr>
        <w:t xml:space="preserve"> Project Proposal</w:t>
      </w:r>
    </w:p>
    <w:p w14:paraId="7034D1C3" w14:textId="77777777" w:rsidR="00135CD5" w:rsidRDefault="00135CD5" w:rsidP="00DB56F3">
      <w:pPr>
        <w:pStyle w:val="BodyText"/>
      </w:pPr>
    </w:p>
    <w:p w14:paraId="1741C5CF" w14:textId="77777777" w:rsidR="00F36DFC" w:rsidRDefault="00F36DFC" w:rsidP="00DB56F3">
      <w:pPr>
        <w:pStyle w:val="BodyText"/>
      </w:pPr>
    </w:p>
    <w:p w14:paraId="4305C82D" w14:textId="77777777" w:rsidR="00F36DFC" w:rsidRPr="001D5CA7" w:rsidRDefault="00F36DFC" w:rsidP="00DB56F3">
      <w:pPr>
        <w:pStyle w:val="BodyText"/>
      </w:pPr>
    </w:p>
    <w:sectPr w:rsidR="00F36DFC" w:rsidRPr="001D5CA7" w:rsidSect="00BC6C32">
      <w:headerReference w:type="even" r:id="rId19"/>
      <w:headerReference w:type="default" r:id="rId20"/>
      <w:headerReference w:type="first" r:id="rId21"/>
      <w:pgSz w:w="11906" w:h="16838" w:code="9"/>
      <w:pgMar w:top="1418" w:right="1134" w:bottom="851"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0981A" w14:textId="77777777" w:rsidR="00B56051" w:rsidRPr="000D4EDE" w:rsidRDefault="00B56051" w:rsidP="000D4EDE">
      <w:r>
        <w:separator/>
      </w:r>
    </w:p>
  </w:endnote>
  <w:endnote w:type="continuationSeparator" w:id="0">
    <w:p w14:paraId="5E69F025" w14:textId="77777777" w:rsidR="00B56051" w:rsidRPr="000D4EDE" w:rsidRDefault="00B56051"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Clancy">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mmet">
    <w:panose1 w:val="00000000000000000000"/>
    <w:charset w:val="4D"/>
    <w:family w:val="auto"/>
    <w:notTrueType/>
    <w:pitch w:val="variable"/>
    <w:sig w:usb0="A00000AF" w:usb1="50000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24743717"/>
      <w:docPartObj>
        <w:docPartGallery w:val="Page Numbers (Bottom of Page)"/>
        <w:docPartUnique/>
      </w:docPartObj>
    </w:sdtPr>
    <w:sdtContent>
      <w:p w14:paraId="7B51ED4D" w14:textId="3AFF18EC" w:rsidR="00DA444D" w:rsidRDefault="00DA444D" w:rsidP="008224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378764" w14:textId="77777777" w:rsidR="00DA444D" w:rsidRDefault="00DA444D" w:rsidP="00DA44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28921754"/>
      <w:docPartObj>
        <w:docPartGallery w:val="Page Numbers (Bottom of Page)"/>
        <w:docPartUnique/>
      </w:docPartObj>
    </w:sdtPr>
    <w:sdtContent>
      <w:p w14:paraId="348F588D" w14:textId="74A8DF5D" w:rsidR="00DA444D" w:rsidRDefault="00DA444D" w:rsidP="00822475">
        <w:pPr>
          <w:pStyle w:val="Footer"/>
          <w:framePr w:wrap="none" w:vAnchor="text" w:hAnchor="margin" w:xAlign="right" w:y="1"/>
          <w:rPr>
            <w:rStyle w:val="PageNumber"/>
          </w:rPr>
        </w:pPr>
        <w:r w:rsidRPr="00DA444D">
          <w:rPr>
            <w:rStyle w:val="PageNumber"/>
            <w:b w:val="0"/>
            <w:bCs/>
            <w:sz w:val="20"/>
            <w:szCs w:val="20"/>
          </w:rPr>
          <w:fldChar w:fldCharType="begin"/>
        </w:r>
        <w:r w:rsidRPr="00DA444D">
          <w:rPr>
            <w:rStyle w:val="PageNumber"/>
            <w:b w:val="0"/>
            <w:bCs/>
            <w:sz w:val="20"/>
            <w:szCs w:val="20"/>
          </w:rPr>
          <w:instrText xml:space="preserve"> PAGE </w:instrText>
        </w:r>
        <w:r w:rsidRPr="00DA444D">
          <w:rPr>
            <w:rStyle w:val="PageNumber"/>
            <w:b w:val="0"/>
            <w:bCs/>
            <w:sz w:val="20"/>
            <w:szCs w:val="20"/>
          </w:rPr>
          <w:fldChar w:fldCharType="separate"/>
        </w:r>
        <w:r w:rsidRPr="00DA444D">
          <w:rPr>
            <w:rStyle w:val="PageNumber"/>
            <w:b w:val="0"/>
            <w:bCs/>
            <w:noProof/>
            <w:sz w:val="20"/>
            <w:szCs w:val="20"/>
          </w:rPr>
          <w:t>2</w:t>
        </w:r>
        <w:r w:rsidRPr="00DA444D">
          <w:rPr>
            <w:rStyle w:val="PageNumber"/>
            <w:b w:val="0"/>
            <w:bCs/>
            <w:sz w:val="20"/>
            <w:szCs w:val="20"/>
          </w:rPr>
          <w:fldChar w:fldCharType="end"/>
        </w:r>
      </w:p>
    </w:sdtContent>
  </w:sdt>
  <w:p w14:paraId="603D8E77" w14:textId="77777777" w:rsidR="00DA444D" w:rsidRDefault="00DA444D" w:rsidP="00DA444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F179D" w14:textId="77777777" w:rsidR="006F2A2C" w:rsidRDefault="006F2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EC912" w14:textId="77777777" w:rsidR="00B56051" w:rsidRPr="000D4EDE" w:rsidRDefault="00B56051" w:rsidP="000D4EDE">
      <w:r>
        <w:separator/>
      </w:r>
    </w:p>
  </w:footnote>
  <w:footnote w:type="continuationSeparator" w:id="0">
    <w:p w14:paraId="49BDB507" w14:textId="77777777" w:rsidR="00B56051" w:rsidRPr="000D4EDE" w:rsidRDefault="00B56051"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8458B" w14:textId="09495FE4" w:rsidR="006F2A2C" w:rsidRDefault="006F2A2C">
    <w:pPr>
      <w:pStyle w:val="Header"/>
    </w:pPr>
    <w:r>
      <w:rPr>
        <w:noProof/>
      </w:rPr>
      <w:pict w14:anchorId="3EACE1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72188" o:spid="_x0000_s1026" type="#_x0000_t136" style="position:absolute;margin-left:0;margin-top:0;width:647.3pt;height:71.9pt;rotation:315;z-index:-251655168;mso-position-horizontal:center;mso-position-horizontal-relative:margin;mso-position-vertical:center;mso-position-vertical-relative:margin" o:allowincell="f" fillcolor="silver" stroked="f">
          <v:fill opacity=".5"/>
          <v:textpath style="font-family:&quot;Arial&quot;;font-size:1pt" string="Subject to Amendme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C9AD2" w14:textId="731B6FF6" w:rsidR="00B71CF6" w:rsidRDefault="006F2A2C">
    <w:pPr>
      <w:pStyle w:val="Header"/>
    </w:pPr>
    <w:r>
      <w:rPr>
        <w:noProof/>
      </w:rPr>
      <w:pict w14:anchorId="44EDD5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72189" o:spid="_x0000_s1027" type="#_x0000_t136" style="position:absolute;margin-left:0;margin-top:0;width:647.3pt;height:71.9pt;rotation:315;z-index:-251653120;mso-position-horizontal:center;mso-position-horizontal-relative:margin;mso-position-vertical:center;mso-position-vertical-relative:margin" o:allowincell="f" fillcolor="silver" stroked="f">
          <v:fill opacity=".5"/>
          <v:textpath style="font-family:&quot;Arial&quot;;font-size:1pt" string="Subject to Amendment"/>
        </v:shape>
      </w:pict>
    </w:r>
    <w:r w:rsidR="00B71CF6">
      <w:t>NSW Decarbonisation Innovation Hub - Project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CCF70" w14:textId="33B48182" w:rsidR="006F2A2C" w:rsidRDefault="006F2A2C">
    <w:pPr>
      <w:pStyle w:val="Header"/>
    </w:pPr>
    <w:r>
      <w:rPr>
        <w:noProof/>
      </w:rPr>
      <w:pict w14:anchorId="32098E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72187" o:spid="_x0000_s1025" type="#_x0000_t136" style="position:absolute;margin-left:0;margin-top:0;width:647.3pt;height:71.9pt;rotation:315;z-index:-251657216;mso-position-horizontal:center;mso-position-horizontal-relative:margin;mso-position-vertical:center;mso-position-vertical-relative:margin" o:allowincell="f" fillcolor="silver" stroked="f">
          <v:fill opacity=".5"/>
          <v:textpath style="font-family:&quot;Arial&quot;;font-size:1pt" string="Subject to Amendme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54517" w14:textId="5107DF0B" w:rsidR="006F2A2C" w:rsidRDefault="006F2A2C">
    <w:pPr>
      <w:pStyle w:val="Header"/>
    </w:pPr>
    <w:r>
      <w:rPr>
        <w:noProof/>
      </w:rPr>
      <w:pict w14:anchorId="08E4EA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72191" o:spid="_x0000_s1029" type="#_x0000_t136" style="position:absolute;margin-left:0;margin-top:0;width:647.3pt;height:71.9pt;rotation:315;z-index:-251649024;mso-position-horizontal:center;mso-position-horizontal-relative:margin;mso-position-vertical:center;mso-position-vertical-relative:margin" o:allowincell="f" fillcolor="silver" stroked="f">
          <v:fill opacity=".5"/>
          <v:textpath style="font-family:&quot;Arial&quot;;font-size:1pt" string="Subject to Amendme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594AD" w14:textId="31EC9B8C" w:rsidR="006F2A2C" w:rsidRDefault="006F2A2C">
    <w:pPr>
      <w:pStyle w:val="Header"/>
    </w:pPr>
    <w:r>
      <w:rPr>
        <w:noProof/>
      </w:rPr>
      <w:pict w14:anchorId="4127E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72192" o:spid="_x0000_s1030" type="#_x0000_t136" style="position:absolute;margin-left:0;margin-top:0;width:647.3pt;height:71.9pt;rotation:315;z-index:-251646976;mso-position-horizontal:center;mso-position-horizontal-relative:margin;mso-position-vertical:center;mso-position-vertical-relative:margin" o:allowincell="f" fillcolor="silver" stroked="f">
          <v:fill opacity=".5"/>
          <v:textpath style="font-family:&quot;Arial&quot;;font-size:1pt" string="Subject to Amendme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4FEA6" w14:textId="6E61ECAC" w:rsidR="005F0C1D" w:rsidRDefault="006F2A2C">
    <w:pPr>
      <w:pStyle w:val="Header"/>
    </w:pPr>
    <w:r>
      <w:rPr>
        <w:noProof/>
      </w:rPr>
      <w:pict w14:anchorId="0E3DA7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72190" o:spid="_x0000_s1028" type="#_x0000_t136" style="position:absolute;margin-left:0;margin-top:0;width:647.3pt;height:71.9pt;rotation:315;z-index:-251651072;mso-position-horizontal:center;mso-position-horizontal-relative:margin;mso-position-vertical:center;mso-position-vertical-relative:margin" o:allowincell="f" fillcolor="silver" stroked="f">
          <v:fill opacity=".5"/>
          <v:textpath style="font-family:&quot;Arial&quot;;font-size:1pt" string="Subject to Amendme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E2C1A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6CA7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BACB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744CAD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370D0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94DB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C8C9B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9C179A"/>
    <w:lvl w:ilvl="0">
      <w:start w:val="1"/>
      <w:numFmt w:val="bullet"/>
      <w:pStyle w:val="ListBullet2"/>
      <w:lvlText w:val=""/>
      <w:lvlJc w:val="left"/>
      <w:pPr>
        <w:tabs>
          <w:tab w:val="num" w:pos="907"/>
        </w:tabs>
        <w:ind w:left="907" w:hanging="453"/>
      </w:pPr>
      <w:rPr>
        <w:rFonts w:ascii="Symbol" w:hAnsi="Symbol" w:hint="default"/>
      </w:rPr>
    </w:lvl>
  </w:abstractNum>
  <w:abstractNum w:abstractNumId="8"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B114237"/>
    <w:multiLevelType w:val="hybridMultilevel"/>
    <w:tmpl w:val="253847CC"/>
    <w:lvl w:ilvl="0" w:tplc="C2E8F10E">
      <w:start w:val="1"/>
      <w:numFmt w:val="upperLetter"/>
      <w:pStyle w:val="DeedAttachment"/>
      <w:lvlText w:val="Attachment %1 "/>
      <w:lvlJc w:val="left"/>
      <w:pPr>
        <w:tabs>
          <w:tab w:val="num" w:pos="284"/>
        </w:tabs>
        <w:ind w:left="2268" w:hanging="190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0C6827F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2AE4BF4"/>
    <w:multiLevelType w:val="multilevel"/>
    <w:tmpl w:val="C1B8627E"/>
    <w:lvl w:ilvl="0">
      <w:start w:val="1"/>
      <w:numFmt w:val="decimal"/>
      <w:pStyle w:val="UNSWSch1"/>
      <w:lvlText w:val="%1"/>
      <w:lvlJc w:val="left"/>
      <w:pPr>
        <w:tabs>
          <w:tab w:val="num" w:pos="567"/>
        </w:tabs>
        <w:ind w:left="567" w:hanging="567"/>
      </w:pPr>
      <w:rPr>
        <w:rFonts w:ascii="Arial" w:hAnsi="Arial" w:hint="default"/>
        <w:b/>
        <w:i w:val="0"/>
        <w:sz w:val="20"/>
      </w:rPr>
    </w:lvl>
    <w:lvl w:ilvl="1">
      <w:start w:val="1"/>
      <w:numFmt w:val="decimal"/>
      <w:pStyle w:val="UNSWSch2"/>
      <w:lvlText w:val="%1.%2"/>
      <w:lvlJc w:val="left"/>
      <w:pPr>
        <w:tabs>
          <w:tab w:val="num" w:pos="567"/>
        </w:tabs>
        <w:ind w:left="567" w:hanging="567"/>
      </w:pPr>
      <w:rPr>
        <w:rFonts w:ascii="Arial" w:hAnsi="Arial" w:hint="default"/>
        <w:b w:val="0"/>
        <w:i w:val="0"/>
        <w:sz w:val="20"/>
      </w:rPr>
    </w:lvl>
    <w:lvl w:ilvl="2">
      <w:start w:val="1"/>
      <w:numFmt w:val="lowerLetter"/>
      <w:pStyle w:val="UNSWSch3"/>
      <w:lvlText w:val="(%3)"/>
      <w:lvlJc w:val="left"/>
      <w:pPr>
        <w:tabs>
          <w:tab w:val="num" w:pos="1134"/>
        </w:tabs>
        <w:ind w:left="1134" w:hanging="567"/>
      </w:pPr>
      <w:rPr>
        <w:rFonts w:ascii="Arial" w:hAnsi="Arial" w:hint="default"/>
        <w:b w:val="0"/>
        <w:i w:val="0"/>
        <w:sz w:val="20"/>
      </w:rPr>
    </w:lvl>
    <w:lvl w:ilvl="3">
      <w:start w:val="1"/>
      <w:numFmt w:val="lowerRoman"/>
      <w:pStyle w:val="UNSWSch4"/>
      <w:lvlText w:val="(%4)"/>
      <w:lvlJc w:val="left"/>
      <w:pPr>
        <w:tabs>
          <w:tab w:val="num" w:pos="1701"/>
        </w:tabs>
        <w:ind w:left="1701" w:hanging="567"/>
      </w:pPr>
      <w:rPr>
        <w:rFonts w:ascii="Arial" w:hAnsi="Arial" w:hint="default"/>
        <w:b w:val="0"/>
        <w:i w:val="0"/>
        <w:sz w:val="20"/>
      </w:rPr>
    </w:lvl>
    <w:lvl w:ilvl="4">
      <w:start w:val="1"/>
      <w:numFmt w:val="upperLetter"/>
      <w:pStyle w:val="UNSWSch5"/>
      <w:lvlText w:val="(%5)"/>
      <w:lvlJc w:val="left"/>
      <w:pPr>
        <w:tabs>
          <w:tab w:val="num" w:pos="2268"/>
        </w:tabs>
        <w:ind w:left="2268" w:hanging="567"/>
      </w:pPr>
      <w:rPr>
        <w:rFonts w:ascii="Arial" w:hAnsi="Arial" w:hint="default"/>
        <w:b w:val="0"/>
        <w:i w:val="0"/>
        <w:sz w:val="20"/>
      </w:rPr>
    </w:lvl>
    <w:lvl w:ilvl="5">
      <w:start w:val="1"/>
      <w:numFmt w:val="upperLetter"/>
      <w:lvlText w:val="(%6)"/>
      <w:lvlJc w:val="left"/>
      <w:pPr>
        <w:tabs>
          <w:tab w:val="num" w:pos="3543"/>
        </w:tabs>
        <w:ind w:left="3543" w:hanging="708"/>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33F7B20"/>
    <w:multiLevelType w:val="multilevel"/>
    <w:tmpl w:val="BDC6FEE8"/>
    <w:lvl w:ilvl="0">
      <w:start w:val="1"/>
      <w:numFmt w:val="decimal"/>
      <w:pStyle w:val="UNSWHeading1"/>
      <w:lvlText w:val="%1"/>
      <w:lvlJc w:val="left"/>
      <w:pPr>
        <w:ind w:left="567" w:hanging="567"/>
      </w:pPr>
      <w:rPr>
        <w:rFonts w:ascii="Arial" w:hAnsi="Arial" w:hint="default"/>
        <w:b/>
        <w:i w:val="0"/>
        <w:sz w:val="24"/>
        <w:szCs w:val="24"/>
      </w:rPr>
    </w:lvl>
    <w:lvl w:ilvl="1">
      <w:start w:val="1"/>
      <w:numFmt w:val="decimal"/>
      <w:pStyle w:val="UNSWHeading2"/>
      <w:lvlText w:val="%1.%2"/>
      <w:lvlJc w:val="left"/>
      <w:pPr>
        <w:ind w:left="5386" w:hanging="567"/>
      </w:pPr>
      <w:rPr>
        <w:rFonts w:ascii="Arial" w:hAnsi="Arial" w:hint="default"/>
        <w:b w:val="0"/>
        <w:bCs/>
        <w:i w:val="0"/>
        <w:iCs w:val="0"/>
        <w:sz w:val="20"/>
        <w:szCs w:val="20"/>
      </w:rPr>
    </w:lvl>
    <w:lvl w:ilvl="2">
      <w:start w:val="1"/>
      <w:numFmt w:val="lowerLetter"/>
      <w:pStyle w:val="UNSWHeading3"/>
      <w:lvlText w:val="(%3)"/>
      <w:lvlJc w:val="left"/>
      <w:pPr>
        <w:tabs>
          <w:tab w:val="num" w:pos="567"/>
        </w:tabs>
        <w:ind w:left="567" w:hanging="567"/>
      </w:pPr>
      <w:rPr>
        <w:rFonts w:ascii="Arial" w:hAnsi="Arial" w:hint="default"/>
        <w:b w:val="0"/>
        <w:bCs w:val="0"/>
        <w:i w:val="0"/>
        <w:iCs w:val="0"/>
        <w:caps w:val="0"/>
        <w:strike w:val="0"/>
        <w:dstrike w:val="0"/>
        <w:vanish w:val="0"/>
        <w:color w:val="000000"/>
        <w:spacing w:val="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Roman"/>
      <w:pStyle w:val="UNSWHeading4"/>
      <w:lvlText w:val="(%4)"/>
      <w:lvlJc w:val="left"/>
      <w:pPr>
        <w:tabs>
          <w:tab w:val="num" w:pos="1134"/>
        </w:tabs>
        <w:ind w:left="1134" w:hanging="567"/>
      </w:pPr>
      <w:rPr>
        <w:rFonts w:ascii="Arial" w:hAnsi="Arial" w:hint="default"/>
        <w:b w:val="0"/>
        <w:sz w:val="20"/>
      </w:rPr>
    </w:lvl>
    <w:lvl w:ilvl="4">
      <w:start w:val="1"/>
      <w:numFmt w:val="upperLetter"/>
      <w:pStyle w:val="UNSWHeading5"/>
      <w:lvlText w:val="(%5)"/>
      <w:lvlJc w:val="left"/>
      <w:pPr>
        <w:tabs>
          <w:tab w:val="num" w:pos="1701"/>
        </w:tabs>
        <w:ind w:left="1701" w:hanging="567"/>
      </w:pPr>
      <w:rPr>
        <w:rFonts w:hint="default"/>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4840B28"/>
    <w:multiLevelType w:val="multilevel"/>
    <w:tmpl w:val="7360A8A6"/>
    <w:lvl w:ilvl="0">
      <w:start w:val="1"/>
      <w:numFmt w:val="bullet"/>
      <w:pStyle w:val="ListBullet"/>
      <w:lvlText w:val=""/>
      <w:lvlJc w:val="left"/>
      <w:pPr>
        <w:tabs>
          <w:tab w:val="num" w:pos="425"/>
        </w:tabs>
        <w:ind w:left="425" w:hanging="425"/>
      </w:pPr>
      <w:rPr>
        <w:rFonts w:ascii="Wingdings 2" w:hAnsi="Wingdings 2" w:hint="default"/>
      </w:rPr>
    </w:lvl>
    <w:lvl w:ilvl="1">
      <w:start w:val="1"/>
      <w:numFmt w:val="bullet"/>
      <w:lvlText w:val=""/>
      <w:lvlJc w:val="left"/>
      <w:pPr>
        <w:tabs>
          <w:tab w:val="num" w:pos="851"/>
        </w:tabs>
        <w:ind w:left="851" w:hanging="426"/>
      </w:pPr>
      <w:rPr>
        <w:rFonts w:ascii="Symbol" w:hAnsi="Symbol" w:hint="default"/>
      </w:rPr>
    </w:lvl>
    <w:lvl w:ilvl="2">
      <w:start w:val="1"/>
      <w:numFmt w:val="none"/>
      <w:lvlText w:val=""/>
      <w:lvlJc w:val="left"/>
      <w:pPr>
        <w:tabs>
          <w:tab w:val="num" w:pos="1276"/>
        </w:tabs>
        <w:ind w:left="1276" w:hanging="425"/>
      </w:pPr>
      <w:rPr>
        <w:rFonts w:hint="default"/>
      </w:rPr>
    </w:lvl>
    <w:lvl w:ilvl="3">
      <w:start w:val="1"/>
      <w:numFmt w:val="none"/>
      <w:lvlText w:val=""/>
      <w:lvlJc w:val="left"/>
      <w:pPr>
        <w:tabs>
          <w:tab w:val="num" w:pos="1701"/>
        </w:tabs>
        <w:ind w:left="1701" w:hanging="425"/>
      </w:pPr>
      <w:rPr>
        <w:rFonts w:hint="default"/>
      </w:rPr>
    </w:lvl>
    <w:lvl w:ilvl="4">
      <w:start w:val="1"/>
      <w:numFmt w:val="none"/>
      <w:lvlText w:val=""/>
      <w:lvlJc w:val="left"/>
      <w:pPr>
        <w:tabs>
          <w:tab w:val="num" w:pos="2126"/>
        </w:tabs>
        <w:ind w:left="2126" w:hanging="425"/>
      </w:pPr>
      <w:rPr>
        <w:rFonts w:hint="default"/>
      </w:rPr>
    </w:lvl>
    <w:lvl w:ilvl="5">
      <w:start w:val="1"/>
      <w:numFmt w:val="none"/>
      <w:lvlText w:val=""/>
      <w:lvlJc w:val="left"/>
      <w:pPr>
        <w:tabs>
          <w:tab w:val="num" w:pos="2552"/>
        </w:tabs>
        <w:ind w:left="2552" w:hanging="426"/>
      </w:pPr>
      <w:rPr>
        <w:rFonts w:hint="default"/>
      </w:rPr>
    </w:lvl>
    <w:lvl w:ilvl="6">
      <w:start w:val="1"/>
      <w:numFmt w:val="none"/>
      <w:lvlText w:val=""/>
      <w:lvlJc w:val="left"/>
      <w:pPr>
        <w:tabs>
          <w:tab w:val="num" w:pos="2977"/>
        </w:tabs>
        <w:ind w:left="2977" w:hanging="425"/>
      </w:pPr>
      <w:rPr>
        <w:rFonts w:hint="default"/>
      </w:rPr>
    </w:lvl>
    <w:lvl w:ilvl="7">
      <w:start w:val="1"/>
      <w:numFmt w:val="none"/>
      <w:lvlText w:val=""/>
      <w:lvlJc w:val="left"/>
      <w:pPr>
        <w:tabs>
          <w:tab w:val="num" w:pos="3402"/>
        </w:tabs>
        <w:ind w:left="3402" w:hanging="425"/>
      </w:pPr>
      <w:rPr>
        <w:rFonts w:hint="default"/>
      </w:rPr>
    </w:lvl>
    <w:lvl w:ilvl="8">
      <w:start w:val="1"/>
      <w:numFmt w:val="none"/>
      <w:lvlText w:val=""/>
      <w:lvlJc w:val="left"/>
      <w:pPr>
        <w:tabs>
          <w:tab w:val="num" w:pos="3827"/>
        </w:tabs>
        <w:ind w:left="3827" w:hanging="425"/>
      </w:pPr>
      <w:rPr>
        <w:rFonts w:hint="default"/>
      </w:rPr>
    </w:lvl>
  </w:abstractNum>
  <w:abstractNum w:abstractNumId="14" w15:restartNumberingAfterBreak="0">
    <w:nsid w:val="2E116FEC"/>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F9A7347"/>
    <w:multiLevelType w:val="multilevel"/>
    <w:tmpl w:val="0FF48976"/>
    <w:lvl w:ilvl="0">
      <w:start w:val="1"/>
      <w:numFmt w:val="decimal"/>
      <w:pStyle w:val="ListNumber"/>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none"/>
      <w:lvlText w:val="%3"/>
      <w:lvlJc w:val="left"/>
      <w:pPr>
        <w:tabs>
          <w:tab w:val="num" w:pos="1276"/>
        </w:tabs>
        <w:ind w:left="1276" w:hanging="425"/>
      </w:pPr>
      <w:rPr>
        <w:rFonts w:hint="default"/>
      </w:rPr>
    </w:lvl>
    <w:lvl w:ilvl="3">
      <w:start w:val="1"/>
      <w:numFmt w:val="none"/>
      <w:lvlText w:val=""/>
      <w:lvlJc w:val="left"/>
      <w:pPr>
        <w:tabs>
          <w:tab w:val="num" w:pos="1701"/>
        </w:tabs>
        <w:ind w:left="1701" w:hanging="425"/>
      </w:pPr>
      <w:rPr>
        <w:rFonts w:hint="default"/>
      </w:rPr>
    </w:lvl>
    <w:lvl w:ilvl="4">
      <w:start w:val="1"/>
      <w:numFmt w:val="none"/>
      <w:lvlText w:val=""/>
      <w:lvlJc w:val="left"/>
      <w:pPr>
        <w:tabs>
          <w:tab w:val="num" w:pos="2126"/>
        </w:tabs>
        <w:ind w:left="2126" w:hanging="425"/>
      </w:pPr>
      <w:rPr>
        <w:rFonts w:hint="default"/>
      </w:rPr>
    </w:lvl>
    <w:lvl w:ilvl="5">
      <w:start w:val="1"/>
      <w:numFmt w:val="none"/>
      <w:lvlText w:val=""/>
      <w:lvlJc w:val="left"/>
      <w:pPr>
        <w:tabs>
          <w:tab w:val="num" w:pos="2552"/>
        </w:tabs>
        <w:ind w:left="2552" w:hanging="426"/>
      </w:pPr>
      <w:rPr>
        <w:rFonts w:hint="default"/>
      </w:rPr>
    </w:lvl>
    <w:lvl w:ilvl="6">
      <w:start w:val="1"/>
      <w:numFmt w:val="none"/>
      <w:lvlText w:val="%7"/>
      <w:lvlJc w:val="left"/>
      <w:pPr>
        <w:tabs>
          <w:tab w:val="num" w:pos="2977"/>
        </w:tabs>
        <w:ind w:left="2977" w:hanging="425"/>
      </w:pPr>
      <w:rPr>
        <w:rFonts w:hint="default"/>
      </w:rPr>
    </w:lvl>
    <w:lvl w:ilvl="7">
      <w:start w:val="1"/>
      <w:numFmt w:val="none"/>
      <w:lvlText w:val="%8"/>
      <w:lvlJc w:val="left"/>
      <w:pPr>
        <w:tabs>
          <w:tab w:val="num" w:pos="3402"/>
        </w:tabs>
        <w:ind w:left="3402" w:hanging="425"/>
      </w:pPr>
      <w:rPr>
        <w:rFonts w:hint="default"/>
      </w:rPr>
    </w:lvl>
    <w:lvl w:ilvl="8">
      <w:start w:val="1"/>
      <w:numFmt w:val="none"/>
      <w:lvlText w:val="%9"/>
      <w:lvlJc w:val="left"/>
      <w:pPr>
        <w:tabs>
          <w:tab w:val="num" w:pos="3827"/>
        </w:tabs>
        <w:ind w:left="3827" w:hanging="425"/>
      </w:pPr>
      <w:rPr>
        <w:rFonts w:hint="default"/>
      </w:rPr>
    </w:lvl>
  </w:abstractNum>
  <w:abstractNum w:abstractNumId="16" w15:restartNumberingAfterBreak="0">
    <w:nsid w:val="2FFF0758"/>
    <w:multiLevelType w:val="multilevel"/>
    <w:tmpl w:val="F6129E56"/>
    <w:lvl w:ilvl="0">
      <w:start w:val="1"/>
      <w:numFmt w:val="decimal"/>
      <w:pStyle w:val="Sch1"/>
      <w:lvlText w:val="%1"/>
      <w:lvlJc w:val="left"/>
      <w:pPr>
        <w:tabs>
          <w:tab w:val="num" w:pos="425"/>
        </w:tabs>
        <w:ind w:left="425" w:hanging="425"/>
      </w:pPr>
      <w:rPr>
        <w:rFonts w:hint="default"/>
        <w:color w:val="333333"/>
      </w:rPr>
    </w:lvl>
    <w:lvl w:ilvl="1">
      <w:start w:val="1"/>
      <w:numFmt w:val="decimal"/>
      <w:pStyle w:val="Sch2"/>
      <w:lvlText w:val="%1.%2"/>
      <w:lvlJc w:val="left"/>
      <w:pPr>
        <w:tabs>
          <w:tab w:val="num" w:pos="425"/>
        </w:tabs>
        <w:ind w:left="425" w:hanging="425"/>
      </w:pPr>
      <w:rPr>
        <w:rFonts w:ascii="Arial" w:hAnsi="Arial" w:cs="Arial" w:hint="default"/>
        <w:b w:val="0"/>
        <w:i w:val="0"/>
        <w:color w:val="333333"/>
        <w:sz w:val="20"/>
        <w:szCs w:val="18"/>
      </w:rPr>
    </w:lvl>
    <w:lvl w:ilvl="2">
      <w:start w:val="1"/>
      <w:numFmt w:val="lowerLetter"/>
      <w:pStyle w:val="Sch3"/>
      <w:lvlText w:val="(%3)"/>
      <w:lvlJc w:val="left"/>
      <w:pPr>
        <w:tabs>
          <w:tab w:val="num" w:pos="425"/>
        </w:tabs>
        <w:ind w:left="425" w:hanging="425"/>
      </w:pPr>
      <w:rPr>
        <w:rFonts w:hint="default"/>
      </w:rPr>
    </w:lvl>
    <w:lvl w:ilvl="3">
      <w:start w:val="1"/>
      <w:numFmt w:val="lowerRoman"/>
      <w:pStyle w:val="Sch4"/>
      <w:lvlText w:val="(%4)"/>
      <w:lvlJc w:val="left"/>
      <w:pPr>
        <w:tabs>
          <w:tab w:val="num" w:pos="851"/>
        </w:tabs>
        <w:ind w:left="851" w:hanging="426"/>
      </w:pPr>
      <w:rPr>
        <w:rFonts w:hint="default"/>
      </w:rPr>
    </w:lvl>
    <w:lvl w:ilvl="4">
      <w:start w:val="1"/>
      <w:numFmt w:val="upperLetter"/>
      <w:pStyle w:val="Sch5"/>
      <w:lvlText w:val="(%5)"/>
      <w:lvlJc w:val="left"/>
      <w:pPr>
        <w:tabs>
          <w:tab w:val="num" w:pos="1276"/>
        </w:tabs>
        <w:ind w:left="1276" w:hanging="425"/>
      </w:pPr>
      <w:rPr>
        <w:rFonts w:hint="default"/>
        <w:sz w:val="16"/>
        <w:szCs w:val="16"/>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32465C0D"/>
    <w:multiLevelType w:val="multilevel"/>
    <w:tmpl w:val="C42E99C0"/>
    <w:lvl w:ilvl="0">
      <w:start w:val="1"/>
      <w:numFmt w:val="decimal"/>
      <w:pStyle w:val="UNSWSchedule"/>
      <w:suff w:val="space"/>
      <w:lvlText w:val="Schedule %1"/>
      <w:lvlJc w:val="left"/>
      <w:pPr>
        <w:ind w:left="0" w:firstLine="0"/>
      </w:pPr>
      <w:rPr>
        <w:rFonts w:ascii="Arial" w:hAnsi="Arial"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4AF5C0F"/>
    <w:multiLevelType w:val="hybridMultilevel"/>
    <w:tmpl w:val="0E02CF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85F51A1"/>
    <w:multiLevelType w:val="multilevel"/>
    <w:tmpl w:val="DA66268C"/>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5662149"/>
    <w:multiLevelType w:val="multilevel"/>
    <w:tmpl w:val="4F1EACD4"/>
    <w:name w:val="LD_Standard"/>
    <w:lvl w:ilvl="0">
      <w:start w:val="1"/>
      <w:numFmt w:val="none"/>
      <w:pStyle w:val="LDStandard3"/>
      <w:suff w:val="nothing"/>
      <w:lvlText w:val="%1"/>
      <w:lvlJc w:val="left"/>
      <w:rPr>
        <w:rFonts w:cs="Times New Roman" w:hint="default"/>
      </w:rPr>
    </w:lvl>
    <w:lvl w:ilvl="1">
      <w:start w:val="1"/>
      <w:numFmt w:val="decimal"/>
      <w:pStyle w:val="LDStandard2"/>
      <w:lvlText w:val="%2%1."/>
      <w:lvlJc w:val="left"/>
      <w:pPr>
        <w:tabs>
          <w:tab w:val="num" w:pos="709"/>
        </w:tabs>
        <w:ind w:left="709" w:hanging="709"/>
      </w:pPr>
      <w:rPr>
        <w:rFonts w:cs="Times New Roman" w:hint="default"/>
      </w:rPr>
    </w:lvl>
    <w:lvl w:ilvl="2">
      <w:start w:val="1"/>
      <w:numFmt w:val="decimal"/>
      <w:pStyle w:val="LDStandard3"/>
      <w:lvlText w:val="%2.%3"/>
      <w:lvlJc w:val="left"/>
      <w:pPr>
        <w:tabs>
          <w:tab w:val="num" w:pos="709"/>
        </w:tabs>
        <w:ind w:left="709" w:hanging="709"/>
      </w:pPr>
      <w:rPr>
        <w:rFonts w:ascii="Arial" w:hAnsi="Arial" w:cs="Arial" w:hint="default"/>
        <w:b w:val="0"/>
        <w:bCs w:val="0"/>
        <w:i w:val="0"/>
        <w:iCs w:val="0"/>
      </w:rPr>
    </w:lvl>
    <w:lvl w:ilvl="3">
      <w:start w:val="1"/>
      <w:numFmt w:val="lowerLetter"/>
      <w:pStyle w:val="LDStandard4"/>
      <w:lvlText w:val="(%4)"/>
      <w:lvlJc w:val="left"/>
      <w:pPr>
        <w:tabs>
          <w:tab w:val="num" w:pos="1417"/>
        </w:tabs>
        <w:ind w:left="1417" w:hanging="708"/>
      </w:pPr>
      <w:rPr>
        <w:rFonts w:cs="Times New Roman" w:hint="default"/>
      </w:rPr>
    </w:lvl>
    <w:lvl w:ilvl="4">
      <w:start w:val="1"/>
      <w:numFmt w:val="lowerRoman"/>
      <w:pStyle w:val="LDStandard5"/>
      <w:lvlText w:val="(%5)"/>
      <w:lvlJc w:val="left"/>
      <w:pPr>
        <w:tabs>
          <w:tab w:val="num" w:pos="2126"/>
        </w:tabs>
        <w:ind w:left="2126" w:hanging="709"/>
      </w:pPr>
      <w:rPr>
        <w:rFonts w:cs="Times New Roman" w:hint="default"/>
      </w:rPr>
    </w:lvl>
    <w:lvl w:ilvl="5">
      <w:start w:val="1"/>
      <w:numFmt w:val="upperLetter"/>
      <w:pStyle w:val="LDStandard6"/>
      <w:lvlText w:val="(%6)"/>
      <w:lvlJc w:val="left"/>
      <w:pPr>
        <w:tabs>
          <w:tab w:val="num" w:pos="2835"/>
        </w:tabs>
        <w:ind w:left="2835" w:hanging="709"/>
      </w:pPr>
      <w:rPr>
        <w:rFonts w:cs="Times New Roman" w:hint="default"/>
      </w:rPr>
    </w:lvl>
    <w:lvl w:ilvl="6">
      <w:start w:val="1"/>
      <w:numFmt w:val="none"/>
      <w:lvlText w:val="%7%1"/>
      <w:lvlJc w:val="left"/>
      <w:pPr>
        <w:tabs>
          <w:tab w:val="num" w:pos="709"/>
        </w:tabs>
        <w:ind w:left="709" w:hanging="709"/>
      </w:pPr>
      <w:rPr>
        <w:rFonts w:cs="Times New Roman" w:hint="default"/>
      </w:rPr>
    </w:lvl>
    <w:lvl w:ilvl="7">
      <w:start w:val="1"/>
      <w:numFmt w:val="none"/>
      <w:lvlText w:val="%8%1"/>
      <w:lvlJc w:val="left"/>
      <w:pPr>
        <w:tabs>
          <w:tab w:val="num" w:pos="709"/>
        </w:tabs>
        <w:ind w:left="709" w:hanging="709"/>
      </w:pPr>
      <w:rPr>
        <w:rFonts w:cs="Times New Roman" w:hint="default"/>
      </w:rPr>
    </w:lvl>
    <w:lvl w:ilvl="8">
      <w:start w:val="1"/>
      <w:numFmt w:val="none"/>
      <w:lvlText w:val="%9%1"/>
      <w:lvlJc w:val="left"/>
      <w:pPr>
        <w:tabs>
          <w:tab w:val="num" w:pos="709"/>
        </w:tabs>
        <w:ind w:left="709" w:hanging="709"/>
      </w:pPr>
      <w:rPr>
        <w:rFonts w:cs="Times New Roman" w:hint="default"/>
      </w:rPr>
    </w:lvl>
  </w:abstractNum>
  <w:abstractNum w:abstractNumId="21" w15:restartNumberingAfterBreak="0">
    <w:nsid w:val="4A0445F4"/>
    <w:multiLevelType w:val="multilevel"/>
    <w:tmpl w:val="8D56A4C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75BE5142"/>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79F16387"/>
    <w:multiLevelType w:val="multilevel"/>
    <w:tmpl w:val="3FDC3934"/>
    <w:lvl w:ilvl="0">
      <w:start w:val="1"/>
      <w:numFmt w:val="decimal"/>
      <w:pStyle w:val="Heading1"/>
      <w:lvlText w:val="%1"/>
      <w:lvlJc w:val="left"/>
      <w:pPr>
        <w:tabs>
          <w:tab w:val="num" w:pos="425"/>
        </w:tabs>
        <w:ind w:left="425" w:hanging="425"/>
      </w:pPr>
      <w:rPr>
        <w:rFonts w:ascii="Arial" w:hAnsi="Arial" w:hint="default"/>
        <w:sz w:val="20"/>
      </w:rPr>
    </w:lvl>
    <w:lvl w:ilvl="1">
      <w:start w:val="1"/>
      <w:numFmt w:val="decimal"/>
      <w:pStyle w:val="Heading2"/>
      <w:lvlText w:val="%1.%2"/>
      <w:lvlJc w:val="left"/>
      <w:pPr>
        <w:tabs>
          <w:tab w:val="num" w:pos="425"/>
        </w:tabs>
        <w:ind w:left="425" w:hanging="425"/>
      </w:pPr>
    </w:lvl>
    <w:lvl w:ilvl="2">
      <w:start w:val="1"/>
      <w:numFmt w:val="lowerLetter"/>
      <w:pStyle w:val="Heading3"/>
      <w:lvlText w:val="(%3)"/>
      <w:lvlJc w:val="left"/>
      <w:pPr>
        <w:tabs>
          <w:tab w:val="num" w:pos="425"/>
        </w:tabs>
        <w:ind w:left="425" w:hanging="425"/>
      </w:pPr>
      <w:rPr>
        <w:rFonts w:hint="default"/>
      </w:rPr>
    </w:lvl>
    <w:lvl w:ilvl="3">
      <w:start w:val="1"/>
      <w:numFmt w:val="lowerRoman"/>
      <w:pStyle w:val="Heading4"/>
      <w:lvlText w:val="(%4)"/>
      <w:lvlJc w:val="left"/>
      <w:pPr>
        <w:tabs>
          <w:tab w:val="num" w:pos="851"/>
        </w:tabs>
        <w:ind w:left="851" w:hanging="426"/>
      </w:pPr>
      <w:rPr>
        <w:rFonts w:hint="default"/>
      </w:rPr>
    </w:lvl>
    <w:lvl w:ilvl="4">
      <w:start w:val="1"/>
      <w:numFmt w:val="upperLetter"/>
      <w:pStyle w:val="Heading5"/>
      <w:lvlText w:val="(%5)"/>
      <w:lvlJc w:val="left"/>
      <w:pPr>
        <w:tabs>
          <w:tab w:val="num" w:pos="1276"/>
        </w:tabs>
        <w:ind w:left="1276" w:hanging="425"/>
      </w:pPr>
      <w:rPr>
        <w:rFonts w:ascii="Arial" w:hAnsi="Arial" w:hint="default"/>
        <w:sz w:val="16"/>
        <w:szCs w:val="16"/>
      </w:rPr>
    </w:lvl>
    <w:lvl w:ilvl="5">
      <w:start w:val="1"/>
      <w:numFmt w:val="decimal"/>
      <w:lvlRestart w:val="3"/>
      <w:pStyle w:val="Heading6"/>
      <w:lvlText w:val="Schedule %6"/>
      <w:lvlJc w:val="left"/>
      <w:pPr>
        <w:tabs>
          <w:tab w:val="num" w:pos="1134"/>
        </w:tabs>
        <w:ind w:left="0" w:firstLine="0"/>
      </w:pPr>
      <w:rPr>
        <w:rFonts w:ascii="Arial Bold" w:hAnsi="Arial Bold" w:hint="default"/>
        <w:b/>
        <w:i w:val="0"/>
        <w:color w:val="333333"/>
        <w:sz w:val="28"/>
        <w:szCs w:val="18"/>
      </w:rPr>
    </w:lvl>
    <w:lvl w:ilvl="6">
      <w:start w:val="1"/>
      <w:numFmt w:val="decimal"/>
      <w:pStyle w:val="Heading7"/>
      <w:lvlText w:val="%7"/>
      <w:lvlJc w:val="left"/>
      <w:pPr>
        <w:tabs>
          <w:tab w:val="num" w:pos="425"/>
        </w:tabs>
        <w:ind w:left="425" w:hanging="425"/>
      </w:pPr>
      <w:rPr>
        <w:rFonts w:ascii="Arial" w:hAnsi="Arial" w:hint="default"/>
        <w:color w:val="333333"/>
        <w:sz w:val="18"/>
        <w:szCs w:val="18"/>
      </w:rPr>
    </w:lvl>
    <w:lvl w:ilvl="7">
      <w:start w:val="1"/>
      <w:numFmt w:val="decimal"/>
      <w:pStyle w:val="Heading8"/>
      <w:suff w:val="space"/>
      <w:lvlText w:val="Attachment %8"/>
      <w:lvlJc w:val="left"/>
      <w:pPr>
        <w:ind w:left="0" w:firstLine="0"/>
      </w:pPr>
      <w:rPr>
        <w:rFonts w:ascii="Arial Bold" w:hAnsi="Arial Bold" w:hint="default"/>
        <w:b/>
        <w:i w:val="0"/>
        <w:color w:val="333333"/>
        <w:sz w:val="28"/>
        <w:szCs w:val="18"/>
      </w:rPr>
    </w:lvl>
    <w:lvl w:ilvl="8">
      <w:start w:val="1"/>
      <w:numFmt w:val="upperLetter"/>
      <w:pStyle w:val="Heading9"/>
      <w:lvlText w:val="Part %9"/>
      <w:lvlJc w:val="left"/>
      <w:pPr>
        <w:tabs>
          <w:tab w:val="num" w:pos="1134"/>
        </w:tabs>
        <w:ind w:left="1134" w:hanging="739"/>
      </w:pPr>
      <w:rPr>
        <w:rFonts w:hint="default"/>
      </w:rPr>
    </w:lvl>
  </w:abstractNum>
  <w:num w:numId="1" w16cid:durableId="1589121326">
    <w:abstractNumId w:val="12"/>
  </w:num>
  <w:num w:numId="2" w16cid:durableId="1371609075">
    <w:abstractNumId w:val="11"/>
  </w:num>
  <w:num w:numId="3" w16cid:durableId="1099175565">
    <w:abstractNumId w:val="17"/>
  </w:num>
  <w:num w:numId="4" w16cid:durableId="157619925">
    <w:abstractNumId w:val="14"/>
  </w:num>
  <w:num w:numId="5" w16cid:durableId="394934935">
    <w:abstractNumId w:val="10"/>
  </w:num>
  <w:num w:numId="6" w16cid:durableId="1605502219">
    <w:abstractNumId w:val="8"/>
  </w:num>
  <w:num w:numId="7" w16cid:durableId="177165358">
    <w:abstractNumId w:val="22"/>
  </w:num>
  <w:num w:numId="8" w16cid:durableId="701635861">
    <w:abstractNumId w:val="19"/>
  </w:num>
  <w:num w:numId="9" w16cid:durableId="1694569923">
    <w:abstractNumId w:val="9"/>
  </w:num>
  <w:num w:numId="10" w16cid:durableId="909998462">
    <w:abstractNumId w:val="23"/>
  </w:num>
  <w:num w:numId="11" w16cid:durableId="1826314142">
    <w:abstractNumId w:val="20"/>
  </w:num>
  <w:num w:numId="12" w16cid:durableId="1621915831">
    <w:abstractNumId w:val="13"/>
  </w:num>
  <w:num w:numId="13" w16cid:durableId="232589536">
    <w:abstractNumId w:val="7"/>
  </w:num>
  <w:num w:numId="14" w16cid:durableId="372538992">
    <w:abstractNumId w:val="6"/>
  </w:num>
  <w:num w:numId="15" w16cid:durableId="1431856668">
    <w:abstractNumId w:val="5"/>
  </w:num>
  <w:num w:numId="16" w16cid:durableId="55594531">
    <w:abstractNumId w:val="4"/>
  </w:num>
  <w:num w:numId="17" w16cid:durableId="527135377">
    <w:abstractNumId w:val="15"/>
  </w:num>
  <w:num w:numId="18" w16cid:durableId="1971401304">
    <w:abstractNumId w:val="3"/>
  </w:num>
  <w:num w:numId="19" w16cid:durableId="518814826">
    <w:abstractNumId w:val="2"/>
  </w:num>
  <w:num w:numId="20" w16cid:durableId="620458749">
    <w:abstractNumId w:val="1"/>
  </w:num>
  <w:num w:numId="21" w16cid:durableId="2079598024">
    <w:abstractNumId w:val="0"/>
  </w:num>
  <w:num w:numId="22" w16cid:durableId="1576548806">
    <w:abstractNumId w:val="21"/>
  </w:num>
  <w:num w:numId="23" w16cid:durableId="1010303840">
    <w:abstractNumId w:val="16"/>
  </w:num>
  <w:num w:numId="24" w16cid:durableId="18027677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0480942">
    <w:abstractNumId w:val="12"/>
  </w:num>
  <w:num w:numId="26" w16cid:durableId="2000956946">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NotTrackFormatting/>
  <w:documentProtection w:formatting="1" w:enforcement="0"/>
  <w:defaultTabStop w:val="357"/>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UwMjQ1NTQwMje0MDFX0lEKTi0uzszPAykwqwUAuuepXCwAAAA="/>
    <w:docVar w:name="xFooterText" w:val="3457-8038-2755 v3"/>
  </w:docVars>
  <w:rsids>
    <w:rsidRoot w:val="00482DDF"/>
    <w:rsid w:val="000011E1"/>
    <w:rsid w:val="000016F9"/>
    <w:rsid w:val="000018C2"/>
    <w:rsid w:val="00001A0B"/>
    <w:rsid w:val="0000304A"/>
    <w:rsid w:val="00004DD0"/>
    <w:rsid w:val="00005D98"/>
    <w:rsid w:val="000069B7"/>
    <w:rsid w:val="00006AFA"/>
    <w:rsid w:val="00011721"/>
    <w:rsid w:val="00011C96"/>
    <w:rsid w:val="00013097"/>
    <w:rsid w:val="000138C8"/>
    <w:rsid w:val="000141B9"/>
    <w:rsid w:val="00022DA4"/>
    <w:rsid w:val="0002317A"/>
    <w:rsid w:val="000315C3"/>
    <w:rsid w:val="00031642"/>
    <w:rsid w:val="00033344"/>
    <w:rsid w:val="00034A19"/>
    <w:rsid w:val="00036F9E"/>
    <w:rsid w:val="00037B1A"/>
    <w:rsid w:val="000413B3"/>
    <w:rsid w:val="00041E8C"/>
    <w:rsid w:val="00043BD0"/>
    <w:rsid w:val="00045F93"/>
    <w:rsid w:val="0004604E"/>
    <w:rsid w:val="000461E8"/>
    <w:rsid w:val="000506AF"/>
    <w:rsid w:val="00050FC4"/>
    <w:rsid w:val="000525F8"/>
    <w:rsid w:val="000548F2"/>
    <w:rsid w:val="0005689D"/>
    <w:rsid w:val="00057B71"/>
    <w:rsid w:val="0006142D"/>
    <w:rsid w:val="0007027A"/>
    <w:rsid w:val="00071007"/>
    <w:rsid w:val="0007202C"/>
    <w:rsid w:val="00072B30"/>
    <w:rsid w:val="00072C66"/>
    <w:rsid w:val="0007319C"/>
    <w:rsid w:val="000732AA"/>
    <w:rsid w:val="000767DD"/>
    <w:rsid w:val="00083CEF"/>
    <w:rsid w:val="00084F8B"/>
    <w:rsid w:val="00086D07"/>
    <w:rsid w:val="00086F71"/>
    <w:rsid w:val="00087917"/>
    <w:rsid w:val="000879FC"/>
    <w:rsid w:val="00090350"/>
    <w:rsid w:val="00090AA2"/>
    <w:rsid w:val="00093915"/>
    <w:rsid w:val="00093BFC"/>
    <w:rsid w:val="000949AD"/>
    <w:rsid w:val="00095109"/>
    <w:rsid w:val="00096B0F"/>
    <w:rsid w:val="00097B34"/>
    <w:rsid w:val="000A48DA"/>
    <w:rsid w:val="000A490E"/>
    <w:rsid w:val="000A58F9"/>
    <w:rsid w:val="000A616F"/>
    <w:rsid w:val="000B04C5"/>
    <w:rsid w:val="000B08A8"/>
    <w:rsid w:val="000B2B74"/>
    <w:rsid w:val="000B3974"/>
    <w:rsid w:val="000B63CA"/>
    <w:rsid w:val="000B6A1E"/>
    <w:rsid w:val="000B752A"/>
    <w:rsid w:val="000C14D9"/>
    <w:rsid w:val="000C15C7"/>
    <w:rsid w:val="000C521D"/>
    <w:rsid w:val="000C5472"/>
    <w:rsid w:val="000D23C6"/>
    <w:rsid w:val="000D4EDE"/>
    <w:rsid w:val="000D5137"/>
    <w:rsid w:val="000E1C18"/>
    <w:rsid w:val="000E2460"/>
    <w:rsid w:val="000E3120"/>
    <w:rsid w:val="000E3A84"/>
    <w:rsid w:val="000E43AC"/>
    <w:rsid w:val="000E5677"/>
    <w:rsid w:val="000E5D24"/>
    <w:rsid w:val="000E69C1"/>
    <w:rsid w:val="000E7FD3"/>
    <w:rsid w:val="000F0182"/>
    <w:rsid w:val="000F0185"/>
    <w:rsid w:val="000F0C31"/>
    <w:rsid w:val="000F2A69"/>
    <w:rsid w:val="000F2D48"/>
    <w:rsid w:val="001023C1"/>
    <w:rsid w:val="001025E2"/>
    <w:rsid w:val="00105947"/>
    <w:rsid w:val="001067EF"/>
    <w:rsid w:val="00106BB8"/>
    <w:rsid w:val="001112A6"/>
    <w:rsid w:val="0011571D"/>
    <w:rsid w:val="00121C8B"/>
    <w:rsid w:val="00122A67"/>
    <w:rsid w:val="00123576"/>
    <w:rsid w:val="00124B21"/>
    <w:rsid w:val="001268ED"/>
    <w:rsid w:val="001327B8"/>
    <w:rsid w:val="00133180"/>
    <w:rsid w:val="00133AB4"/>
    <w:rsid w:val="001346C2"/>
    <w:rsid w:val="0013471B"/>
    <w:rsid w:val="001352D4"/>
    <w:rsid w:val="00135824"/>
    <w:rsid w:val="00135CD5"/>
    <w:rsid w:val="001368D6"/>
    <w:rsid w:val="001452F7"/>
    <w:rsid w:val="001513EE"/>
    <w:rsid w:val="00157C98"/>
    <w:rsid w:val="00160EA3"/>
    <w:rsid w:val="0016376E"/>
    <w:rsid w:val="00164F06"/>
    <w:rsid w:val="00164F94"/>
    <w:rsid w:val="001653B6"/>
    <w:rsid w:val="00170215"/>
    <w:rsid w:val="00170DE2"/>
    <w:rsid w:val="00171C40"/>
    <w:rsid w:val="00172ACB"/>
    <w:rsid w:val="00173208"/>
    <w:rsid w:val="001732BC"/>
    <w:rsid w:val="00174B0F"/>
    <w:rsid w:val="001758DA"/>
    <w:rsid w:val="001768D1"/>
    <w:rsid w:val="0018235E"/>
    <w:rsid w:val="00185A2E"/>
    <w:rsid w:val="001875F5"/>
    <w:rsid w:val="00191AE2"/>
    <w:rsid w:val="00195800"/>
    <w:rsid w:val="00197FA2"/>
    <w:rsid w:val="001A1096"/>
    <w:rsid w:val="001A1A06"/>
    <w:rsid w:val="001A24F0"/>
    <w:rsid w:val="001A2AAC"/>
    <w:rsid w:val="001A385C"/>
    <w:rsid w:val="001A54FE"/>
    <w:rsid w:val="001A5D9D"/>
    <w:rsid w:val="001A664F"/>
    <w:rsid w:val="001A6F4B"/>
    <w:rsid w:val="001B2DB7"/>
    <w:rsid w:val="001B4A54"/>
    <w:rsid w:val="001B5AE8"/>
    <w:rsid w:val="001B5CF6"/>
    <w:rsid w:val="001B6A95"/>
    <w:rsid w:val="001B7295"/>
    <w:rsid w:val="001B799C"/>
    <w:rsid w:val="001C0F39"/>
    <w:rsid w:val="001C1E92"/>
    <w:rsid w:val="001C3287"/>
    <w:rsid w:val="001C4E48"/>
    <w:rsid w:val="001C699C"/>
    <w:rsid w:val="001C74BA"/>
    <w:rsid w:val="001D0C02"/>
    <w:rsid w:val="001D19EB"/>
    <w:rsid w:val="001D5CA7"/>
    <w:rsid w:val="001D5D4E"/>
    <w:rsid w:val="001D7034"/>
    <w:rsid w:val="001E0F51"/>
    <w:rsid w:val="001E125F"/>
    <w:rsid w:val="001E43FB"/>
    <w:rsid w:val="001E55BF"/>
    <w:rsid w:val="001E5F27"/>
    <w:rsid w:val="001F07E1"/>
    <w:rsid w:val="001F23A2"/>
    <w:rsid w:val="001F6C50"/>
    <w:rsid w:val="001F6E1A"/>
    <w:rsid w:val="001F780A"/>
    <w:rsid w:val="001F7917"/>
    <w:rsid w:val="00200613"/>
    <w:rsid w:val="00200F79"/>
    <w:rsid w:val="00204CB2"/>
    <w:rsid w:val="00204DE2"/>
    <w:rsid w:val="002059FA"/>
    <w:rsid w:val="002077BE"/>
    <w:rsid w:val="00211DA8"/>
    <w:rsid w:val="002120E0"/>
    <w:rsid w:val="00212A1F"/>
    <w:rsid w:val="00220550"/>
    <w:rsid w:val="00222381"/>
    <w:rsid w:val="00222719"/>
    <w:rsid w:val="00224449"/>
    <w:rsid w:val="00225782"/>
    <w:rsid w:val="00227873"/>
    <w:rsid w:val="00227EF5"/>
    <w:rsid w:val="002301A2"/>
    <w:rsid w:val="00232D76"/>
    <w:rsid w:val="00232ED4"/>
    <w:rsid w:val="0023497D"/>
    <w:rsid w:val="00235E79"/>
    <w:rsid w:val="002361D0"/>
    <w:rsid w:val="00236C2D"/>
    <w:rsid w:val="002374B7"/>
    <w:rsid w:val="00240126"/>
    <w:rsid w:val="00240A60"/>
    <w:rsid w:val="0024304D"/>
    <w:rsid w:val="0024336B"/>
    <w:rsid w:val="00244826"/>
    <w:rsid w:val="002477D6"/>
    <w:rsid w:val="00247ACA"/>
    <w:rsid w:val="00251FAC"/>
    <w:rsid w:val="0025211F"/>
    <w:rsid w:val="00252815"/>
    <w:rsid w:val="00252E6A"/>
    <w:rsid w:val="00254740"/>
    <w:rsid w:val="0025520F"/>
    <w:rsid w:val="00255FDB"/>
    <w:rsid w:val="0025630F"/>
    <w:rsid w:val="00257710"/>
    <w:rsid w:val="0025782A"/>
    <w:rsid w:val="002661A6"/>
    <w:rsid w:val="00266C23"/>
    <w:rsid w:val="0026775B"/>
    <w:rsid w:val="00271B6C"/>
    <w:rsid w:val="00273E0C"/>
    <w:rsid w:val="00274C59"/>
    <w:rsid w:val="002766B1"/>
    <w:rsid w:val="00282436"/>
    <w:rsid w:val="00284712"/>
    <w:rsid w:val="00286EAD"/>
    <w:rsid w:val="002909F0"/>
    <w:rsid w:val="002933F9"/>
    <w:rsid w:val="0029389B"/>
    <w:rsid w:val="0029554A"/>
    <w:rsid w:val="002A15C2"/>
    <w:rsid w:val="002A1894"/>
    <w:rsid w:val="002A2188"/>
    <w:rsid w:val="002A36F2"/>
    <w:rsid w:val="002A7D14"/>
    <w:rsid w:val="002B06E6"/>
    <w:rsid w:val="002B0913"/>
    <w:rsid w:val="002B1838"/>
    <w:rsid w:val="002B1889"/>
    <w:rsid w:val="002B28E4"/>
    <w:rsid w:val="002B55DE"/>
    <w:rsid w:val="002B6444"/>
    <w:rsid w:val="002B7504"/>
    <w:rsid w:val="002C0D97"/>
    <w:rsid w:val="002C0E24"/>
    <w:rsid w:val="002C144C"/>
    <w:rsid w:val="002C2F55"/>
    <w:rsid w:val="002C3D05"/>
    <w:rsid w:val="002C3DB7"/>
    <w:rsid w:val="002C4E48"/>
    <w:rsid w:val="002C66D1"/>
    <w:rsid w:val="002C7065"/>
    <w:rsid w:val="002C7B04"/>
    <w:rsid w:val="002C7F4A"/>
    <w:rsid w:val="002D2804"/>
    <w:rsid w:val="002D4B6C"/>
    <w:rsid w:val="002D5274"/>
    <w:rsid w:val="002E0DA9"/>
    <w:rsid w:val="002E2558"/>
    <w:rsid w:val="002E3D02"/>
    <w:rsid w:val="002E7794"/>
    <w:rsid w:val="002F0C2C"/>
    <w:rsid w:val="002F6930"/>
    <w:rsid w:val="00300655"/>
    <w:rsid w:val="00302002"/>
    <w:rsid w:val="00303D18"/>
    <w:rsid w:val="00307ADD"/>
    <w:rsid w:val="00310E9F"/>
    <w:rsid w:val="00312916"/>
    <w:rsid w:val="00312A66"/>
    <w:rsid w:val="003130CA"/>
    <w:rsid w:val="0031327C"/>
    <w:rsid w:val="0031482C"/>
    <w:rsid w:val="003162CD"/>
    <w:rsid w:val="00316992"/>
    <w:rsid w:val="00317689"/>
    <w:rsid w:val="00322611"/>
    <w:rsid w:val="00322871"/>
    <w:rsid w:val="00323DC3"/>
    <w:rsid w:val="00325008"/>
    <w:rsid w:val="00334984"/>
    <w:rsid w:val="00334A3B"/>
    <w:rsid w:val="00335224"/>
    <w:rsid w:val="003355C7"/>
    <w:rsid w:val="00335FC6"/>
    <w:rsid w:val="00341E4F"/>
    <w:rsid w:val="003442F4"/>
    <w:rsid w:val="00345510"/>
    <w:rsid w:val="00347852"/>
    <w:rsid w:val="0035047B"/>
    <w:rsid w:val="003517AE"/>
    <w:rsid w:val="00351C4A"/>
    <w:rsid w:val="003531B4"/>
    <w:rsid w:val="00353A74"/>
    <w:rsid w:val="00353EAE"/>
    <w:rsid w:val="0035411A"/>
    <w:rsid w:val="0035446D"/>
    <w:rsid w:val="003565F0"/>
    <w:rsid w:val="00364597"/>
    <w:rsid w:val="00366A2C"/>
    <w:rsid w:val="00367174"/>
    <w:rsid w:val="00371472"/>
    <w:rsid w:val="00371F54"/>
    <w:rsid w:val="00372B24"/>
    <w:rsid w:val="003741B4"/>
    <w:rsid w:val="0037471B"/>
    <w:rsid w:val="00374892"/>
    <w:rsid w:val="00374E84"/>
    <w:rsid w:val="00375786"/>
    <w:rsid w:val="0037770C"/>
    <w:rsid w:val="00377BAF"/>
    <w:rsid w:val="00377C8B"/>
    <w:rsid w:val="00381579"/>
    <w:rsid w:val="00383A95"/>
    <w:rsid w:val="00385CA0"/>
    <w:rsid w:val="003868F4"/>
    <w:rsid w:val="00387799"/>
    <w:rsid w:val="003935BA"/>
    <w:rsid w:val="003A08E5"/>
    <w:rsid w:val="003A2733"/>
    <w:rsid w:val="003A3021"/>
    <w:rsid w:val="003A3EC6"/>
    <w:rsid w:val="003A627E"/>
    <w:rsid w:val="003A7290"/>
    <w:rsid w:val="003A7649"/>
    <w:rsid w:val="003A79EE"/>
    <w:rsid w:val="003B00AF"/>
    <w:rsid w:val="003B3221"/>
    <w:rsid w:val="003B5760"/>
    <w:rsid w:val="003B65CC"/>
    <w:rsid w:val="003B6E16"/>
    <w:rsid w:val="003C180A"/>
    <w:rsid w:val="003C1E25"/>
    <w:rsid w:val="003D27CB"/>
    <w:rsid w:val="003D329D"/>
    <w:rsid w:val="003D5CE7"/>
    <w:rsid w:val="003D70BC"/>
    <w:rsid w:val="003E2ADE"/>
    <w:rsid w:val="003E5F34"/>
    <w:rsid w:val="003E61BB"/>
    <w:rsid w:val="003E6B51"/>
    <w:rsid w:val="003E6BF6"/>
    <w:rsid w:val="003E77AA"/>
    <w:rsid w:val="003F08CD"/>
    <w:rsid w:val="003F0F0D"/>
    <w:rsid w:val="003F1D55"/>
    <w:rsid w:val="003F207D"/>
    <w:rsid w:val="003F2BF9"/>
    <w:rsid w:val="0040173E"/>
    <w:rsid w:val="00402092"/>
    <w:rsid w:val="004020D8"/>
    <w:rsid w:val="00410635"/>
    <w:rsid w:val="00411E5A"/>
    <w:rsid w:val="00414491"/>
    <w:rsid w:val="00416C7D"/>
    <w:rsid w:val="00417F0B"/>
    <w:rsid w:val="00423610"/>
    <w:rsid w:val="00425C78"/>
    <w:rsid w:val="00427027"/>
    <w:rsid w:val="00435339"/>
    <w:rsid w:val="0043699C"/>
    <w:rsid w:val="00440044"/>
    <w:rsid w:val="0044447D"/>
    <w:rsid w:val="00445E9C"/>
    <w:rsid w:val="00447094"/>
    <w:rsid w:val="00452037"/>
    <w:rsid w:val="004523B3"/>
    <w:rsid w:val="00463FA8"/>
    <w:rsid w:val="00464E3F"/>
    <w:rsid w:val="004723FD"/>
    <w:rsid w:val="00472CBC"/>
    <w:rsid w:val="00480752"/>
    <w:rsid w:val="00482DDF"/>
    <w:rsid w:val="00483D66"/>
    <w:rsid w:val="0048476E"/>
    <w:rsid w:val="00484DD6"/>
    <w:rsid w:val="00491394"/>
    <w:rsid w:val="00491B2E"/>
    <w:rsid w:val="00493DAA"/>
    <w:rsid w:val="00494335"/>
    <w:rsid w:val="00495522"/>
    <w:rsid w:val="00495A4C"/>
    <w:rsid w:val="00495E9D"/>
    <w:rsid w:val="004967A1"/>
    <w:rsid w:val="004A2912"/>
    <w:rsid w:val="004A3F97"/>
    <w:rsid w:val="004A6B3D"/>
    <w:rsid w:val="004B06B2"/>
    <w:rsid w:val="004B27F4"/>
    <w:rsid w:val="004B3402"/>
    <w:rsid w:val="004B584E"/>
    <w:rsid w:val="004B5DAE"/>
    <w:rsid w:val="004B5F00"/>
    <w:rsid w:val="004B7A10"/>
    <w:rsid w:val="004C0CAF"/>
    <w:rsid w:val="004C10FE"/>
    <w:rsid w:val="004C1106"/>
    <w:rsid w:val="004C1A39"/>
    <w:rsid w:val="004C5E73"/>
    <w:rsid w:val="004C6534"/>
    <w:rsid w:val="004C6D4B"/>
    <w:rsid w:val="004C7929"/>
    <w:rsid w:val="004D0596"/>
    <w:rsid w:val="004D2BAE"/>
    <w:rsid w:val="004D35BB"/>
    <w:rsid w:val="004D3B45"/>
    <w:rsid w:val="004E2269"/>
    <w:rsid w:val="004E2302"/>
    <w:rsid w:val="004E2A59"/>
    <w:rsid w:val="004E3773"/>
    <w:rsid w:val="004E59AE"/>
    <w:rsid w:val="004F3339"/>
    <w:rsid w:val="004F52A7"/>
    <w:rsid w:val="004F64F8"/>
    <w:rsid w:val="004F678E"/>
    <w:rsid w:val="004F6952"/>
    <w:rsid w:val="004F7001"/>
    <w:rsid w:val="004F72A2"/>
    <w:rsid w:val="00500FC7"/>
    <w:rsid w:val="00502547"/>
    <w:rsid w:val="005026D4"/>
    <w:rsid w:val="00503A51"/>
    <w:rsid w:val="0050445F"/>
    <w:rsid w:val="00504EFE"/>
    <w:rsid w:val="00512309"/>
    <w:rsid w:val="00513A0A"/>
    <w:rsid w:val="00514357"/>
    <w:rsid w:val="00514F28"/>
    <w:rsid w:val="00521766"/>
    <w:rsid w:val="005232CF"/>
    <w:rsid w:val="00523F48"/>
    <w:rsid w:val="005240DC"/>
    <w:rsid w:val="0052787E"/>
    <w:rsid w:val="0053043B"/>
    <w:rsid w:val="00530962"/>
    <w:rsid w:val="00534AE7"/>
    <w:rsid w:val="005353CB"/>
    <w:rsid w:val="00542522"/>
    <w:rsid w:val="00543A92"/>
    <w:rsid w:val="0054526E"/>
    <w:rsid w:val="00547351"/>
    <w:rsid w:val="005476B5"/>
    <w:rsid w:val="005477F4"/>
    <w:rsid w:val="00550312"/>
    <w:rsid w:val="005522F4"/>
    <w:rsid w:val="00553DE7"/>
    <w:rsid w:val="0055457B"/>
    <w:rsid w:val="00554FE7"/>
    <w:rsid w:val="005556BD"/>
    <w:rsid w:val="00557704"/>
    <w:rsid w:val="005602DA"/>
    <w:rsid w:val="005613D3"/>
    <w:rsid w:val="005629A1"/>
    <w:rsid w:val="0057035B"/>
    <w:rsid w:val="00572A71"/>
    <w:rsid w:val="00573327"/>
    <w:rsid w:val="0057417E"/>
    <w:rsid w:val="00574859"/>
    <w:rsid w:val="00576060"/>
    <w:rsid w:val="00576EB8"/>
    <w:rsid w:val="00582E22"/>
    <w:rsid w:val="005840AC"/>
    <w:rsid w:val="0058651A"/>
    <w:rsid w:val="00590725"/>
    <w:rsid w:val="00590807"/>
    <w:rsid w:val="00592858"/>
    <w:rsid w:val="00593B5F"/>
    <w:rsid w:val="005947F6"/>
    <w:rsid w:val="00595578"/>
    <w:rsid w:val="00596EEE"/>
    <w:rsid w:val="00597141"/>
    <w:rsid w:val="005A1FAD"/>
    <w:rsid w:val="005A3577"/>
    <w:rsid w:val="005A3F63"/>
    <w:rsid w:val="005A4140"/>
    <w:rsid w:val="005A4C45"/>
    <w:rsid w:val="005A559A"/>
    <w:rsid w:val="005A59D0"/>
    <w:rsid w:val="005B0658"/>
    <w:rsid w:val="005B073E"/>
    <w:rsid w:val="005B227F"/>
    <w:rsid w:val="005B4AEF"/>
    <w:rsid w:val="005B53A8"/>
    <w:rsid w:val="005B53CC"/>
    <w:rsid w:val="005B7801"/>
    <w:rsid w:val="005B7B25"/>
    <w:rsid w:val="005C2C7F"/>
    <w:rsid w:val="005C319B"/>
    <w:rsid w:val="005C5891"/>
    <w:rsid w:val="005C77A2"/>
    <w:rsid w:val="005D5FAE"/>
    <w:rsid w:val="005E01F9"/>
    <w:rsid w:val="005E19C1"/>
    <w:rsid w:val="005E3974"/>
    <w:rsid w:val="005F0AF5"/>
    <w:rsid w:val="005F0C1D"/>
    <w:rsid w:val="005F29B7"/>
    <w:rsid w:val="005F2DEC"/>
    <w:rsid w:val="005F60CE"/>
    <w:rsid w:val="00601859"/>
    <w:rsid w:val="006025C0"/>
    <w:rsid w:val="00604DAA"/>
    <w:rsid w:val="00606EA9"/>
    <w:rsid w:val="00606EB5"/>
    <w:rsid w:val="0061062D"/>
    <w:rsid w:val="006137D3"/>
    <w:rsid w:val="00614EFF"/>
    <w:rsid w:val="006151C0"/>
    <w:rsid w:val="006152D8"/>
    <w:rsid w:val="0061773D"/>
    <w:rsid w:val="00617FDA"/>
    <w:rsid w:val="006209FA"/>
    <w:rsid w:val="0062116F"/>
    <w:rsid w:val="00621260"/>
    <w:rsid w:val="00622FA5"/>
    <w:rsid w:val="00626087"/>
    <w:rsid w:val="00627873"/>
    <w:rsid w:val="00630427"/>
    <w:rsid w:val="006309FA"/>
    <w:rsid w:val="00632DB7"/>
    <w:rsid w:val="00633E14"/>
    <w:rsid w:val="00634E4C"/>
    <w:rsid w:val="0063614A"/>
    <w:rsid w:val="00636B8B"/>
    <w:rsid w:val="00640CB6"/>
    <w:rsid w:val="00641AA7"/>
    <w:rsid w:val="006427FE"/>
    <w:rsid w:val="00642E4E"/>
    <w:rsid w:val="0064432C"/>
    <w:rsid w:val="0064473C"/>
    <w:rsid w:val="00650316"/>
    <w:rsid w:val="006506C1"/>
    <w:rsid w:val="00651801"/>
    <w:rsid w:val="00654CF8"/>
    <w:rsid w:val="00654FA5"/>
    <w:rsid w:val="0065747A"/>
    <w:rsid w:val="00661528"/>
    <w:rsid w:val="006617B4"/>
    <w:rsid w:val="006639E7"/>
    <w:rsid w:val="00665CC1"/>
    <w:rsid w:val="0066674D"/>
    <w:rsid w:val="00666A78"/>
    <w:rsid w:val="00670272"/>
    <w:rsid w:val="00671A01"/>
    <w:rsid w:val="006734EE"/>
    <w:rsid w:val="00676C12"/>
    <w:rsid w:val="006805A2"/>
    <w:rsid w:val="00687FBC"/>
    <w:rsid w:val="00692340"/>
    <w:rsid w:val="00692AAB"/>
    <w:rsid w:val="0069357A"/>
    <w:rsid w:val="0069375D"/>
    <w:rsid w:val="0069407C"/>
    <w:rsid w:val="0069574E"/>
    <w:rsid w:val="00697A6E"/>
    <w:rsid w:val="00697D53"/>
    <w:rsid w:val="006A0274"/>
    <w:rsid w:val="006A1608"/>
    <w:rsid w:val="006A1921"/>
    <w:rsid w:val="006A19FE"/>
    <w:rsid w:val="006A2303"/>
    <w:rsid w:val="006A2BC8"/>
    <w:rsid w:val="006A4BDA"/>
    <w:rsid w:val="006A57D6"/>
    <w:rsid w:val="006B4A7D"/>
    <w:rsid w:val="006B4B56"/>
    <w:rsid w:val="006C31DC"/>
    <w:rsid w:val="006C4CCA"/>
    <w:rsid w:val="006C5810"/>
    <w:rsid w:val="006C5EC0"/>
    <w:rsid w:val="006C696F"/>
    <w:rsid w:val="006C7202"/>
    <w:rsid w:val="006C7B58"/>
    <w:rsid w:val="006D4296"/>
    <w:rsid w:val="006D4B87"/>
    <w:rsid w:val="006E09FD"/>
    <w:rsid w:val="006E1EA7"/>
    <w:rsid w:val="006E3415"/>
    <w:rsid w:val="006E3EE6"/>
    <w:rsid w:val="006E727F"/>
    <w:rsid w:val="006F145A"/>
    <w:rsid w:val="006F27CB"/>
    <w:rsid w:val="006F2A2C"/>
    <w:rsid w:val="006F2B48"/>
    <w:rsid w:val="006F359B"/>
    <w:rsid w:val="006F4D7E"/>
    <w:rsid w:val="006F5865"/>
    <w:rsid w:val="00701C7A"/>
    <w:rsid w:val="00701EC6"/>
    <w:rsid w:val="00706179"/>
    <w:rsid w:val="00706ABD"/>
    <w:rsid w:val="00710524"/>
    <w:rsid w:val="00710B2C"/>
    <w:rsid w:val="0071144D"/>
    <w:rsid w:val="007118A6"/>
    <w:rsid w:val="007127E1"/>
    <w:rsid w:val="0071374F"/>
    <w:rsid w:val="00714F78"/>
    <w:rsid w:val="00716ED0"/>
    <w:rsid w:val="007170F7"/>
    <w:rsid w:val="00720847"/>
    <w:rsid w:val="00722205"/>
    <w:rsid w:val="0072306E"/>
    <w:rsid w:val="00724B11"/>
    <w:rsid w:val="007253B8"/>
    <w:rsid w:val="00736E7D"/>
    <w:rsid w:val="0073705D"/>
    <w:rsid w:val="00737856"/>
    <w:rsid w:val="007417FA"/>
    <w:rsid w:val="007424A8"/>
    <w:rsid w:val="00743453"/>
    <w:rsid w:val="00744C18"/>
    <w:rsid w:val="007456E4"/>
    <w:rsid w:val="007457C0"/>
    <w:rsid w:val="0074618A"/>
    <w:rsid w:val="00746AF1"/>
    <w:rsid w:val="007509A6"/>
    <w:rsid w:val="00752534"/>
    <w:rsid w:val="00753120"/>
    <w:rsid w:val="00753F83"/>
    <w:rsid w:val="007541B0"/>
    <w:rsid w:val="0075469B"/>
    <w:rsid w:val="00755163"/>
    <w:rsid w:val="00756AAB"/>
    <w:rsid w:val="00756B2F"/>
    <w:rsid w:val="00756E25"/>
    <w:rsid w:val="007571D0"/>
    <w:rsid w:val="00757F63"/>
    <w:rsid w:val="00763A3F"/>
    <w:rsid w:val="007645AE"/>
    <w:rsid w:val="00764992"/>
    <w:rsid w:val="00774045"/>
    <w:rsid w:val="00775224"/>
    <w:rsid w:val="00775A65"/>
    <w:rsid w:val="00775AA0"/>
    <w:rsid w:val="007770FA"/>
    <w:rsid w:val="00777586"/>
    <w:rsid w:val="007803F9"/>
    <w:rsid w:val="00781C9D"/>
    <w:rsid w:val="00781FF4"/>
    <w:rsid w:val="00783A3D"/>
    <w:rsid w:val="00785654"/>
    <w:rsid w:val="00790432"/>
    <w:rsid w:val="00790539"/>
    <w:rsid w:val="00791738"/>
    <w:rsid w:val="00791780"/>
    <w:rsid w:val="00791DB7"/>
    <w:rsid w:val="00794122"/>
    <w:rsid w:val="00794F64"/>
    <w:rsid w:val="00795E35"/>
    <w:rsid w:val="007976B5"/>
    <w:rsid w:val="007A0EB7"/>
    <w:rsid w:val="007A1669"/>
    <w:rsid w:val="007A2244"/>
    <w:rsid w:val="007A322D"/>
    <w:rsid w:val="007A3BAF"/>
    <w:rsid w:val="007A54CD"/>
    <w:rsid w:val="007A69C4"/>
    <w:rsid w:val="007B0057"/>
    <w:rsid w:val="007B1D8F"/>
    <w:rsid w:val="007B2B49"/>
    <w:rsid w:val="007B6892"/>
    <w:rsid w:val="007B7CFC"/>
    <w:rsid w:val="007C08B1"/>
    <w:rsid w:val="007C2CC2"/>
    <w:rsid w:val="007C372A"/>
    <w:rsid w:val="007C38BD"/>
    <w:rsid w:val="007C4EBE"/>
    <w:rsid w:val="007C5673"/>
    <w:rsid w:val="007C616C"/>
    <w:rsid w:val="007C79AA"/>
    <w:rsid w:val="007D2247"/>
    <w:rsid w:val="007D31DA"/>
    <w:rsid w:val="007D41D2"/>
    <w:rsid w:val="007D5E9D"/>
    <w:rsid w:val="007D72C5"/>
    <w:rsid w:val="007E0441"/>
    <w:rsid w:val="007E0E98"/>
    <w:rsid w:val="007E525D"/>
    <w:rsid w:val="007F0323"/>
    <w:rsid w:val="007F0FA4"/>
    <w:rsid w:val="007F129C"/>
    <w:rsid w:val="007F379E"/>
    <w:rsid w:val="007F3BB6"/>
    <w:rsid w:val="007F4010"/>
    <w:rsid w:val="007F471C"/>
    <w:rsid w:val="007F532F"/>
    <w:rsid w:val="00800C90"/>
    <w:rsid w:val="00801013"/>
    <w:rsid w:val="008125F8"/>
    <w:rsid w:val="0081460B"/>
    <w:rsid w:val="00820445"/>
    <w:rsid w:val="008336AA"/>
    <w:rsid w:val="00833CFC"/>
    <w:rsid w:val="00836037"/>
    <w:rsid w:val="008367E2"/>
    <w:rsid w:val="00842144"/>
    <w:rsid w:val="00843119"/>
    <w:rsid w:val="00843B32"/>
    <w:rsid w:val="00844B1D"/>
    <w:rsid w:val="00844EB3"/>
    <w:rsid w:val="00844F5C"/>
    <w:rsid w:val="00845843"/>
    <w:rsid w:val="008468CE"/>
    <w:rsid w:val="00846D34"/>
    <w:rsid w:val="00852D8C"/>
    <w:rsid w:val="00857A6D"/>
    <w:rsid w:val="008600C7"/>
    <w:rsid w:val="008609A9"/>
    <w:rsid w:val="008612BF"/>
    <w:rsid w:val="008637EC"/>
    <w:rsid w:val="00867628"/>
    <w:rsid w:val="008707AF"/>
    <w:rsid w:val="00870BC6"/>
    <w:rsid w:val="00872C0D"/>
    <w:rsid w:val="00876677"/>
    <w:rsid w:val="00876D76"/>
    <w:rsid w:val="00876F54"/>
    <w:rsid w:val="00877C32"/>
    <w:rsid w:val="0088029D"/>
    <w:rsid w:val="0088036D"/>
    <w:rsid w:val="00881155"/>
    <w:rsid w:val="00882892"/>
    <w:rsid w:val="00883B35"/>
    <w:rsid w:val="00885A14"/>
    <w:rsid w:val="0088689B"/>
    <w:rsid w:val="008875DC"/>
    <w:rsid w:val="00890FA0"/>
    <w:rsid w:val="00891859"/>
    <w:rsid w:val="00893EFA"/>
    <w:rsid w:val="008947BF"/>
    <w:rsid w:val="00895C87"/>
    <w:rsid w:val="008A01BF"/>
    <w:rsid w:val="008A1AD9"/>
    <w:rsid w:val="008A214D"/>
    <w:rsid w:val="008A285D"/>
    <w:rsid w:val="008A4796"/>
    <w:rsid w:val="008A479A"/>
    <w:rsid w:val="008A5EC2"/>
    <w:rsid w:val="008A6324"/>
    <w:rsid w:val="008A72D2"/>
    <w:rsid w:val="008A74A3"/>
    <w:rsid w:val="008B3253"/>
    <w:rsid w:val="008B46F2"/>
    <w:rsid w:val="008B6868"/>
    <w:rsid w:val="008B6D24"/>
    <w:rsid w:val="008C4B20"/>
    <w:rsid w:val="008C6551"/>
    <w:rsid w:val="008C6A43"/>
    <w:rsid w:val="008D080C"/>
    <w:rsid w:val="008D5129"/>
    <w:rsid w:val="008D53C4"/>
    <w:rsid w:val="008D6437"/>
    <w:rsid w:val="008D6BFD"/>
    <w:rsid w:val="008D6EDF"/>
    <w:rsid w:val="008E27A4"/>
    <w:rsid w:val="008E2929"/>
    <w:rsid w:val="008E3EF5"/>
    <w:rsid w:val="008E5C95"/>
    <w:rsid w:val="008E6ED8"/>
    <w:rsid w:val="008F1E37"/>
    <w:rsid w:val="008F33B5"/>
    <w:rsid w:val="008F6E0A"/>
    <w:rsid w:val="0090058F"/>
    <w:rsid w:val="00906799"/>
    <w:rsid w:val="00907B16"/>
    <w:rsid w:val="00910092"/>
    <w:rsid w:val="00911260"/>
    <w:rsid w:val="009116E2"/>
    <w:rsid w:val="00913012"/>
    <w:rsid w:val="00917F17"/>
    <w:rsid w:val="00920628"/>
    <w:rsid w:val="00920CBB"/>
    <w:rsid w:val="00922193"/>
    <w:rsid w:val="00924152"/>
    <w:rsid w:val="009250F1"/>
    <w:rsid w:val="00926071"/>
    <w:rsid w:val="009270FA"/>
    <w:rsid w:val="00927245"/>
    <w:rsid w:val="00927D3A"/>
    <w:rsid w:val="00930C48"/>
    <w:rsid w:val="0093194D"/>
    <w:rsid w:val="00932FB3"/>
    <w:rsid w:val="0093418B"/>
    <w:rsid w:val="0093447C"/>
    <w:rsid w:val="00934C3F"/>
    <w:rsid w:val="00940A26"/>
    <w:rsid w:val="009417AE"/>
    <w:rsid w:val="00942B13"/>
    <w:rsid w:val="009450C5"/>
    <w:rsid w:val="00945A82"/>
    <w:rsid w:val="00945B3F"/>
    <w:rsid w:val="00946CAB"/>
    <w:rsid w:val="00947B39"/>
    <w:rsid w:val="00950DCB"/>
    <w:rsid w:val="00951270"/>
    <w:rsid w:val="00952788"/>
    <w:rsid w:val="00952D4C"/>
    <w:rsid w:val="00954E68"/>
    <w:rsid w:val="00955E53"/>
    <w:rsid w:val="00955EB8"/>
    <w:rsid w:val="009566D3"/>
    <w:rsid w:val="00956D6C"/>
    <w:rsid w:val="00960246"/>
    <w:rsid w:val="0096085C"/>
    <w:rsid w:val="00962B0A"/>
    <w:rsid w:val="00965C1A"/>
    <w:rsid w:val="009720E1"/>
    <w:rsid w:val="0097481D"/>
    <w:rsid w:val="00974F0E"/>
    <w:rsid w:val="00975CD7"/>
    <w:rsid w:val="00977546"/>
    <w:rsid w:val="0097755B"/>
    <w:rsid w:val="00981BE1"/>
    <w:rsid w:val="00982C5B"/>
    <w:rsid w:val="0098587D"/>
    <w:rsid w:val="00985BD1"/>
    <w:rsid w:val="00985E70"/>
    <w:rsid w:val="0099335F"/>
    <w:rsid w:val="00994C64"/>
    <w:rsid w:val="009979F4"/>
    <w:rsid w:val="009A1945"/>
    <w:rsid w:val="009A45B2"/>
    <w:rsid w:val="009A4C6B"/>
    <w:rsid w:val="009A5585"/>
    <w:rsid w:val="009A59D5"/>
    <w:rsid w:val="009A7B68"/>
    <w:rsid w:val="009B3104"/>
    <w:rsid w:val="009B3527"/>
    <w:rsid w:val="009B692D"/>
    <w:rsid w:val="009B77D9"/>
    <w:rsid w:val="009C0D4F"/>
    <w:rsid w:val="009C3A7F"/>
    <w:rsid w:val="009C6160"/>
    <w:rsid w:val="009C67C8"/>
    <w:rsid w:val="009C7493"/>
    <w:rsid w:val="009D1D0D"/>
    <w:rsid w:val="009D20AA"/>
    <w:rsid w:val="009D2DDD"/>
    <w:rsid w:val="009D2E16"/>
    <w:rsid w:val="009D5A67"/>
    <w:rsid w:val="009D6DDF"/>
    <w:rsid w:val="009E1325"/>
    <w:rsid w:val="009E4B41"/>
    <w:rsid w:val="009E4ECF"/>
    <w:rsid w:val="009E687E"/>
    <w:rsid w:val="009F0E31"/>
    <w:rsid w:val="009F4FD3"/>
    <w:rsid w:val="00A01191"/>
    <w:rsid w:val="00A02712"/>
    <w:rsid w:val="00A02F71"/>
    <w:rsid w:val="00A05AF5"/>
    <w:rsid w:val="00A05F89"/>
    <w:rsid w:val="00A072E4"/>
    <w:rsid w:val="00A1000E"/>
    <w:rsid w:val="00A10DA6"/>
    <w:rsid w:val="00A128C2"/>
    <w:rsid w:val="00A13109"/>
    <w:rsid w:val="00A13A84"/>
    <w:rsid w:val="00A13AEE"/>
    <w:rsid w:val="00A13C74"/>
    <w:rsid w:val="00A151E9"/>
    <w:rsid w:val="00A152E5"/>
    <w:rsid w:val="00A15DBB"/>
    <w:rsid w:val="00A22BC5"/>
    <w:rsid w:val="00A2395C"/>
    <w:rsid w:val="00A25566"/>
    <w:rsid w:val="00A259F2"/>
    <w:rsid w:val="00A261D1"/>
    <w:rsid w:val="00A26C9C"/>
    <w:rsid w:val="00A26F9F"/>
    <w:rsid w:val="00A3080C"/>
    <w:rsid w:val="00A30F29"/>
    <w:rsid w:val="00A32AB3"/>
    <w:rsid w:val="00A330D2"/>
    <w:rsid w:val="00A33425"/>
    <w:rsid w:val="00A33802"/>
    <w:rsid w:val="00A34DE1"/>
    <w:rsid w:val="00A37162"/>
    <w:rsid w:val="00A37E51"/>
    <w:rsid w:val="00A4765B"/>
    <w:rsid w:val="00A47967"/>
    <w:rsid w:val="00A5033A"/>
    <w:rsid w:val="00A53690"/>
    <w:rsid w:val="00A53FEC"/>
    <w:rsid w:val="00A5602B"/>
    <w:rsid w:val="00A60667"/>
    <w:rsid w:val="00A62D31"/>
    <w:rsid w:val="00A63380"/>
    <w:rsid w:val="00A74D88"/>
    <w:rsid w:val="00A81273"/>
    <w:rsid w:val="00A865C7"/>
    <w:rsid w:val="00A86670"/>
    <w:rsid w:val="00A874BB"/>
    <w:rsid w:val="00A908AD"/>
    <w:rsid w:val="00A92B0E"/>
    <w:rsid w:val="00A97E3B"/>
    <w:rsid w:val="00AA20A1"/>
    <w:rsid w:val="00AA3832"/>
    <w:rsid w:val="00AA3C3A"/>
    <w:rsid w:val="00AA3D8B"/>
    <w:rsid w:val="00AA41F2"/>
    <w:rsid w:val="00AA74AB"/>
    <w:rsid w:val="00AB039E"/>
    <w:rsid w:val="00AB04C4"/>
    <w:rsid w:val="00AB0F8F"/>
    <w:rsid w:val="00AB4120"/>
    <w:rsid w:val="00AB4206"/>
    <w:rsid w:val="00AB7BB3"/>
    <w:rsid w:val="00AC2228"/>
    <w:rsid w:val="00AC6559"/>
    <w:rsid w:val="00AC7E54"/>
    <w:rsid w:val="00AD2AC6"/>
    <w:rsid w:val="00AD352D"/>
    <w:rsid w:val="00AD3D51"/>
    <w:rsid w:val="00AE1974"/>
    <w:rsid w:val="00AE5F3B"/>
    <w:rsid w:val="00AE6A4E"/>
    <w:rsid w:val="00AE780E"/>
    <w:rsid w:val="00AE7B98"/>
    <w:rsid w:val="00AF11A2"/>
    <w:rsid w:val="00AF129F"/>
    <w:rsid w:val="00AF185D"/>
    <w:rsid w:val="00AF401C"/>
    <w:rsid w:val="00AF6776"/>
    <w:rsid w:val="00AF6F6E"/>
    <w:rsid w:val="00B046D7"/>
    <w:rsid w:val="00B07291"/>
    <w:rsid w:val="00B10627"/>
    <w:rsid w:val="00B12DC9"/>
    <w:rsid w:val="00B13F84"/>
    <w:rsid w:val="00B14604"/>
    <w:rsid w:val="00B15ABA"/>
    <w:rsid w:val="00B16296"/>
    <w:rsid w:val="00B16651"/>
    <w:rsid w:val="00B225C0"/>
    <w:rsid w:val="00B34339"/>
    <w:rsid w:val="00B35457"/>
    <w:rsid w:val="00B40777"/>
    <w:rsid w:val="00B4181F"/>
    <w:rsid w:val="00B424F6"/>
    <w:rsid w:val="00B4264E"/>
    <w:rsid w:val="00B42B2F"/>
    <w:rsid w:val="00B44900"/>
    <w:rsid w:val="00B472E1"/>
    <w:rsid w:val="00B47CB0"/>
    <w:rsid w:val="00B52821"/>
    <w:rsid w:val="00B53BBD"/>
    <w:rsid w:val="00B552BE"/>
    <w:rsid w:val="00B56051"/>
    <w:rsid w:val="00B61D9C"/>
    <w:rsid w:val="00B67CF8"/>
    <w:rsid w:val="00B70CAD"/>
    <w:rsid w:val="00B71170"/>
    <w:rsid w:val="00B71CF6"/>
    <w:rsid w:val="00B73119"/>
    <w:rsid w:val="00B75F2C"/>
    <w:rsid w:val="00B76DC4"/>
    <w:rsid w:val="00B77ED3"/>
    <w:rsid w:val="00B80BCE"/>
    <w:rsid w:val="00B81524"/>
    <w:rsid w:val="00B81740"/>
    <w:rsid w:val="00B81852"/>
    <w:rsid w:val="00B8312A"/>
    <w:rsid w:val="00B85059"/>
    <w:rsid w:val="00B853F5"/>
    <w:rsid w:val="00B85D7B"/>
    <w:rsid w:val="00B8617B"/>
    <w:rsid w:val="00B900EA"/>
    <w:rsid w:val="00B91069"/>
    <w:rsid w:val="00B92842"/>
    <w:rsid w:val="00B92ADF"/>
    <w:rsid w:val="00B940CC"/>
    <w:rsid w:val="00B95663"/>
    <w:rsid w:val="00BA0403"/>
    <w:rsid w:val="00BA1232"/>
    <w:rsid w:val="00BA1F84"/>
    <w:rsid w:val="00BA2713"/>
    <w:rsid w:val="00BA2941"/>
    <w:rsid w:val="00BA4C61"/>
    <w:rsid w:val="00BA54B4"/>
    <w:rsid w:val="00BA627A"/>
    <w:rsid w:val="00BA7F73"/>
    <w:rsid w:val="00BB0048"/>
    <w:rsid w:val="00BB037D"/>
    <w:rsid w:val="00BB22FA"/>
    <w:rsid w:val="00BB4B94"/>
    <w:rsid w:val="00BB6CA9"/>
    <w:rsid w:val="00BC46BB"/>
    <w:rsid w:val="00BC6C32"/>
    <w:rsid w:val="00BC6D1F"/>
    <w:rsid w:val="00BC7287"/>
    <w:rsid w:val="00BD12A1"/>
    <w:rsid w:val="00BD1873"/>
    <w:rsid w:val="00BD3C4F"/>
    <w:rsid w:val="00BD5477"/>
    <w:rsid w:val="00BD7B83"/>
    <w:rsid w:val="00BE05CB"/>
    <w:rsid w:val="00BE124C"/>
    <w:rsid w:val="00BE6322"/>
    <w:rsid w:val="00BE72A5"/>
    <w:rsid w:val="00BE7630"/>
    <w:rsid w:val="00BF17C6"/>
    <w:rsid w:val="00BF275A"/>
    <w:rsid w:val="00BF3A4A"/>
    <w:rsid w:val="00BF793C"/>
    <w:rsid w:val="00C000C7"/>
    <w:rsid w:val="00C00FDA"/>
    <w:rsid w:val="00C02EB9"/>
    <w:rsid w:val="00C04E4B"/>
    <w:rsid w:val="00C05D89"/>
    <w:rsid w:val="00C06927"/>
    <w:rsid w:val="00C070CD"/>
    <w:rsid w:val="00C11B56"/>
    <w:rsid w:val="00C122E7"/>
    <w:rsid w:val="00C12B1D"/>
    <w:rsid w:val="00C14BEF"/>
    <w:rsid w:val="00C14F0A"/>
    <w:rsid w:val="00C1509F"/>
    <w:rsid w:val="00C16045"/>
    <w:rsid w:val="00C17659"/>
    <w:rsid w:val="00C2008C"/>
    <w:rsid w:val="00C2040B"/>
    <w:rsid w:val="00C20B14"/>
    <w:rsid w:val="00C216B4"/>
    <w:rsid w:val="00C21E27"/>
    <w:rsid w:val="00C31BEA"/>
    <w:rsid w:val="00C351EB"/>
    <w:rsid w:val="00C3521C"/>
    <w:rsid w:val="00C37BB3"/>
    <w:rsid w:val="00C502C7"/>
    <w:rsid w:val="00C50A56"/>
    <w:rsid w:val="00C51A6A"/>
    <w:rsid w:val="00C52B0B"/>
    <w:rsid w:val="00C52BF4"/>
    <w:rsid w:val="00C53368"/>
    <w:rsid w:val="00C57421"/>
    <w:rsid w:val="00C57918"/>
    <w:rsid w:val="00C6059A"/>
    <w:rsid w:val="00C6237E"/>
    <w:rsid w:val="00C6286B"/>
    <w:rsid w:val="00C62BF5"/>
    <w:rsid w:val="00C636DA"/>
    <w:rsid w:val="00C64719"/>
    <w:rsid w:val="00C653E2"/>
    <w:rsid w:val="00C658A2"/>
    <w:rsid w:val="00C67E22"/>
    <w:rsid w:val="00C72271"/>
    <w:rsid w:val="00C725A7"/>
    <w:rsid w:val="00C740CB"/>
    <w:rsid w:val="00C7624C"/>
    <w:rsid w:val="00C81356"/>
    <w:rsid w:val="00C81B7F"/>
    <w:rsid w:val="00C87DA0"/>
    <w:rsid w:val="00C87EA2"/>
    <w:rsid w:val="00C93152"/>
    <w:rsid w:val="00C9458E"/>
    <w:rsid w:val="00C94D1C"/>
    <w:rsid w:val="00C96BE1"/>
    <w:rsid w:val="00CA0529"/>
    <w:rsid w:val="00CA2C7A"/>
    <w:rsid w:val="00CA41A8"/>
    <w:rsid w:val="00CA4788"/>
    <w:rsid w:val="00CA4801"/>
    <w:rsid w:val="00CA6FF9"/>
    <w:rsid w:val="00CB06FA"/>
    <w:rsid w:val="00CB3B37"/>
    <w:rsid w:val="00CB4238"/>
    <w:rsid w:val="00CB5938"/>
    <w:rsid w:val="00CB6136"/>
    <w:rsid w:val="00CC1A64"/>
    <w:rsid w:val="00CC333D"/>
    <w:rsid w:val="00CC34EB"/>
    <w:rsid w:val="00CC49C1"/>
    <w:rsid w:val="00CC4E96"/>
    <w:rsid w:val="00CC53EC"/>
    <w:rsid w:val="00CC563F"/>
    <w:rsid w:val="00CC5C54"/>
    <w:rsid w:val="00CC5C75"/>
    <w:rsid w:val="00CC66EA"/>
    <w:rsid w:val="00CC72A8"/>
    <w:rsid w:val="00CD1C38"/>
    <w:rsid w:val="00CD23CF"/>
    <w:rsid w:val="00CD2B0E"/>
    <w:rsid w:val="00CD3C17"/>
    <w:rsid w:val="00CD6E93"/>
    <w:rsid w:val="00CE0EE5"/>
    <w:rsid w:val="00CE1F9C"/>
    <w:rsid w:val="00CE2E48"/>
    <w:rsid w:val="00CE5710"/>
    <w:rsid w:val="00CE6CCF"/>
    <w:rsid w:val="00CF6672"/>
    <w:rsid w:val="00D021F7"/>
    <w:rsid w:val="00D069C7"/>
    <w:rsid w:val="00D078A2"/>
    <w:rsid w:val="00D078FF"/>
    <w:rsid w:val="00D14C28"/>
    <w:rsid w:val="00D20C95"/>
    <w:rsid w:val="00D21123"/>
    <w:rsid w:val="00D212C5"/>
    <w:rsid w:val="00D21DE1"/>
    <w:rsid w:val="00D26111"/>
    <w:rsid w:val="00D26BB7"/>
    <w:rsid w:val="00D270EE"/>
    <w:rsid w:val="00D367EB"/>
    <w:rsid w:val="00D368B9"/>
    <w:rsid w:val="00D37450"/>
    <w:rsid w:val="00D423F4"/>
    <w:rsid w:val="00D43592"/>
    <w:rsid w:val="00D442F0"/>
    <w:rsid w:val="00D45954"/>
    <w:rsid w:val="00D461C2"/>
    <w:rsid w:val="00D50843"/>
    <w:rsid w:val="00D50E39"/>
    <w:rsid w:val="00D52272"/>
    <w:rsid w:val="00D5465B"/>
    <w:rsid w:val="00D56D51"/>
    <w:rsid w:val="00D602EE"/>
    <w:rsid w:val="00D61AAE"/>
    <w:rsid w:val="00D61D08"/>
    <w:rsid w:val="00D639CD"/>
    <w:rsid w:val="00D640C7"/>
    <w:rsid w:val="00D64CB8"/>
    <w:rsid w:val="00D651A6"/>
    <w:rsid w:val="00D71548"/>
    <w:rsid w:val="00D72FD8"/>
    <w:rsid w:val="00D74AB0"/>
    <w:rsid w:val="00D74B0A"/>
    <w:rsid w:val="00D756EE"/>
    <w:rsid w:val="00D76AE6"/>
    <w:rsid w:val="00D775E0"/>
    <w:rsid w:val="00D813C4"/>
    <w:rsid w:val="00D85614"/>
    <w:rsid w:val="00D86B14"/>
    <w:rsid w:val="00D86FB9"/>
    <w:rsid w:val="00D87B11"/>
    <w:rsid w:val="00D933C1"/>
    <w:rsid w:val="00D93B34"/>
    <w:rsid w:val="00D948F2"/>
    <w:rsid w:val="00D9697A"/>
    <w:rsid w:val="00D97979"/>
    <w:rsid w:val="00DA18DF"/>
    <w:rsid w:val="00DA265A"/>
    <w:rsid w:val="00DA444D"/>
    <w:rsid w:val="00DA4C48"/>
    <w:rsid w:val="00DA68A2"/>
    <w:rsid w:val="00DA727D"/>
    <w:rsid w:val="00DA7D2E"/>
    <w:rsid w:val="00DB1733"/>
    <w:rsid w:val="00DB197F"/>
    <w:rsid w:val="00DB1B9A"/>
    <w:rsid w:val="00DB53A7"/>
    <w:rsid w:val="00DB56F3"/>
    <w:rsid w:val="00DB5A7F"/>
    <w:rsid w:val="00DB6EAE"/>
    <w:rsid w:val="00DB7FD3"/>
    <w:rsid w:val="00DC0791"/>
    <w:rsid w:val="00DC2E47"/>
    <w:rsid w:val="00DD170F"/>
    <w:rsid w:val="00DD3697"/>
    <w:rsid w:val="00DD3BBB"/>
    <w:rsid w:val="00DD490E"/>
    <w:rsid w:val="00DD55B0"/>
    <w:rsid w:val="00DD696A"/>
    <w:rsid w:val="00DD6F3A"/>
    <w:rsid w:val="00DE0757"/>
    <w:rsid w:val="00DE0A8A"/>
    <w:rsid w:val="00DF169D"/>
    <w:rsid w:val="00DF5A2E"/>
    <w:rsid w:val="00DF6E54"/>
    <w:rsid w:val="00DF7580"/>
    <w:rsid w:val="00E01D7A"/>
    <w:rsid w:val="00E04228"/>
    <w:rsid w:val="00E04457"/>
    <w:rsid w:val="00E04BBC"/>
    <w:rsid w:val="00E10450"/>
    <w:rsid w:val="00E1272A"/>
    <w:rsid w:val="00E1478E"/>
    <w:rsid w:val="00E159D7"/>
    <w:rsid w:val="00E21653"/>
    <w:rsid w:val="00E2414E"/>
    <w:rsid w:val="00E260FD"/>
    <w:rsid w:val="00E26830"/>
    <w:rsid w:val="00E26C7B"/>
    <w:rsid w:val="00E310D2"/>
    <w:rsid w:val="00E33693"/>
    <w:rsid w:val="00E365AF"/>
    <w:rsid w:val="00E36933"/>
    <w:rsid w:val="00E36AA7"/>
    <w:rsid w:val="00E40B36"/>
    <w:rsid w:val="00E42842"/>
    <w:rsid w:val="00E44027"/>
    <w:rsid w:val="00E470F0"/>
    <w:rsid w:val="00E50B55"/>
    <w:rsid w:val="00E51672"/>
    <w:rsid w:val="00E52589"/>
    <w:rsid w:val="00E5447E"/>
    <w:rsid w:val="00E55EE5"/>
    <w:rsid w:val="00E56FB4"/>
    <w:rsid w:val="00E577EE"/>
    <w:rsid w:val="00E57DD9"/>
    <w:rsid w:val="00E57F82"/>
    <w:rsid w:val="00E60A09"/>
    <w:rsid w:val="00E625B3"/>
    <w:rsid w:val="00E62C60"/>
    <w:rsid w:val="00E64743"/>
    <w:rsid w:val="00E654AC"/>
    <w:rsid w:val="00E71C4A"/>
    <w:rsid w:val="00E7257D"/>
    <w:rsid w:val="00E728CB"/>
    <w:rsid w:val="00E7336F"/>
    <w:rsid w:val="00E75666"/>
    <w:rsid w:val="00E76262"/>
    <w:rsid w:val="00E76CA6"/>
    <w:rsid w:val="00E82324"/>
    <w:rsid w:val="00E82AA6"/>
    <w:rsid w:val="00E83679"/>
    <w:rsid w:val="00E8439E"/>
    <w:rsid w:val="00E84A6B"/>
    <w:rsid w:val="00E92385"/>
    <w:rsid w:val="00E93008"/>
    <w:rsid w:val="00E939BA"/>
    <w:rsid w:val="00E966B4"/>
    <w:rsid w:val="00E96DEA"/>
    <w:rsid w:val="00EA0D4F"/>
    <w:rsid w:val="00EA1585"/>
    <w:rsid w:val="00EA2618"/>
    <w:rsid w:val="00EA45BB"/>
    <w:rsid w:val="00EA48AE"/>
    <w:rsid w:val="00EA7FED"/>
    <w:rsid w:val="00EB09E2"/>
    <w:rsid w:val="00EB1EE7"/>
    <w:rsid w:val="00EB7277"/>
    <w:rsid w:val="00EB74A5"/>
    <w:rsid w:val="00EB7AFB"/>
    <w:rsid w:val="00EB7C9F"/>
    <w:rsid w:val="00EC1412"/>
    <w:rsid w:val="00EC3C88"/>
    <w:rsid w:val="00EC5D19"/>
    <w:rsid w:val="00EC71A7"/>
    <w:rsid w:val="00EC7C1E"/>
    <w:rsid w:val="00ED219F"/>
    <w:rsid w:val="00ED2572"/>
    <w:rsid w:val="00ED2DA0"/>
    <w:rsid w:val="00EE0126"/>
    <w:rsid w:val="00EE2D02"/>
    <w:rsid w:val="00EE515E"/>
    <w:rsid w:val="00EF2A15"/>
    <w:rsid w:val="00EF4CA2"/>
    <w:rsid w:val="00EF5BFD"/>
    <w:rsid w:val="00EF67FF"/>
    <w:rsid w:val="00EF7A91"/>
    <w:rsid w:val="00F00AD8"/>
    <w:rsid w:val="00F01C6F"/>
    <w:rsid w:val="00F06EE2"/>
    <w:rsid w:val="00F074DC"/>
    <w:rsid w:val="00F10D77"/>
    <w:rsid w:val="00F11B06"/>
    <w:rsid w:val="00F22C6F"/>
    <w:rsid w:val="00F22E64"/>
    <w:rsid w:val="00F23C5F"/>
    <w:rsid w:val="00F242CA"/>
    <w:rsid w:val="00F24F8F"/>
    <w:rsid w:val="00F25332"/>
    <w:rsid w:val="00F260E4"/>
    <w:rsid w:val="00F267C9"/>
    <w:rsid w:val="00F307E0"/>
    <w:rsid w:val="00F31400"/>
    <w:rsid w:val="00F32CD9"/>
    <w:rsid w:val="00F34443"/>
    <w:rsid w:val="00F34D63"/>
    <w:rsid w:val="00F36DFC"/>
    <w:rsid w:val="00F411B7"/>
    <w:rsid w:val="00F41902"/>
    <w:rsid w:val="00F42E0B"/>
    <w:rsid w:val="00F5124E"/>
    <w:rsid w:val="00F51EF7"/>
    <w:rsid w:val="00F57A6E"/>
    <w:rsid w:val="00F57F7A"/>
    <w:rsid w:val="00F57F8B"/>
    <w:rsid w:val="00F609F6"/>
    <w:rsid w:val="00F62D33"/>
    <w:rsid w:val="00F6570B"/>
    <w:rsid w:val="00F66438"/>
    <w:rsid w:val="00F67615"/>
    <w:rsid w:val="00F70671"/>
    <w:rsid w:val="00F740EB"/>
    <w:rsid w:val="00F743E5"/>
    <w:rsid w:val="00F75AB8"/>
    <w:rsid w:val="00F76C98"/>
    <w:rsid w:val="00F77216"/>
    <w:rsid w:val="00F804CD"/>
    <w:rsid w:val="00F80750"/>
    <w:rsid w:val="00F819E8"/>
    <w:rsid w:val="00F83FD4"/>
    <w:rsid w:val="00F84004"/>
    <w:rsid w:val="00F847A9"/>
    <w:rsid w:val="00F8492F"/>
    <w:rsid w:val="00F8555D"/>
    <w:rsid w:val="00F85F59"/>
    <w:rsid w:val="00F86717"/>
    <w:rsid w:val="00F86889"/>
    <w:rsid w:val="00F86DD4"/>
    <w:rsid w:val="00F87C22"/>
    <w:rsid w:val="00F903E5"/>
    <w:rsid w:val="00F91036"/>
    <w:rsid w:val="00F91815"/>
    <w:rsid w:val="00F93427"/>
    <w:rsid w:val="00FA07C3"/>
    <w:rsid w:val="00FA1EC1"/>
    <w:rsid w:val="00FA38BE"/>
    <w:rsid w:val="00FA398B"/>
    <w:rsid w:val="00FA3CEC"/>
    <w:rsid w:val="00FB1366"/>
    <w:rsid w:val="00FB21B4"/>
    <w:rsid w:val="00FB4CF2"/>
    <w:rsid w:val="00FB614E"/>
    <w:rsid w:val="00FB69BC"/>
    <w:rsid w:val="00FC33CC"/>
    <w:rsid w:val="00FC43D7"/>
    <w:rsid w:val="00FC4845"/>
    <w:rsid w:val="00FC6839"/>
    <w:rsid w:val="00FC6B03"/>
    <w:rsid w:val="00FC7307"/>
    <w:rsid w:val="00FD0090"/>
    <w:rsid w:val="00FD06D5"/>
    <w:rsid w:val="00FD217F"/>
    <w:rsid w:val="00FD6C83"/>
    <w:rsid w:val="00FD7B4E"/>
    <w:rsid w:val="00FE3A6B"/>
    <w:rsid w:val="00FE419E"/>
    <w:rsid w:val="00FE711C"/>
    <w:rsid w:val="00FE71C9"/>
    <w:rsid w:val="00FF15F7"/>
    <w:rsid w:val="00FF2484"/>
    <w:rsid w:val="00FF36C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C5069"/>
  <w15:docId w15:val="{DE207C6A-99B5-4428-B901-D80A3EA7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color w:val="000000" w:themeColor="text1"/>
        <w:sz w:val="22"/>
        <w:szCs w:val="22"/>
        <w:lang w:val="en-AU" w:eastAsia="en-US" w:bidi="ar-SA"/>
      </w:rPr>
    </w:rPrDefault>
    <w:pPrDefault>
      <w:pPr>
        <w:spacing w:after="120" w:line="276" w:lineRule="auto"/>
      </w:pPr>
    </w:pPrDefault>
  </w:docDefaults>
  <w:latentStyles w:defLockedState="1" w:defUIPriority="0" w:defSemiHidden="0" w:defUnhideWhenUsed="0" w:defQFormat="0" w:count="376">
    <w:lsdException w:name="Normal" w:locked="0" w:qFormat="1"/>
    <w:lsdException w:name="heading 1" w:qFormat="1"/>
    <w:lsdException w:name="heading 2" w:semiHidden="1" w:unhideWhenUsed="1" w:qFormat="1"/>
    <w:lsdException w:name="heading 3" w:semiHidden="1" w:unhideWhenUsed="1" w:qFormat="1"/>
    <w:lsdException w:name="heading 4" w:locked="0" w:semiHidden="1" w:unhideWhenUsed="1" w:qFormat="1"/>
    <w:lsdException w:name="heading 5" w:locked="0" w:semiHidden="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unhideWhenUsed="1"/>
    <w:lsdException w:name="annotation text" w:semiHidden="1" w:uiPriority="99" w:unhideWhenUsed="1"/>
    <w:lsdException w:name="header" w:locked="0" w:unhideWhenUsed="1"/>
    <w:lsdException w:name="footer" w:locked="0" w:uiPriority="99"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iPriority="99"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semiHidden="1" w:qFormat="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iPriority="99"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lsdException w:name="Smart Hyperlink" w:locked="0" w:semiHidden="1" w:uiPriority="99"/>
    <w:lsdException w:name="Hashtag" w:locked="0" w:semiHidden="1" w:uiPriority="99"/>
    <w:lsdException w:name="Unresolved Mention" w:locked="0" w:semiHidden="1" w:uiPriority="99"/>
    <w:lsdException w:name="Smart Link" w:locked="0" w:semiHidden="1" w:uiPriority="99" w:unhideWhenUsed="1"/>
  </w:latentStyles>
  <w:style w:type="paragraph" w:default="1" w:styleId="Normal">
    <w:name w:val="Normal"/>
    <w:qFormat/>
    <w:rsid w:val="00050FC4"/>
    <w:pPr>
      <w:spacing w:after="0" w:line="240" w:lineRule="auto"/>
    </w:pPr>
    <w:rPr>
      <w:rFonts w:ascii="Arial" w:eastAsia="Times New Roman" w:hAnsi="Arial" w:cs="Times New Roman"/>
      <w:color w:val="auto"/>
      <w:sz w:val="20"/>
      <w:szCs w:val="20"/>
    </w:rPr>
  </w:style>
  <w:style w:type="paragraph" w:styleId="Heading1">
    <w:name w:val="heading 1"/>
    <w:basedOn w:val="Normal"/>
    <w:next w:val="BodyText"/>
    <w:link w:val="Heading1Char"/>
    <w:qFormat/>
    <w:rsid w:val="00050FC4"/>
    <w:pPr>
      <w:keepNext/>
      <w:numPr>
        <w:numId w:val="10"/>
      </w:numPr>
      <w:pBdr>
        <w:bottom w:val="single" w:sz="4" w:space="1" w:color="auto"/>
      </w:pBdr>
      <w:spacing w:before="240" w:after="60" w:line="276" w:lineRule="auto"/>
      <w:outlineLvl w:val="0"/>
    </w:pPr>
    <w:rPr>
      <w:b/>
      <w:kern w:val="20"/>
      <w:szCs w:val="18"/>
    </w:rPr>
  </w:style>
  <w:style w:type="paragraph" w:styleId="Heading2">
    <w:name w:val="heading 2"/>
    <w:basedOn w:val="Normal"/>
    <w:next w:val="BodyText"/>
    <w:link w:val="Heading2Char"/>
    <w:qFormat/>
    <w:rsid w:val="00013097"/>
    <w:pPr>
      <w:numPr>
        <w:ilvl w:val="1"/>
        <w:numId w:val="10"/>
      </w:numPr>
      <w:spacing w:before="80" w:after="80" w:line="276" w:lineRule="auto"/>
      <w:outlineLvl w:val="1"/>
    </w:pPr>
    <w:rPr>
      <w:szCs w:val="18"/>
    </w:rPr>
  </w:style>
  <w:style w:type="paragraph" w:styleId="Heading3">
    <w:name w:val="heading 3"/>
    <w:basedOn w:val="Heading2"/>
    <w:link w:val="Heading3Char"/>
    <w:qFormat/>
    <w:rsid w:val="00013097"/>
    <w:pPr>
      <w:numPr>
        <w:ilvl w:val="2"/>
      </w:numPr>
      <w:outlineLvl w:val="2"/>
    </w:pPr>
    <w:rPr>
      <w:color w:val="000000"/>
      <w:szCs w:val="20"/>
    </w:rPr>
  </w:style>
  <w:style w:type="paragraph" w:styleId="Heading4">
    <w:name w:val="heading 4"/>
    <w:basedOn w:val="BodyText"/>
    <w:link w:val="Heading4Char"/>
    <w:qFormat/>
    <w:rsid w:val="00050FC4"/>
    <w:pPr>
      <w:numPr>
        <w:ilvl w:val="3"/>
        <w:numId w:val="10"/>
      </w:numPr>
      <w:tabs>
        <w:tab w:val="clear" w:pos="851"/>
        <w:tab w:val="num" w:pos="1134"/>
      </w:tabs>
      <w:ind w:left="1134" w:hanging="567"/>
      <w:outlineLvl w:val="3"/>
    </w:pPr>
    <w:rPr>
      <w:szCs w:val="20"/>
    </w:rPr>
  </w:style>
  <w:style w:type="paragraph" w:styleId="Heading5">
    <w:name w:val="heading 5"/>
    <w:basedOn w:val="BodyText"/>
    <w:link w:val="Heading5Char"/>
    <w:qFormat/>
    <w:rsid w:val="00050FC4"/>
    <w:pPr>
      <w:numPr>
        <w:ilvl w:val="4"/>
        <w:numId w:val="10"/>
      </w:numPr>
      <w:outlineLvl w:val="4"/>
    </w:pPr>
    <w:rPr>
      <w:szCs w:val="20"/>
    </w:rPr>
  </w:style>
  <w:style w:type="paragraph" w:styleId="Heading6">
    <w:name w:val="heading 6"/>
    <w:basedOn w:val="Heading1"/>
    <w:next w:val="BodyText"/>
    <w:link w:val="Heading6Char"/>
    <w:qFormat/>
    <w:rsid w:val="00050FC4"/>
    <w:pPr>
      <w:numPr>
        <w:ilvl w:val="5"/>
      </w:numPr>
      <w:pBdr>
        <w:bottom w:val="none" w:sz="0" w:space="0" w:color="auto"/>
      </w:pBdr>
      <w:tabs>
        <w:tab w:val="left" w:pos="1418"/>
      </w:tabs>
      <w:spacing w:after="240"/>
      <w:outlineLvl w:val="5"/>
    </w:pPr>
    <w:rPr>
      <w:color w:val="333333"/>
      <w:kern w:val="28"/>
      <w:sz w:val="28"/>
    </w:rPr>
  </w:style>
  <w:style w:type="paragraph" w:styleId="Heading7">
    <w:name w:val="heading 7"/>
    <w:basedOn w:val="Normal"/>
    <w:next w:val="Normal"/>
    <w:link w:val="Heading7Char"/>
    <w:qFormat/>
    <w:rsid w:val="00050FC4"/>
    <w:pPr>
      <w:numPr>
        <w:ilvl w:val="6"/>
        <w:numId w:val="10"/>
      </w:numPr>
      <w:spacing w:before="120" w:after="120"/>
      <w:outlineLvl w:val="6"/>
    </w:pPr>
  </w:style>
  <w:style w:type="paragraph" w:styleId="Heading8">
    <w:name w:val="heading 8"/>
    <w:basedOn w:val="Heading1"/>
    <w:next w:val="BodyText"/>
    <w:link w:val="Heading8Char"/>
    <w:qFormat/>
    <w:rsid w:val="00050FC4"/>
    <w:pPr>
      <w:numPr>
        <w:ilvl w:val="7"/>
      </w:numPr>
      <w:pBdr>
        <w:bottom w:val="none" w:sz="0" w:space="0" w:color="auto"/>
      </w:pBdr>
      <w:tabs>
        <w:tab w:val="left" w:pos="1701"/>
      </w:tabs>
      <w:spacing w:before="120"/>
      <w:outlineLvl w:val="7"/>
    </w:pPr>
    <w:rPr>
      <w:color w:val="333333"/>
      <w:kern w:val="28"/>
      <w:sz w:val="28"/>
    </w:rPr>
  </w:style>
  <w:style w:type="paragraph" w:styleId="Heading9">
    <w:name w:val="heading 9"/>
    <w:basedOn w:val="Normal"/>
    <w:next w:val="Normal"/>
    <w:link w:val="Heading9Char"/>
    <w:qFormat/>
    <w:rsid w:val="00050FC4"/>
    <w:pPr>
      <w:numPr>
        <w:ilvl w:val="8"/>
        <w:numId w:val="10"/>
      </w:numPr>
      <w:spacing w:after="120"/>
      <w:outlineLvl w:val="8"/>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C4"/>
    <w:rPr>
      <w:rFonts w:ascii="Arial" w:eastAsia="Times New Roman" w:hAnsi="Arial" w:cs="Times New Roman"/>
      <w:b/>
      <w:color w:val="auto"/>
      <w:kern w:val="20"/>
      <w:sz w:val="20"/>
      <w:szCs w:val="18"/>
    </w:rPr>
  </w:style>
  <w:style w:type="character" w:customStyle="1" w:styleId="Heading2Char">
    <w:name w:val="Heading 2 Char"/>
    <w:basedOn w:val="DefaultParagraphFont"/>
    <w:link w:val="Heading2"/>
    <w:rsid w:val="00013097"/>
    <w:rPr>
      <w:rFonts w:ascii="Arial" w:eastAsia="Times New Roman" w:hAnsi="Arial" w:cs="Times New Roman"/>
      <w:color w:val="auto"/>
      <w:sz w:val="20"/>
      <w:szCs w:val="18"/>
    </w:rPr>
  </w:style>
  <w:style w:type="character" w:customStyle="1" w:styleId="Heading3Char">
    <w:name w:val="Heading 3 Char"/>
    <w:basedOn w:val="DefaultParagraphFont"/>
    <w:link w:val="Heading3"/>
    <w:rsid w:val="00013097"/>
    <w:rPr>
      <w:rFonts w:ascii="Arial" w:eastAsia="Times New Roman" w:hAnsi="Arial" w:cs="Times New Roman"/>
      <w:color w:val="000000"/>
      <w:sz w:val="20"/>
      <w:szCs w:val="20"/>
    </w:rPr>
  </w:style>
  <w:style w:type="paragraph" w:customStyle="1" w:styleId="CoverSubtitleFacultySchool">
    <w:name w:val="Cover Subtitle/Faculty/School"/>
    <w:basedOn w:val="Normal"/>
    <w:next w:val="Title"/>
    <w:uiPriority w:val="21"/>
    <w:rsid w:val="00050FC4"/>
    <w:rPr>
      <w:rFonts w:asciiTheme="majorHAnsi" w:hAnsiTheme="majorHAnsi"/>
      <w:sz w:val="24"/>
    </w:rPr>
  </w:style>
  <w:style w:type="paragraph" w:customStyle="1" w:styleId="SubHeading">
    <w:name w:val="Sub Heading"/>
    <w:basedOn w:val="Normal"/>
    <w:next w:val="Normal"/>
    <w:uiPriority w:val="9"/>
    <w:qFormat/>
    <w:rsid w:val="00050FC4"/>
    <w:pPr>
      <w:keepNext/>
      <w:keepLines/>
      <w:spacing w:before="120"/>
    </w:pPr>
    <w:rPr>
      <w:rFonts w:asciiTheme="majorHAnsi" w:hAnsiTheme="majorHAnsi"/>
      <w:sz w:val="24"/>
    </w:rPr>
  </w:style>
  <w:style w:type="character" w:customStyle="1" w:styleId="Heading4Char">
    <w:name w:val="Heading 4 Char"/>
    <w:basedOn w:val="DefaultParagraphFont"/>
    <w:link w:val="Heading4"/>
    <w:rsid w:val="00050FC4"/>
    <w:rPr>
      <w:rFonts w:ascii="Arial" w:eastAsia="Times New Roman" w:hAnsi="Arial" w:cs="Times New Roman"/>
      <w:color w:val="auto"/>
      <w:sz w:val="20"/>
      <w:szCs w:val="20"/>
    </w:rPr>
  </w:style>
  <w:style w:type="paragraph" w:styleId="ListBullet">
    <w:name w:val="List Bullet"/>
    <w:basedOn w:val="BodyText"/>
    <w:qFormat/>
    <w:rsid w:val="00050FC4"/>
    <w:pPr>
      <w:numPr>
        <w:numId w:val="12"/>
      </w:numPr>
      <w:spacing w:after="240"/>
    </w:pPr>
    <w:rPr>
      <w:szCs w:val="20"/>
    </w:rPr>
  </w:style>
  <w:style w:type="paragraph" w:styleId="ListBullet2">
    <w:name w:val="List Bullet 2"/>
    <w:basedOn w:val="Normal"/>
    <w:autoRedefine/>
    <w:rsid w:val="00050FC4"/>
    <w:pPr>
      <w:numPr>
        <w:numId w:val="13"/>
      </w:numPr>
    </w:pPr>
  </w:style>
  <w:style w:type="paragraph" w:styleId="ListNumber">
    <w:name w:val="List Number"/>
    <w:basedOn w:val="BodyText"/>
    <w:qFormat/>
    <w:rsid w:val="00050FC4"/>
    <w:pPr>
      <w:numPr>
        <w:numId w:val="17"/>
      </w:numPr>
      <w:spacing w:after="240"/>
    </w:pPr>
    <w:rPr>
      <w:szCs w:val="20"/>
    </w:rPr>
  </w:style>
  <w:style w:type="paragraph" w:styleId="ListNumber2">
    <w:name w:val="List Number 2"/>
    <w:basedOn w:val="Normal"/>
    <w:rsid w:val="00050FC4"/>
    <w:pPr>
      <w:numPr>
        <w:numId w:val="18"/>
      </w:numPr>
    </w:pPr>
  </w:style>
  <w:style w:type="numbering" w:customStyle="1" w:styleId="Lists">
    <w:name w:val="Lists"/>
    <w:uiPriority w:val="99"/>
    <w:rsid w:val="00050FC4"/>
    <w:pPr>
      <w:numPr>
        <w:numId w:val="22"/>
      </w:numPr>
    </w:pPr>
  </w:style>
  <w:style w:type="paragraph" w:styleId="ListNumber3">
    <w:name w:val="List Number 3"/>
    <w:basedOn w:val="Normal"/>
    <w:rsid w:val="00050FC4"/>
    <w:pPr>
      <w:numPr>
        <w:numId w:val="19"/>
      </w:numPr>
    </w:pPr>
  </w:style>
  <w:style w:type="paragraph" w:styleId="Title">
    <w:name w:val="Title"/>
    <w:basedOn w:val="Normal"/>
    <w:link w:val="TitleChar"/>
    <w:qFormat/>
    <w:rsid w:val="00050FC4"/>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050FC4"/>
    <w:rPr>
      <w:rFonts w:ascii="Arial" w:eastAsia="Times New Roman" w:hAnsi="Arial" w:cs="Arial"/>
      <w:b/>
      <w:bCs/>
      <w:color w:val="auto"/>
      <w:kern w:val="28"/>
      <w:sz w:val="32"/>
      <w:szCs w:val="32"/>
    </w:rPr>
  </w:style>
  <w:style w:type="paragraph" w:styleId="TOC1">
    <w:name w:val="toc 1"/>
    <w:basedOn w:val="Normal"/>
    <w:next w:val="Normal"/>
    <w:rsid w:val="00050FC4"/>
    <w:pPr>
      <w:tabs>
        <w:tab w:val="right" w:pos="7655"/>
      </w:tabs>
      <w:spacing w:after="240"/>
      <w:ind w:left="1701" w:right="1985" w:hanging="567"/>
    </w:pPr>
  </w:style>
  <w:style w:type="paragraph" w:styleId="TOCHeading">
    <w:name w:val="TOC Heading"/>
    <w:basedOn w:val="Heading1"/>
    <w:next w:val="Normal"/>
    <w:uiPriority w:val="39"/>
    <w:rsid w:val="00050FC4"/>
    <w:pPr>
      <w:numPr>
        <w:numId w:val="0"/>
      </w:numPr>
      <w:spacing w:after="720"/>
      <w:outlineLvl w:val="9"/>
    </w:pPr>
  </w:style>
  <w:style w:type="paragraph" w:styleId="Footer">
    <w:name w:val="footer"/>
    <w:basedOn w:val="Normal"/>
    <w:link w:val="FooterChar"/>
    <w:uiPriority w:val="99"/>
    <w:rsid w:val="00050FC4"/>
    <w:pPr>
      <w:tabs>
        <w:tab w:val="center" w:pos="4513"/>
        <w:tab w:val="right" w:pos="9026"/>
      </w:tabs>
    </w:pPr>
    <w:rPr>
      <w:sz w:val="14"/>
    </w:rPr>
  </w:style>
  <w:style w:type="character" w:customStyle="1" w:styleId="FooterChar">
    <w:name w:val="Footer Char"/>
    <w:basedOn w:val="DefaultParagraphFont"/>
    <w:link w:val="Footer"/>
    <w:uiPriority w:val="99"/>
    <w:rsid w:val="00050FC4"/>
    <w:rPr>
      <w:rFonts w:ascii="Arial" w:eastAsia="Times New Roman" w:hAnsi="Arial" w:cs="Times New Roman"/>
      <w:color w:val="auto"/>
      <w:sz w:val="14"/>
      <w:szCs w:val="20"/>
    </w:rPr>
  </w:style>
  <w:style w:type="paragraph" w:styleId="ListBullet3">
    <w:name w:val="List Bullet 3"/>
    <w:basedOn w:val="Normal"/>
    <w:rsid w:val="00050FC4"/>
    <w:pPr>
      <w:numPr>
        <w:numId w:val="14"/>
      </w:numPr>
      <w:ind w:left="1701" w:hanging="567"/>
    </w:pPr>
  </w:style>
  <w:style w:type="table" w:styleId="TableGrid">
    <w:name w:val="Table Grid"/>
    <w:basedOn w:val="TableNormal"/>
    <w:uiPriority w:val="59"/>
    <w:rsid w:val="00050FC4"/>
    <w:pPr>
      <w:spacing w:before="120" w:line="240" w:lineRule="atLeast"/>
    </w:pPr>
    <w:rPr>
      <w:rFonts w:ascii="Arial" w:eastAsia="Times New Roman" w:hAnsi="Arial" w:cs="Times New Roman"/>
      <w:color w:val="auto"/>
      <w:sz w:val="20"/>
      <w:szCs w:val="20"/>
      <w:lang w:eastAsia="en-AU"/>
    </w:rPr>
    <w:tblPr>
      <w:tblCellMar>
        <w:right w:w="85" w:type="dxa"/>
      </w:tblCellMar>
    </w:tblPr>
  </w:style>
  <w:style w:type="paragraph" w:styleId="Caption">
    <w:name w:val="caption"/>
    <w:basedOn w:val="Normal"/>
    <w:next w:val="Normal"/>
    <w:qFormat/>
    <w:rsid w:val="00050FC4"/>
    <w:pPr>
      <w:spacing w:before="120" w:after="120"/>
    </w:pPr>
    <w:rPr>
      <w:b/>
      <w:bCs/>
    </w:rPr>
  </w:style>
  <w:style w:type="paragraph" w:styleId="Header">
    <w:name w:val="header"/>
    <w:basedOn w:val="Normal"/>
    <w:link w:val="HeaderChar"/>
    <w:rsid w:val="00050FC4"/>
  </w:style>
  <w:style w:type="character" w:customStyle="1" w:styleId="HeaderChar">
    <w:name w:val="Header Char"/>
    <w:basedOn w:val="DefaultParagraphFont"/>
    <w:link w:val="Header"/>
    <w:rsid w:val="00050FC4"/>
    <w:rPr>
      <w:rFonts w:ascii="Arial" w:eastAsia="Times New Roman" w:hAnsi="Arial" w:cs="Times New Roman"/>
      <w:color w:val="auto"/>
      <w:sz w:val="20"/>
      <w:szCs w:val="20"/>
    </w:rPr>
  </w:style>
  <w:style w:type="paragraph" w:styleId="BalloonText">
    <w:name w:val="Balloon Text"/>
    <w:basedOn w:val="Normal"/>
    <w:link w:val="BalloonTextChar"/>
    <w:semiHidden/>
    <w:locked/>
    <w:rsid w:val="00050FC4"/>
    <w:rPr>
      <w:rFonts w:ascii="Tahoma" w:hAnsi="Tahoma" w:cs="Tahoma"/>
      <w:sz w:val="16"/>
      <w:szCs w:val="16"/>
    </w:rPr>
  </w:style>
  <w:style w:type="character" w:customStyle="1" w:styleId="BalloonTextChar">
    <w:name w:val="Balloon Text Char"/>
    <w:basedOn w:val="DefaultParagraphFont"/>
    <w:link w:val="BalloonText"/>
    <w:semiHidden/>
    <w:rsid w:val="00050FC4"/>
    <w:rPr>
      <w:rFonts w:ascii="Tahoma" w:eastAsia="Times New Roman" w:hAnsi="Tahoma" w:cs="Tahoma"/>
      <w:color w:val="auto"/>
      <w:sz w:val="16"/>
      <w:szCs w:val="16"/>
    </w:rPr>
  </w:style>
  <w:style w:type="character" w:styleId="PlaceholderText">
    <w:name w:val="Placeholder Text"/>
    <w:basedOn w:val="DefaultParagraphFont"/>
    <w:uiPriority w:val="99"/>
    <w:rsid w:val="00050FC4"/>
    <w:rPr>
      <w:noProof w:val="0"/>
      <w:color w:val="FF0000"/>
      <w:sz w:val="20"/>
      <w:lang w:val="en-AU"/>
    </w:rPr>
  </w:style>
  <w:style w:type="paragraph" w:styleId="ListNumber4">
    <w:name w:val="List Number 4"/>
    <w:basedOn w:val="Normal"/>
    <w:rsid w:val="00050FC4"/>
    <w:pPr>
      <w:numPr>
        <w:numId w:val="20"/>
      </w:numPr>
    </w:pPr>
  </w:style>
  <w:style w:type="character" w:styleId="Hyperlink">
    <w:name w:val="Hyperlink"/>
    <w:basedOn w:val="DefaultParagraphFont"/>
    <w:rsid w:val="00050FC4"/>
    <w:rPr>
      <w:color w:val="0000FF"/>
      <w:u w:val="single"/>
    </w:rPr>
  </w:style>
  <w:style w:type="paragraph" w:styleId="Bibliography">
    <w:name w:val="Bibliography"/>
    <w:basedOn w:val="Normal"/>
    <w:next w:val="Normal"/>
    <w:uiPriority w:val="37"/>
    <w:semiHidden/>
    <w:locked/>
    <w:rsid w:val="00050FC4"/>
  </w:style>
  <w:style w:type="paragraph" w:styleId="BlockText">
    <w:name w:val="Block Text"/>
    <w:basedOn w:val="Normal"/>
    <w:next w:val="BodyText"/>
    <w:semiHidden/>
    <w:locked/>
    <w:rsid w:val="00050FC4"/>
    <w:pPr>
      <w:spacing w:after="120" w:line="240" w:lineRule="atLeast"/>
      <w:ind w:left="1134"/>
    </w:pPr>
  </w:style>
  <w:style w:type="paragraph" w:styleId="BodyText">
    <w:name w:val="Body Text"/>
    <w:basedOn w:val="Normal"/>
    <w:link w:val="BodyTextChar"/>
    <w:uiPriority w:val="99"/>
    <w:qFormat/>
    <w:locked/>
    <w:rsid w:val="00050FC4"/>
    <w:pPr>
      <w:spacing w:before="80" w:after="80" w:line="276" w:lineRule="auto"/>
    </w:pPr>
    <w:rPr>
      <w:szCs w:val="18"/>
    </w:rPr>
  </w:style>
  <w:style w:type="character" w:customStyle="1" w:styleId="BodyTextChar">
    <w:name w:val="Body Text Char"/>
    <w:basedOn w:val="DefaultParagraphFont"/>
    <w:link w:val="BodyText"/>
    <w:uiPriority w:val="99"/>
    <w:rsid w:val="00050FC4"/>
    <w:rPr>
      <w:rFonts w:ascii="Arial" w:eastAsia="Times New Roman" w:hAnsi="Arial" w:cs="Times New Roman"/>
      <w:color w:val="auto"/>
      <w:sz w:val="20"/>
      <w:szCs w:val="18"/>
    </w:rPr>
  </w:style>
  <w:style w:type="paragraph" w:styleId="BodyText2">
    <w:name w:val="Body Text 2"/>
    <w:basedOn w:val="Normal"/>
    <w:link w:val="BodyText2Char"/>
    <w:semiHidden/>
    <w:locked/>
    <w:rsid w:val="00050FC4"/>
    <w:pPr>
      <w:spacing w:after="120" w:line="480" w:lineRule="auto"/>
    </w:pPr>
  </w:style>
  <w:style w:type="character" w:customStyle="1" w:styleId="BodyText2Char">
    <w:name w:val="Body Text 2 Char"/>
    <w:basedOn w:val="DefaultParagraphFont"/>
    <w:link w:val="BodyText2"/>
    <w:semiHidden/>
    <w:rsid w:val="00050FC4"/>
    <w:rPr>
      <w:rFonts w:ascii="Arial" w:eastAsia="Times New Roman" w:hAnsi="Arial" w:cs="Times New Roman"/>
      <w:color w:val="auto"/>
      <w:sz w:val="20"/>
      <w:szCs w:val="20"/>
    </w:rPr>
  </w:style>
  <w:style w:type="paragraph" w:styleId="BodyText3">
    <w:name w:val="Body Text 3"/>
    <w:basedOn w:val="Normal"/>
    <w:link w:val="BodyText3Char"/>
    <w:semiHidden/>
    <w:locked/>
    <w:rsid w:val="00050FC4"/>
    <w:pPr>
      <w:spacing w:after="120"/>
    </w:pPr>
    <w:rPr>
      <w:sz w:val="16"/>
      <w:szCs w:val="16"/>
    </w:rPr>
  </w:style>
  <w:style w:type="character" w:customStyle="1" w:styleId="BodyText3Char">
    <w:name w:val="Body Text 3 Char"/>
    <w:basedOn w:val="DefaultParagraphFont"/>
    <w:link w:val="BodyText3"/>
    <w:semiHidden/>
    <w:rsid w:val="00050FC4"/>
    <w:rPr>
      <w:rFonts w:ascii="Arial" w:eastAsia="Times New Roman" w:hAnsi="Arial" w:cs="Times New Roman"/>
      <w:color w:val="auto"/>
      <w:sz w:val="16"/>
      <w:szCs w:val="16"/>
    </w:rPr>
  </w:style>
  <w:style w:type="paragraph" w:styleId="BodyTextFirstIndent">
    <w:name w:val="Body Text First Indent"/>
    <w:basedOn w:val="BodyText"/>
    <w:link w:val="BodyTextFirstIndentChar"/>
    <w:semiHidden/>
    <w:locked/>
    <w:rsid w:val="00050FC4"/>
    <w:pPr>
      <w:ind w:firstLine="210"/>
    </w:pPr>
    <w:rPr>
      <w:szCs w:val="20"/>
    </w:rPr>
  </w:style>
  <w:style w:type="character" w:customStyle="1" w:styleId="BodyTextFirstIndentChar">
    <w:name w:val="Body Text First Indent Char"/>
    <w:basedOn w:val="BodyTextChar"/>
    <w:link w:val="BodyTextFirstIndent"/>
    <w:semiHidden/>
    <w:rsid w:val="00050FC4"/>
    <w:rPr>
      <w:rFonts w:ascii="Arial" w:eastAsia="Times New Roman" w:hAnsi="Arial" w:cs="Times New Roman"/>
      <w:color w:val="auto"/>
      <w:sz w:val="20"/>
      <w:szCs w:val="20"/>
    </w:rPr>
  </w:style>
  <w:style w:type="paragraph" w:styleId="BodyTextIndent">
    <w:name w:val="Body Text Indent"/>
    <w:basedOn w:val="Normal"/>
    <w:link w:val="BodyTextIndentChar"/>
    <w:semiHidden/>
    <w:locked/>
    <w:rsid w:val="00050FC4"/>
    <w:pPr>
      <w:spacing w:after="120"/>
      <w:ind w:left="283"/>
    </w:pPr>
  </w:style>
  <w:style w:type="character" w:customStyle="1" w:styleId="BodyTextIndentChar">
    <w:name w:val="Body Text Indent Char"/>
    <w:basedOn w:val="DefaultParagraphFont"/>
    <w:link w:val="BodyTextIndent"/>
    <w:semiHidden/>
    <w:rsid w:val="00050FC4"/>
    <w:rPr>
      <w:rFonts w:ascii="Arial" w:eastAsia="Times New Roman" w:hAnsi="Arial" w:cs="Times New Roman"/>
      <w:color w:val="auto"/>
      <w:sz w:val="20"/>
      <w:szCs w:val="20"/>
    </w:rPr>
  </w:style>
  <w:style w:type="paragraph" w:styleId="BodyTextFirstIndent2">
    <w:name w:val="Body Text First Indent 2"/>
    <w:basedOn w:val="BodyTextIndent"/>
    <w:link w:val="BodyTextFirstIndent2Char"/>
    <w:semiHidden/>
    <w:locked/>
    <w:rsid w:val="00050FC4"/>
    <w:pPr>
      <w:ind w:firstLine="210"/>
    </w:pPr>
  </w:style>
  <w:style w:type="character" w:customStyle="1" w:styleId="BodyTextFirstIndent2Char">
    <w:name w:val="Body Text First Indent 2 Char"/>
    <w:basedOn w:val="BodyTextIndentChar"/>
    <w:link w:val="BodyTextFirstIndent2"/>
    <w:semiHidden/>
    <w:rsid w:val="00050FC4"/>
    <w:rPr>
      <w:rFonts w:ascii="Arial" w:eastAsia="Times New Roman" w:hAnsi="Arial" w:cs="Times New Roman"/>
      <w:color w:val="auto"/>
      <w:sz w:val="20"/>
      <w:szCs w:val="20"/>
    </w:rPr>
  </w:style>
  <w:style w:type="paragraph" w:styleId="BodyTextIndent2">
    <w:name w:val="Body Text Indent 2"/>
    <w:basedOn w:val="Normal"/>
    <w:link w:val="BodyTextIndent2Char"/>
    <w:semiHidden/>
    <w:locked/>
    <w:rsid w:val="00050FC4"/>
    <w:pPr>
      <w:spacing w:after="120" w:line="480" w:lineRule="auto"/>
      <w:ind w:left="283"/>
    </w:pPr>
  </w:style>
  <w:style w:type="character" w:customStyle="1" w:styleId="BodyTextIndent2Char">
    <w:name w:val="Body Text Indent 2 Char"/>
    <w:basedOn w:val="DefaultParagraphFont"/>
    <w:link w:val="BodyTextIndent2"/>
    <w:semiHidden/>
    <w:rsid w:val="00050FC4"/>
    <w:rPr>
      <w:rFonts w:ascii="Arial" w:eastAsia="Times New Roman" w:hAnsi="Arial" w:cs="Times New Roman"/>
      <w:color w:val="auto"/>
      <w:sz w:val="20"/>
      <w:szCs w:val="20"/>
    </w:rPr>
  </w:style>
  <w:style w:type="paragraph" w:styleId="BodyTextIndent3">
    <w:name w:val="Body Text Indent 3"/>
    <w:basedOn w:val="Normal"/>
    <w:link w:val="BodyTextIndent3Char"/>
    <w:semiHidden/>
    <w:locked/>
    <w:rsid w:val="00050FC4"/>
    <w:pPr>
      <w:spacing w:after="120"/>
      <w:ind w:left="283"/>
    </w:pPr>
    <w:rPr>
      <w:sz w:val="16"/>
      <w:szCs w:val="16"/>
    </w:rPr>
  </w:style>
  <w:style w:type="character" w:customStyle="1" w:styleId="BodyTextIndent3Char">
    <w:name w:val="Body Text Indent 3 Char"/>
    <w:basedOn w:val="DefaultParagraphFont"/>
    <w:link w:val="BodyTextIndent3"/>
    <w:semiHidden/>
    <w:rsid w:val="00050FC4"/>
    <w:rPr>
      <w:rFonts w:ascii="Arial" w:eastAsia="Times New Roman" w:hAnsi="Arial" w:cs="Times New Roman"/>
      <w:color w:val="auto"/>
      <w:sz w:val="16"/>
      <w:szCs w:val="16"/>
    </w:rPr>
  </w:style>
  <w:style w:type="character" w:styleId="BookTitle">
    <w:name w:val="Book Title"/>
    <w:basedOn w:val="DefaultParagraphFont"/>
    <w:uiPriority w:val="33"/>
    <w:semiHidden/>
    <w:qFormat/>
    <w:locked/>
    <w:rsid w:val="00050FC4"/>
    <w:rPr>
      <w:b/>
      <w:bCs/>
      <w:smallCaps/>
      <w:noProof w:val="0"/>
      <w:spacing w:val="5"/>
      <w:lang w:val="en-AU"/>
    </w:rPr>
  </w:style>
  <w:style w:type="paragraph" w:styleId="Closing">
    <w:name w:val="Closing"/>
    <w:basedOn w:val="Normal"/>
    <w:link w:val="ClosingChar"/>
    <w:semiHidden/>
    <w:locked/>
    <w:rsid w:val="00050FC4"/>
    <w:pPr>
      <w:ind w:left="4252"/>
    </w:pPr>
  </w:style>
  <w:style w:type="character" w:customStyle="1" w:styleId="ClosingChar">
    <w:name w:val="Closing Char"/>
    <w:basedOn w:val="DefaultParagraphFont"/>
    <w:link w:val="Closing"/>
    <w:semiHidden/>
    <w:rsid w:val="00050FC4"/>
    <w:rPr>
      <w:rFonts w:ascii="Arial" w:eastAsia="Times New Roman" w:hAnsi="Arial" w:cs="Times New Roman"/>
      <w:color w:val="auto"/>
      <w:sz w:val="20"/>
      <w:szCs w:val="20"/>
    </w:rPr>
  </w:style>
  <w:style w:type="table" w:styleId="ColorfulGrid">
    <w:name w:val="Colorful Grid"/>
    <w:basedOn w:val="TableNormal"/>
    <w:uiPriority w:val="73"/>
    <w:locked/>
    <w:rsid w:val="00050FC4"/>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050FC4"/>
    <w:pPr>
      <w:spacing w:after="0" w:line="240" w:lineRule="auto"/>
    </w:pPr>
    <w:tblPr>
      <w:tblStyleRowBandSize w:val="1"/>
      <w:tblStyleColBandSize w:val="1"/>
      <w:tblBorders>
        <w:insideH w:val="single" w:sz="4" w:space="0" w:color="FFFFFF" w:themeColor="background1"/>
      </w:tblBorders>
    </w:tblPr>
    <w:tcPr>
      <w:shd w:val="clear" w:color="auto" w:fill="FFF8CC" w:themeFill="accent1" w:themeFillTint="33"/>
    </w:tcPr>
    <w:tblStylePr w:type="firstRow">
      <w:rPr>
        <w:b/>
        <w:bCs/>
      </w:rPr>
      <w:tblPr/>
      <w:tcPr>
        <w:shd w:val="clear" w:color="auto" w:fill="FFF199" w:themeFill="accent1" w:themeFillTint="66"/>
      </w:tcPr>
    </w:tblStylePr>
    <w:tblStylePr w:type="lastRow">
      <w:rPr>
        <w:b/>
        <w:bCs/>
        <w:color w:val="000000" w:themeColor="text1"/>
      </w:rPr>
      <w:tblPr/>
      <w:tcPr>
        <w:shd w:val="clear" w:color="auto" w:fill="FFF199" w:themeFill="accent1" w:themeFillTint="66"/>
      </w:tcPr>
    </w:tblStylePr>
    <w:tblStylePr w:type="firstCol">
      <w:rPr>
        <w:color w:val="FFFFFF" w:themeColor="background1"/>
      </w:rPr>
      <w:tblPr/>
      <w:tcPr>
        <w:shd w:val="clear" w:color="auto" w:fill="BFA400" w:themeFill="accent1" w:themeFillShade="BF"/>
      </w:tcPr>
    </w:tblStylePr>
    <w:tblStylePr w:type="lastCol">
      <w:rPr>
        <w:color w:val="FFFFFF" w:themeColor="background1"/>
      </w:rPr>
      <w:tblPr/>
      <w:tcPr>
        <w:shd w:val="clear" w:color="auto" w:fill="BFA400" w:themeFill="accent1" w:themeFillShade="BF"/>
      </w:tcPr>
    </w:tblStylePr>
    <w:tblStylePr w:type="band1Vert">
      <w:tblPr/>
      <w:tcPr>
        <w:shd w:val="clear" w:color="auto" w:fill="FFED80" w:themeFill="accent1" w:themeFillTint="7F"/>
      </w:tcPr>
    </w:tblStylePr>
    <w:tblStylePr w:type="band1Horz">
      <w:tblPr/>
      <w:tcPr>
        <w:shd w:val="clear" w:color="auto" w:fill="FFED80" w:themeFill="accent1" w:themeFillTint="7F"/>
      </w:tcPr>
    </w:tblStylePr>
  </w:style>
  <w:style w:type="table" w:styleId="ColorfulGrid-Accent2">
    <w:name w:val="Colorful Grid Accent 2"/>
    <w:basedOn w:val="TableNormal"/>
    <w:uiPriority w:val="73"/>
    <w:locked/>
    <w:rsid w:val="00050FC4"/>
    <w:pPr>
      <w:spacing w:after="0" w:line="240" w:lineRule="auto"/>
    </w:pPr>
    <w:tblPr>
      <w:tblStyleRowBandSize w:val="1"/>
      <w:tblStyleColBandSize w:val="1"/>
      <w:tblBorders>
        <w:insideH w:val="single" w:sz="4" w:space="0" w:color="FFFFFF" w:themeColor="background1"/>
      </w:tblBorders>
    </w:tblPr>
    <w:tcPr>
      <w:shd w:val="clear" w:color="auto" w:fill="FFDFDE" w:themeFill="accent2" w:themeFillTint="33"/>
    </w:tcPr>
    <w:tblStylePr w:type="firstRow">
      <w:rPr>
        <w:b/>
        <w:bCs/>
      </w:rPr>
      <w:tblPr/>
      <w:tcPr>
        <w:shd w:val="clear" w:color="auto" w:fill="FFC0BE" w:themeFill="accent2" w:themeFillTint="66"/>
      </w:tcPr>
    </w:tblStylePr>
    <w:tblStylePr w:type="lastRow">
      <w:rPr>
        <w:b/>
        <w:bCs/>
        <w:color w:val="000000" w:themeColor="text1"/>
      </w:rPr>
      <w:tblPr/>
      <w:tcPr>
        <w:shd w:val="clear" w:color="auto" w:fill="FFC0BE" w:themeFill="accent2" w:themeFillTint="66"/>
      </w:tcPr>
    </w:tblStylePr>
    <w:tblStylePr w:type="firstCol">
      <w:rPr>
        <w:color w:val="FFFFFF" w:themeColor="background1"/>
      </w:rPr>
      <w:tblPr/>
      <w:tcPr>
        <w:shd w:val="clear" w:color="auto" w:fill="FF0E05" w:themeFill="accent2" w:themeFillShade="BF"/>
      </w:tcPr>
    </w:tblStylePr>
    <w:tblStylePr w:type="lastCol">
      <w:rPr>
        <w:color w:val="FFFFFF" w:themeColor="background1"/>
      </w:rPr>
      <w:tblPr/>
      <w:tcPr>
        <w:shd w:val="clear" w:color="auto" w:fill="FF0E05" w:themeFill="accent2" w:themeFillShade="BF"/>
      </w:tcPr>
    </w:tblStylePr>
    <w:tblStylePr w:type="band1Vert">
      <w:tblPr/>
      <w:tcPr>
        <w:shd w:val="clear" w:color="auto" w:fill="FFB0AE" w:themeFill="accent2" w:themeFillTint="7F"/>
      </w:tcPr>
    </w:tblStylePr>
    <w:tblStylePr w:type="band1Horz">
      <w:tblPr/>
      <w:tcPr>
        <w:shd w:val="clear" w:color="auto" w:fill="FFB0AE" w:themeFill="accent2" w:themeFillTint="7F"/>
      </w:tcPr>
    </w:tblStylePr>
  </w:style>
  <w:style w:type="table" w:styleId="ColorfulGrid-Accent3">
    <w:name w:val="Colorful Grid Accent 3"/>
    <w:basedOn w:val="TableNormal"/>
    <w:uiPriority w:val="73"/>
    <w:locked/>
    <w:rsid w:val="00050FC4"/>
    <w:pPr>
      <w:spacing w:after="0" w:line="240" w:lineRule="auto"/>
    </w:pPr>
    <w:tblPr>
      <w:tblStyleRowBandSize w:val="1"/>
      <w:tblStyleColBandSize w:val="1"/>
      <w:tblBorders>
        <w:insideH w:val="single" w:sz="4" w:space="0" w:color="FFFFFF" w:themeColor="background1"/>
      </w:tblBorders>
    </w:tblPr>
    <w:tcPr>
      <w:shd w:val="clear" w:color="auto" w:fill="D8DFF3" w:themeFill="accent3" w:themeFillTint="33"/>
    </w:tcPr>
    <w:tblStylePr w:type="firstRow">
      <w:rPr>
        <w:b/>
        <w:bCs/>
      </w:rPr>
      <w:tblPr/>
      <w:tcPr>
        <w:shd w:val="clear" w:color="auto" w:fill="B2BFE7" w:themeFill="accent3" w:themeFillTint="66"/>
      </w:tcPr>
    </w:tblStylePr>
    <w:tblStylePr w:type="lastRow">
      <w:rPr>
        <w:b/>
        <w:bCs/>
        <w:color w:val="000000" w:themeColor="text1"/>
      </w:rPr>
      <w:tblPr/>
      <w:tcPr>
        <w:shd w:val="clear" w:color="auto" w:fill="B2BFE7" w:themeFill="accent3" w:themeFillTint="66"/>
      </w:tcPr>
    </w:tblStylePr>
    <w:tblStylePr w:type="firstCol">
      <w:rPr>
        <w:color w:val="FFFFFF" w:themeColor="background1"/>
      </w:rPr>
      <w:tblPr/>
      <w:tcPr>
        <w:shd w:val="clear" w:color="auto" w:fill="2D4794" w:themeFill="accent3" w:themeFillShade="BF"/>
      </w:tcPr>
    </w:tblStylePr>
    <w:tblStylePr w:type="lastCol">
      <w:rPr>
        <w:color w:val="FFFFFF" w:themeColor="background1"/>
      </w:rPr>
      <w:tblPr/>
      <w:tcPr>
        <w:shd w:val="clear" w:color="auto" w:fill="2D4794" w:themeFill="accent3" w:themeFillShade="BF"/>
      </w:tcPr>
    </w:tblStylePr>
    <w:tblStylePr w:type="band1Vert">
      <w:tblPr/>
      <w:tcPr>
        <w:shd w:val="clear" w:color="auto" w:fill="9FAFE1" w:themeFill="accent3" w:themeFillTint="7F"/>
      </w:tcPr>
    </w:tblStylePr>
    <w:tblStylePr w:type="band1Horz">
      <w:tblPr/>
      <w:tcPr>
        <w:shd w:val="clear" w:color="auto" w:fill="9FAFE1" w:themeFill="accent3" w:themeFillTint="7F"/>
      </w:tcPr>
    </w:tblStylePr>
  </w:style>
  <w:style w:type="table" w:styleId="ColorfulGrid-Accent4">
    <w:name w:val="Colorful Grid Accent 4"/>
    <w:basedOn w:val="TableNormal"/>
    <w:uiPriority w:val="73"/>
    <w:locked/>
    <w:rsid w:val="00050FC4"/>
    <w:pPr>
      <w:spacing w:after="0" w:line="240" w:lineRule="auto"/>
    </w:pPr>
    <w:tblPr>
      <w:tblStyleRowBandSize w:val="1"/>
      <w:tblStyleColBandSize w:val="1"/>
      <w:tblBorders>
        <w:insideH w:val="single" w:sz="4" w:space="0" w:color="FFFFFF" w:themeColor="background1"/>
      </w:tblBorders>
    </w:tblPr>
    <w:tcPr>
      <w:shd w:val="clear" w:color="auto" w:fill="CCF8E7" w:themeFill="accent4" w:themeFillTint="33"/>
    </w:tcPr>
    <w:tblStylePr w:type="firstRow">
      <w:rPr>
        <w:b/>
        <w:bCs/>
      </w:rPr>
      <w:tblPr/>
      <w:tcPr>
        <w:shd w:val="clear" w:color="auto" w:fill="9AF2D0" w:themeFill="accent4" w:themeFillTint="66"/>
      </w:tcPr>
    </w:tblStylePr>
    <w:tblStylePr w:type="lastRow">
      <w:rPr>
        <w:b/>
        <w:bCs/>
        <w:color w:val="000000" w:themeColor="text1"/>
      </w:rPr>
      <w:tblPr/>
      <w:tcPr>
        <w:shd w:val="clear" w:color="auto" w:fill="9AF2D0" w:themeFill="accent4" w:themeFillTint="66"/>
      </w:tcPr>
    </w:tblStylePr>
    <w:tblStylePr w:type="firstCol">
      <w:rPr>
        <w:color w:val="FFFFFF" w:themeColor="background1"/>
      </w:rPr>
      <w:tblPr/>
      <w:tcPr>
        <w:shd w:val="clear" w:color="auto" w:fill="139664" w:themeFill="accent4" w:themeFillShade="BF"/>
      </w:tcPr>
    </w:tblStylePr>
    <w:tblStylePr w:type="lastCol">
      <w:rPr>
        <w:color w:val="FFFFFF" w:themeColor="background1"/>
      </w:rPr>
      <w:tblPr/>
      <w:tcPr>
        <w:shd w:val="clear" w:color="auto" w:fill="139664" w:themeFill="accent4" w:themeFillShade="BF"/>
      </w:tcPr>
    </w:tblStylePr>
    <w:tblStylePr w:type="band1Vert">
      <w:tblPr/>
      <w:tcPr>
        <w:shd w:val="clear" w:color="auto" w:fill="82EEC5" w:themeFill="accent4" w:themeFillTint="7F"/>
      </w:tcPr>
    </w:tblStylePr>
    <w:tblStylePr w:type="band1Horz">
      <w:tblPr/>
      <w:tcPr>
        <w:shd w:val="clear" w:color="auto" w:fill="82EEC5" w:themeFill="accent4" w:themeFillTint="7F"/>
      </w:tcPr>
    </w:tblStylePr>
  </w:style>
  <w:style w:type="table" w:styleId="ColorfulGrid-Accent5">
    <w:name w:val="Colorful Grid Accent 5"/>
    <w:basedOn w:val="TableNormal"/>
    <w:uiPriority w:val="73"/>
    <w:locked/>
    <w:rsid w:val="00050FC4"/>
    <w:pPr>
      <w:spacing w:after="0" w:line="240" w:lineRule="auto"/>
    </w:pPr>
    <w:tblPr>
      <w:tblStyleRowBandSize w:val="1"/>
      <w:tblStyleColBandSize w:val="1"/>
      <w:tblBorders>
        <w:insideH w:val="single" w:sz="4" w:space="0" w:color="FFFFFF" w:themeColor="background1"/>
      </w:tblBorders>
    </w:tblPr>
    <w:tcPr>
      <w:shd w:val="clear" w:color="auto" w:fill="FEE9F0" w:themeFill="accent5" w:themeFillTint="33"/>
    </w:tcPr>
    <w:tblStylePr w:type="firstRow">
      <w:rPr>
        <w:b/>
        <w:bCs/>
      </w:rPr>
      <w:tblPr/>
      <w:tcPr>
        <w:shd w:val="clear" w:color="auto" w:fill="FDD3E1" w:themeFill="accent5" w:themeFillTint="66"/>
      </w:tcPr>
    </w:tblStylePr>
    <w:tblStylePr w:type="lastRow">
      <w:rPr>
        <w:b/>
        <w:bCs/>
        <w:color w:val="000000" w:themeColor="text1"/>
      </w:rPr>
      <w:tblPr/>
      <w:tcPr>
        <w:shd w:val="clear" w:color="auto" w:fill="FDD3E1" w:themeFill="accent5" w:themeFillTint="66"/>
      </w:tcPr>
    </w:tblStylePr>
    <w:tblStylePr w:type="firstCol">
      <w:rPr>
        <w:color w:val="FFFFFF" w:themeColor="background1"/>
      </w:rPr>
      <w:tblPr/>
      <w:tcPr>
        <w:shd w:val="clear" w:color="auto" w:fill="F53276" w:themeFill="accent5" w:themeFillShade="BF"/>
      </w:tcPr>
    </w:tblStylePr>
    <w:tblStylePr w:type="lastCol">
      <w:rPr>
        <w:color w:val="FFFFFF" w:themeColor="background1"/>
      </w:rPr>
      <w:tblPr/>
      <w:tcPr>
        <w:shd w:val="clear" w:color="auto" w:fill="F53276" w:themeFill="accent5" w:themeFillShade="BF"/>
      </w:tcPr>
    </w:tblStylePr>
    <w:tblStylePr w:type="band1Vert">
      <w:tblPr/>
      <w:tcPr>
        <w:shd w:val="clear" w:color="auto" w:fill="FCC8DA" w:themeFill="accent5" w:themeFillTint="7F"/>
      </w:tcPr>
    </w:tblStylePr>
    <w:tblStylePr w:type="band1Horz">
      <w:tblPr/>
      <w:tcPr>
        <w:shd w:val="clear" w:color="auto" w:fill="FCC8DA" w:themeFill="accent5" w:themeFillTint="7F"/>
      </w:tcPr>
    </w:tblStylePr>
  </w:style>
  <w:style w:type="table" w:styleId="ColorfulGrid-Accent6">
    <w:name w:val="Colorful Grid Accent 6"/>
    <w:basedOn w:val="TableNormal"/>
    <w:uiPriority w:val="73"/>
    <w:locked/>
    <w:rsid w:val="00050FC4"/>
    <w:pPr>
      <w:spacing w:after="0" w:line="240" w:lineRule="auto"/>
    </w:pPr>
    <w:tblPr>
      <w:tblStyleRowBandSize w:val="1"/>
      <w:tblStyleColBandSize w:val="1"/>
      <w:tblBorders>
        <w:insideH w:val="single" w:sz="4" w:space="0" w:color="FFFFFF" w:themeColor="background1"/>
      </w:tblBorders>
    </w:tblPr>
    <w:tcPr>
      <w:shd w:val="clear" w:color="auto" w:fill="E7E0F4" w:themeFill="accent6" w:themeFillTint="33"/>
    </w:tcPr>
    <w:tblStylePr w:type="firstRow">
      <w:rPr>
        <w:b/>
        <w:bCs/>
      </w:rPr>
      <w:tblPr/>
      <w:tcPr>
        <w:shd w:val="clear" w:color="auto" w:fill="CFC2E9" w:themeFill="accent6" w:themeFillTint="66"/>
      </w:tcPr>
    </w:tblStylePr>
    <w:tblStylePr w:type="lastRow">
      <w:rPr>
        <w:b/>
        <w:bCs/>
        <w:color w:val="000000" w:themeColor="text1"/>
      </w:rPr>
      <w:tblPr/>
      <w:tcPr>
        <w:shd w:val="clear" w:color="auto" w:fill="CFC2E9" w:themeFill="accent6" w:themeFillTint="66"/>
      </w:tcPr>
    </w:tblStylePr>
    <w:tblStylePr w:type="firstCol">
      <w:rPr>
        <w:color w:val="FFFFFF" w:themeColor="background1"/>
      </w:rPr>
      <w:tblPr/>
      <w:tcPr>
        <w:shd w:val="clear" w:color="auto" w:fill="623CA6" w:themeFill="accent6" w:themeFillShade="BF"/>
      </w:tcPr>
    </w:tblStylePr>
    <w:tblStylePr w:type="lastCol">
      <w:rPr>
        <w:color w:val="FFFFFF" w:themeColor="background1"/>
      </w:rPr>
      <w:tblPr/>
      <w:tcPr>
        <w:shd w:val="clear" w:color="auto" w:fill="623CA6" w:themeFill="accent6" w:themeFillShade="BF"/>
      </w:tcPr>
    </w:tblStylePr>
    <w:tblStylePr w:type="band1Vert">
      <w:tblPr/>
      <w:tcPr>
        <w:shd w:val="clear" w:color="auto" w:fill="C4B3E3" w:themeFill="accent6" w:themeFillTint="7F"/>
      </w:tcPr>
    </w:tblStylePr>
    <w:tblStylePr w:type="band1Horz">
      <w:tblPr/>
      <w:tcPr>
        <w:shd w:val="clear" w:color="auto" w:fill="C4B3E3" w:themeFill="accent6" w:themeFillTint="7F"/>
      </w:tcPr>
    </w:tblStylePr>
  </w:style>
  <w:style w:type="table" w:styleId="ColorfulList">
    <w:name w:val="Colorful List"/>
    <w:basedOn w:val="TableNormal"/>
    <w:uiPriority w:val="72"/>
    <w:locked/>
    <w:rsid w:val="00050FC4"/>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1F17" w:themeFill="accent2" w:themeFillShade="CC"/>
      </w:tcPr>
    </w:tblStylePr>
    <w:tblStylePr w:type="lastRow">
      <w:rPr>
        <w:b/>
        <w:bCs/>
        <w:color w:val="FF1F1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050FC4"/>
    <w:pPr>
      <w:spacing w:after="0" w:line="240" w:lineRule="auto"/>
    </w:pPr>
    <w:tblPr>
      <w:tblStyleRowBandSize w:val="1"/>
      <w:tblStyleColBandSize w:val="1"/>
    </w:tblPr>
    <w:tcPr>
      <w:shd w:val="clear" w:color="auto" w:fill="FFFBE6" w:themeFill="accent1" w:themeFillTint="19"/>
    </w:tcPr>
    <w:tblStylePr w:type="firstRow">
      <w:rPr>
        <w:b/>
        <w:bCs/>
        <w:color w:val="FFFFFF" w:themeColor="background1"/>
      </w:rPr>
      <w:tblPr/>
      <w:tcPr>
        <w:tcBorders>
          <w:bottom w:val="single" w:sz="12" w:space="0" w:color="FFFFFF" w:themeColor="background1"/>
        </w:tcBorders>
        <w:shd w:val="clear" w:color="auto" w:fill="FF1F17" w:themeFill="accent2" w:themeFillShade="CC"/>
      </w:tcPr>
    </w:tblStylePr>
    <w:tblStylePr w:type="lastRow">
      <w:rPr>
        <w:b/>
        <w:bCs/>
        <w:color w:val="FF1F1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C0" w:themeFill="accent1" w:themeFillTint="3F"/>
      </w:tcPr>
    </w:tblStylePr>
    <w:tblStylePr w:type="band1Horz">
      <w:tblPr/>
      <w:tcPr>
        <w:shd w:val="clear" w:color="auto" w:fill="FFF8CC" w:themeFill="accent1" w:themeFillTint="33"/>
      </w:tcPr>
    </w:tblStylePr>
  </w:style>
  <w:style w:type="table" w:styleId="ColorfulList-Accent2">
    <w:name w:val="Colorful List Accent 2"/>
    <w:basedOn w:val="TableNormal"/>
    <w:uiPriority w:val="72"/>
    <w:locked/>
    <w:rsid w:val="00050FC4"/>
    <w:pPr>
      <w:spacing w:after="0" w:line="240" w:lineRule="auto"/>
    </w:pPr>
    <w:tblPr>
      <w:tblStyleRowBandSize w:val="1"/>
      <w:tblStyleColBandSize w:val="1"/>
    </w:tblPr>
    <w:tcPr>
      <w:shd w:val="clear" w:color="auto" w:fill="FFEFEF" w:themeFill="accent2" w:themeFillTint="19"/>
    </w:tcPr>
    <w:tblStylePr w:type="firstRow">
      <w:rPr>
        <w:b/>
        <w:bCs/>
        <w:color w:val="FFFFFF" w:themeColor="background1"/>
      </w:rPr>
      <w:tblPr/>
      <w:tcPr>
        <w:tcBorders>
          <w:bottom w:val="single" w:sz="12" w:space="0" w:color="FFFFFF" w:themeColor="background1"/>
        </w:tcBorders>
        <w:shd w:val="clear" w:color="auto" w:fill="FF1F17" w:themeFill="accent2" w:themeFillShade="CC"/>
      </w:tcPr>
    </w:tblStylePr>
    <w:tblStylePr w:type="lastRow">
      <w:rPr>
        <w:b/>
        <w:bCs/>
        <w:color w:val="FF1F1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D6" w:themeFill="accent2" w:themeFillTint="3F"/>
      </w:tcPr>
    </w:tblStylePr>
    <w:tblStylePr w:type="band1Horz">
      <w:tblPr/>
      <w:tcPr>
        <w:shd w:val="clear" w:color="auto" w:fill="FFDFDE" w:themeFill="accent2" w:themeFillTint="33"/>
      </w:tcPr>
    </w:tblStylePr>
  </w:style>
  <w:style w:type="table" w:styleId="ColorfulList-Accent3">
    <w:name w:val="Colorful List Accent 3"/>
    <w:basedOn w:val="TableNormal"/>
    <w:uiPriority w:val="72"/>
    <w:locked/>
    <w:rsid w:val="00050FC4"/>
    <w:pPr>
      <w:spacing w:after="0" w:line="240" w:lineRule="auto"/>
    </w:pPr>
    <w:tblPr>
      <w:tblStyleRowBandSize w:val="1"/>
      <w:tblStyleColBandSize w:val="1"/>
    </w:tblPr>
    <w:tcPr>
      <w:shd w:val="clear" w:color="auto" w:fill="ECEFF9" w:themeFill="accent3" w:themeFillTint="19"/>
    </w:tcPr>
    <w:tblStylePr w:type="firstRow">
      <w:rPr>
        <w:b/>
        <w:bCs/>
        <w:color w:val="FFFFFF" w:themeColor="background1"/>
      </w:rPr>
      <w:tblPr/>
      <w:tcPr>
        <w:tcBorders>
          <w:bottom w:val="single" w:sz="12" w:space="0" w:color="FFFFFF" w:themeColor="background1"/>
        </w:tcBorders>
        <w:shd w:val="clear" w:color="auto" w:fill="14A06B" w:themeFill="accent4" w:themeFillShade="CC"/>
      </w:tcPr>
    </w:tblStylePr>
    <w:tblStylePr w:type="lastRow">
      <w:rPr>
        <w:b/>
        <w:bCs/>
        <w:color w:val="14A0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7F0" w:themeFill="accent3" w:themeFillTint="3F"/>
      </w:tcPr>
    </w:tblStylePr>
    <w:tblStylePr w:type="band1Horz">
      <w:tblPr/>
      <w:tcPr>
        <w:shd w:val="clear" w:color="auto" w:fill="D8DFF3" w:themeFill="accent3" w:themeFillTint="33"/>
      </w:tcPr>
    </w:tblStylePr>
  </w:style>
  <w:style w:type="table" w:styleId="ColorfulList-Accent4">
    <w:name w:val="Colorful List Accent 4"/>
    <w:basedOn w:val="TableNormal"/>
    <w:uiPriority w:val="72"/>
    <w:locked/>
    <w:rsid w:val="00050FC4"/>
    <w:pPr>
      <w:spacing w:after="0" w:line="240" w:lineRule="auto"/>
    </w:pPr>
    <w:tblPr>
      <w:tblStyleRowBandSize w:val="1"/>
      <w:tblStyleColBandSize w:val="1"/>
    </w:tblPr>
    <w:tcPr>
      <w:shd w:val="clear" w:color="auto" w:fill="E6FBF3" w:themeFill="accent4" w:themeFillTint="19"/>
    </w:tcPr>
    <w:tblStylePr w:type="firstRow">
      <w:rPr>
        <w:b/>
        <w:bCs/>
        <w:color w:val="FFFFFF" w:themeColor="background1"/>
      </w:rPr>
      <w:tblPr/>
      <w:tcPr>
        <w:tcBorders>
          <w:bottom w:val="single" w:sz="12" w:space="0" w:color="FFFFFF" w:themeColor="background1"/>
        </w:tcBorders>
        <w:shd w:val="clear" w:color="auto" w:fill="304C9E" w:themeFill="accent3" w:themeFillShade="CC"/>
      </w:tcPr>
    </w:tblStylePr>
    <w:tblStylePr w:type="lastRow">
      <w:rPr>
        <w:b/>
        <w:bCs/>
        <w:color w:val="304C9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F7E2" w:themeFill="accent4" w:themeFillTint="3F"/>
      </w:tcPr>
    </w:tblStylePr>
    <w:tblStylePr w:type="band1Horz">
      <w:tblPr/>
      <w:tcPr>
        <w:shd w:val="clear" w:color="auto" w:fill="CCF8E7" w:themeFill="accent4" w:themeFillTint="33"/>
      </w:tcPr>
    </w:tblStylePr>
  </w:style>
  <w:style w:type="table" w:styleId="ColorfulList-Accent5">
    <w:name w:val="Colorful List Accent 5"/>
    <w:basedOn w:val="TableNormal"/>
    <w:uiPriority w:val="72"/>
    <w:locked/>
    <w:rsid w:val="00050FC4"/>
    <w:pPr>
      <w:spacing w:after="0" w:line="240" w:lineRule="auto"/>
    </w:pPr>
    <w:tblPr>
      <w:tblStyleRowBandSize w:val="1"/>
      <w:tblStyleColBandSize w:val="1"/>
    </w:tblPr>
    <w:tcPr>
      <w:shd w:val="clear" w:color="auto" w:fill="FEF4F7" w:themeFill="accent5" w:themeFillTint="19"/>
    </w:tcPr>
    <w:tblStylePr w:type="firstRow">
      <w:rPr>
        <w:b/>
        <w:bCs/>
        <w:color w:val="FFFFFF" w:themeColor="background1"/>
      </w:rPr>
      <w:tblPr/>
      <w:tcPr>
        <w:tcBorders>
          <w:bottom w:val="single" w:sz="12" w:space="0" w:color="FFFFFF" w:themeColor="background1"/>
        </w:tcBorders>
        <w:shd w:val="clear" w:color="auto" w:fill="6841B2" w:themeFill="accent6" w:themeFillShade="CC"/>
      </w:tcPr>
    </w:tblStylePr>
    <w:tblStylePr w:type="lastRow">
      <w:rPr>
        <w:b/>
        <w:bCs/>
        <w:color w:val="6841B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3EC" w:themeFill="accent5" w:themeFillTint="3F"/>
      </w:tcPr>
    </w:tblStylePr>
    <w:tblStylePr w:type="band1Horz">
      <w:tblPr/>
      <w:tcPr>
        <w:shd w:val="clear" w:color="auto" w:fill="FEE9F0" w:themeFill="accent5" w:themeFillTint="33"/>
      </w:tcPr>
    </w:tblStylePr>
  </w:style>
  <w:style w:type="table" w:styleId="ColorfulList-Accent6">
    <w:name w:val="Colorful List Accent 6"/>
    <w:basedOn w:val="TableNormal"/>
    <w:uiPriority w:val="72"/>
    <w:locked/>
    <w:rsid w:val="00050FC4"/>
    <w:pPr>
      <w:spacing w:after="0" w:line="240" w:lineRule="auto"/>
    </w:pPr>
    <w:tblPr>
      <w:tblStyleRowBandSize w:val="1"/>
      <w:tblStyleColBandSize w:val="1"/>
    </w:tblPr>
    <w:tcPr>
      <w:shd w:val="clear" w:color="auto" w:fill="F3F0F9" w:themeFill="accent6" w:themeFillTint="19"/>
    </w:tcPr>
    <w:tblStylePr w:type="firstRow">
      <w:rPr>
        <w:b/>
        <w:bCs/>
        <w:color w:val="FFFFFF" w:themeColor="background1"/>
      </w:rPr>
      <w:tblPr/>
      <w:tcPr>
        <w:tcBorders>
          <w:bottom w:val="single" w:sz="12" w:space="0" w:color="FFFFFF" w:themeColor="background1"/>
        </w:tcBorders>
        <w:shd w:val="clear" w:color="auto" w:fill="F64583" w:themeFill="accent5" w:themeFillShade="CC"/>
      </w:tcPr>
    </w:tblStylePr>
    <w:tblStylePr w:type="lastRow">
      <w:rPr>
        <w:b/>
        <w:bCs/>
        <w:color w:val="F6458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9F1" w:themeFill="accent6" w:themeFillTint="3F"/>
      </w:tcPr>
    </w:tblStylePr>
    <w:tblStylePr w:type="band1Horz">
      <w:tblPr/>
      <w:tcPr>
        <w:shd w:val="clear" w:color="auto" w:fill="E7E0F4" w:themeFill="accent6" w:themeFillTint="33"/>
      </w:tcPr>
    </w:tblStylePr>
  </w:style>
  <w:style w:type="table" w:styleId="ColorfulShading">
    <w:name w:val="Colorful Shading"/>
    <w:basedOn w:val="TableNormal"/>
    <w:uiPriority w:val="71"/>
    <w:locked/>
    <w:rsid w:val="00050FC4"/>
    <w:pPr>
      <w:spacing w:after="0" w:line="240" w:lineRule="auto"/>
    </w:pPr>
    <w:tblPr>
      <w:tblStyleRowBandSize w:val="1"/>
      <w:tblStyleColBandSize w:val="1"/>
      <w:tblBorders>
        <w:top w:val="single" w:sz="24" w:space="0" w:color="FF635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050FC4"/>
    <w:pPr>
      <w:spacing w:after="0" w:line="240" w:lineRule="auto"/>
    </w:pPr>
    <w:tblPr>
      <w:tblStyleRowBandSize w:val="1"/>
      <w:tblStyleColBandSize w:val="1"/>
      <w:tblBorders>
        <w:top w:val="single" w:sz="24" w:space="0" w:color="FF635D" w:themeColor="accent2"/>
        <w:left w:val="single" w:sz="4" w:space="0" w:color="FFDC00" w:themeColor="accent1"/>
        <w:bottom w:val="single" w:sz="4" w:space="0" w:color="FFDC00" w:themeColor="accent1"/>
        <w:right w:val="single" w:sz="4" w:space="0" w:color="FFDC00" w:themeColor="accent1"/>
        <w:insideH w:val="single" w:sz="4" w:space="0" w:color="FFFFFF" w:themeColor="background1"/>
        <w:insideV w:val="single" w:sz="4" w:space="0" w:color="FFFFFF" w:themeColor="background1"/>
      </w:tblBorders>
    </w:tblPr>
    <w:tcPr>
      <w:shd w:val="clear" w:color="auto" w:fill="FFFBE6" w:themeFill="accent1" w:themeFillTint="19"/>
    </w:tcPr>
    <w:tblStylePr w:type="firstRow">
      <w:rPr>
        <w:b/>
        <w:bCs/>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8400" w:themeFill="accent1" w:themeFillShade="99"/>
      </w:tcPr>
    </w:tblStylePr>
    <w:tblStylePr w:type="firstCol">
      <w:rPr>
        <w:color w:val="FFFFFF" w:themeColor="background1"/>
      </w:rPr>
      <w:tblPr/>
      <w:tcPr>
        <w:tcBorders>
          <w:top w:val="nil"/>
          <w:left w:val="nil"/>
          <w:bottom w:val="nil"/>
          <w:right w:val="nil"/>
          <w:insideH w:val="single" w:sz="4" w:space="0" w:color="998400" w:themeColor="accent1" w:themeShade="99"/>
          <w:insideV w:val="nil"/>
        </w:tcBorders>
        <w:shd w:val="clear" w:color="auto" w:fill="998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98400" w:themeFill="accent1" w:themeFillShade="99"/>
      </w:tcPr>
    </w:tblStylePr>
    <w:tblStylePr w:type="band1Vert">
      <w:tblPr/>
      <w:tcPr>
        <w:shd w:val="clear" w:color="auto" w:fill="FFF199" w:themeFill="accent1" w:themeFillTint="66"/>
      </w:tcPr>
    </w:tblStylePr>
    <w:tblStylePr w:type="band1Horz">
      <w:tblPr/>
      <w:tcPr>
        <w:shd w:val="clear" w:color="auto" w:fill="FFED8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050FC4"/>
    <w:pPr>
      <w:spacing w:after="0" w:line="240" w:lineRule="auto"/>
    </w:pPr>
    <w:tblPr>
      <w:tblStyleRowBandSize w:val="1"/>
      <w:tblStyleColBandSize w:val="1"/>
      <w:tblBorders>
        <w:top w:val="single" w:sz="24" w:space="0" w:color="FF635D" w:themeColor="accent2"/>
        <w:left w:val="single" w:sz="4" w:space="0" w:color="FF635D" w:themeColor="accent2"/>
        <w:bottom w:val="single" w:sz="4" w:space="0" w:color="FF635D" w:themeColor="accent2"/>
        <w:right w:val="single" w:sz="4" w:space="0" w:color="FF635D" w:themeColor="accent2"/>
        <w:insideH w:val="single" w:sz="4" w:space="0" w:color="FFFFFF" w:themeColor="background1"/>
        <w:insideV w:val="single" w:sz="4" w:space="0" w:color="FFFFFF" w:themeColor="background1"/>
      </w:tblBorders>
    </w:tblPr>
    <w:tcPr>
      <w:shd w:val="clear" w:color="auto" w:fill="FFEFEF" w:themeFill="accent2" w:themeFillTint="19"/>
    </w:tcPr>
    <w:tblStylePr w:type="firstRow">
      <w:rPr>
        <w:b/>
        <w:bCs/>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00700" w:themeFill="accent2" w:themeFillShade="99"/>
      </w:tcPr>
    </w:tblStylePr>
    <w:tblStylePr w:type="firstCol">
      <w:rPr>
        <w:color w:val="FFFFFF" w:themeColor="background1"/>
      </w:rPr>
      <w:tblPr/>
      <w:tcPr>
        <w:tcBorders>
          <w:top w:val="nil"/>
          <w:left w:val="nil"/>
          <w:bottom w:val="nil"/>
          <w:right w:val="nil"/>
          <w:insideH w:val="single" w:sz="4" w:space="0" w:color="D00700" w:themeColor="accent2" w:themeShade="99"/>
          <w:insideV w:val="nil"/>
        </w:tcBorders>
        <w:shd w:val="clear" w:color="auto" w:fill="D007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00700" w:themeFill="accent2" w:themeFillShade="99"/>
      </w:tcPr>
    </w:tblStylePr>
    <w:tblStylePr w:type="band1Vert">
      <w:tblPr/>
      <w:tcPr>
        <w:shd w:val="clear" w:color="auto" w:fill="FFC0BE" w:themeFill="accent2" w:themeFillTint="66"/>
      </w:tcPr>
    </w:tblStylePr>
    <w:tblStylePr w:type="band1Horz">
      <w:tblPr/>
      <w:tcPr>
        <w:shd w:val="clear" w:color="auto" w:fill="FFB0A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050FC4"/>
    <w:pPr>
      <w:spacing w:after="0" w:line="240" w:lineRule="auto"/>
    </w:pPr>
    <w:tblPr>
      <w:tblStyleRowBandSize w:val="1"/>
      <w:tblStyleColBandSize w:val="1"/>
      <w:tblBorders>
        <w:top w:val="single" w:sz="24" w:space="0" w:color="1AC987" w:themeColor="accent4"/>
        <w:left w:val="single" w:sz="4" w:space="0" w:color="3F61C4" w:themeColor="accent3"/>
        <w:bottom w:val="single" w:sz="4" w:space="0" w:color="3F61C4" w:themeColor="accent3"/>
        <w:right w:val="single" w:sz="4" w:space="0" w:color="3F61C4" w:themeColor="accent3"/>
        <w:insideH w:val="single" w:sz="4" w:space="0" w:color="FFFFFF" w:themeColor="background1"/>
        <w:insideV w:val="single" w:sz="4" w:space="0" w:color="FFFFFF" w:themeColor="background1"/>
      </w:tblBorders>
    </w:tblPr>
    <w:tcPr>
      <w:shd w:val="clear" w:color="auto" w:fill="ECEFF9" w:themeFill="accent3" w:themeFillTint="19"/>
    </w:tcPr>
    <w:tblStylePr w:type="firstRow">
      <w:rPr>
        <w:b/>
        <w:bCs/>
      </w:rPr>
      <w:tblPr/>
      <w:tcPr>
        <w:tcBorders>
          <w:top w:val="nil"/>
          <w:left w:val="nil"/>
          <w:bottom w:val="single" w:sz="24" w:space="0" w:color="1AC98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976" w:themeFill="accent3" w:themeFillShade="99"/>
      </w:tcPr>
    </w:tblStylePr>
    <w:tblStylePr w:type="firstCol">
      <w:rPr>
        <w:color w:val="FFFFFF" w:themeColor="background1"/>
      </w:rPr>
      <w:tblPr/>
      <w:tcPr>
        <w:tcBorders>
          <w:top w:val="nil"/>
          <w:left w:val="nil"/>
          <w:bottom w:val="nil"/>
          <w:right w:val="nil"/>
          <w:insideH w:val="single" w:sz="4" w:space="0" w:color="243976" w:themeColor="accent3" w:themeShade="99"/>
          <w:insideV w:val="nil"/>
        </w:tcBorders>
        <w:shd w:val="clear" w:color="auto" w:fill="24397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43976" w:themeFill="accent3" w:themeFillShade="99"/>
      </w:tcPr>
    </w:tblStylePr>
    <w:tblStylePr w:type="band1Vert">
      <w:tblPr/>
      <w:tcPr>
        <w:shd w:val="clear" w:color="auto" w:fill="B2BFE7" w:themeFill="accent3" w:themeFillTint="66"/>
      </w:tcPr>
    </w:tblStylePr>
    <w:tblStylePr w:type="band1Horz">
      <w:tblPr/>
      <w:tcPr>
        <w:shd w:val="clear" w:color="auto" w:fill="9FAFE1" w:themeFill="accent3" w:themeFillTint="7F"/>
      </w:tcPr>
    </w:tblStylePr>
  </w:style>
  <w:style w:type="table" w:styleId="ColorfulShading-Accent4">
    <w:name w:val="Colorful Shading Accent 4"/>
    <w:basedOn w:val="TableNormal"/>
    <w:uiPriority w:val="71"/>
    <w:locked/>
    <w:rsid w:val="00050FC4"/>
    <w:pPr>
      <w:spacing w:after="0" w:line="240" w:lineRule="auto"/>
    </w:pPr>
    <w:tblPr>
      <w:tblStyleRowBandSize w:val="1"/>
      <w:tblStyleColBandSize w:val="1"/>
      <w:tblBorders>
        <w:top w:val="single" w:sz="24" w:space="0" w:color="3F61C4" w:themeColor="accent3"/>
        <w:left w:val="single" w:sz="4" w:space="0" w:color="1AC987" w:themeColor="accent4"/>
        <w:bottom w:val="single" w:sz="4" w:space="0" w:color="1AC987" w:themeColor="accent4"/>
        <w:right w:val="single" w:sz="4" w:space="0" w:color="1AC987" w:themeColor="accent4"/>
        <w:insideH w:val="single" w:sz="4" w:space="0" w:color="FFFFFF" w:themeColor="background1"/>
        <w:insideV w:val="single" w:sz="4" w:space="0" w:color="FFFFFF" w:themeColor="background1"/>
      </w:tblBorders>
    </w:tblPr>
    <w:tcPr>
      <w:shd w:val="clear" w:color="auto" w:fill="E6FBF3" w:themeFill="accent4" w:themeFillTint="19"/>
    </w:tcPr>
    <w:tblStylePr w:type="firstRow">
      <w:rPr>
        <w:b/>
        <w:bCs/>
      </w:rPr>
      <w:tblPr/>
      <w:tcPr>
        <w:tcBorders>
          <w:top w:val="nil"/>
          <w:left w:val="nil"/>
          <w:bottom w:val="single" w:sz="24" w:space="0" w:color="3F61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7850" w:themeFill="accent4" w:themeFillShade="99"/>
      </w:tcPr>
    </w:tblStylePr>
    <w:tblStylePr w:type="firstCol">
      <w:rPr>
        <w:color w:val="FFFFFF" w:themeColor="background1"/>
      </w:rPr>
      <w:tblPr/>
      <w:tcPr>
        <w:tcBorders>
          <w:top w:val="nil"/>
          <w:left w:val="nil"/>
          <w:bottom w:val="nil"/>
          <w:right w:val="nil"/>
          <w:insideH w:val="single" w:sz="4" w:space="0" w:color="0F7850" w:themeColor="accent4" w:themeShade="99"/>
          <w:insideV w:val="nil"/>
        </w:tcBorders>
        <w:shd w:val="clear" w:color="auto" w:fill="0F78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F7850" w:themeFill="accent4" w:themeFillShade="99"/>
      </w:tcPr>
    </w:tblStylePr>
    <w:tblStylePr w:type="band1Vert">
      <w:tblPr/>
      <w:tcPr>
        <w:shd w:val="clear" w:color="auto" w:fill="9AF2D0" w:themeFill="accent4" w:themeFillTint="66"/>
      </w:tcPr>
    </w:tblStylePr>
    <w:tblStylePr w:type="band1Horz">
      <w:tblPr/>
      <w:tcPr>
        <w:shd w:val="clear" w:color="auto" w:fill="82EEC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050FC4"/>
    <w:pPr>
      <w:spacing w:after="0" w:line="240" w:lineRule="auto"/>
    </w:pPr>
    <w:tblPr>
      <w:tblStyleRowBandSize w:val="1"/>
      <w:tblStyleColBandSize w:val="1"/>
      <w:tblBorders>
        <w:top w:val="single" w:sz="24" w:space="0" w:color="8A68C8" w:themeColor="accent6"/>
        <w:left w:val="single" w:sz="4" w:space="0" w:color="FA91B6" w:themeColor="accent5"/>
        <w:bottom w:val="single" w:sz="4" w:space="0" w:color="FA91B6" w:themeColor="accent5"/>
        <w:right w:val="single" w:sz="4" w:space="0" w:color="FA91B6" w:themeColor="accent5"/>
        <w:insideH w:val="single" w:sz="4" w:space="0" w:color="FFFFFF" w:themeColor="background1"/>
        <w:insideV w:val="single" w:sz="4" w:space="0" w:color="FFFFFF" w:themeColor="background1"/>
      </w:tblBorders>
    </w:tblPr>
    <w:tcPr>
      <w:shd w:val="clear" w:color="auto" w:fill="FEF4F7" w:themeFill="accent5" w:themeFillTint="19"/>
    </w:tcPr>
    <w:tblStylePr w:type="firstRow">
      <w:rPr>
        <w:b/>
        <w:bCs/>
      </w:rPr>
      <w:tblPr/>
      <w:tcPr>
        <w:tcBorders>
          <w:top w:val="nil"/>
          <w:left w:val="nil"/>
          <w:bottom w:val="single" w:sz="24" w:space="0" w:color="8A68C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20A55" w:themeFill="accent5" w:themeFillShade="99"/>
      </w:tcPr>
    </w:tblStylePr>
    <w:tblStylePr w:type="firstCol">
      <w:rPr>
        <w:color w:val="FFFFFF" w:themeColor="background1"/>
      </w:rPr>
      <w:tblPr/>
      <w:tcPr>
        <w:tcBorders>
          <w:top w:val="nil"/>
          <w:left w:val="nil"/>
          <w:bottom w:val="nil"/>
          <w:right w:val="nil"/>
          <w:insideH w:val="single" w:sz="4" w:space="0" w:color="E20A55" w:themeColor="accent5" w:themeShade="99"/>
          <w:insideV w:val="nil"/>
        </w:tcBorders>
        <w:shd w:val="clear" w:color="auto" w:fill="E20A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20A55" w:themeFill="accent5" w:themeFillShade="99"/>
      </w:tcPr>
    </w:tblStylePr>
    <w:tblStylePr w:type="band1Vert">
      <w:tblPr/>
      <w:tcPr>
        <w:shd w:val="clear" w:color="auto" w:fill="FDD3E1" w:themeFill="accent5" w:themeFillTint="66"/>
      </w:tcPr>
    </w:tblStylePr>
    <w:tblStylePr w:type="band1Horz">
      <w:tblPr/>
      <w:tcPr>
        <w:shd w:val="clear" w:color="auto" w:fill="FCC8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050FC4"/>
    <w:pPr>
      <w:spacing w:after="0" w:line="240" w:lineRule="auto"/>
    </w:pPr>
    <w:tblPr>
      <w:tblStyleRowBandSize w:val="1"/>
      <w:tblStyleColBandSize w:val="1"/>
      <w:tblBorders>
        <w:top w:val="single" w:sz="24" w:space="0" w:color="FA91B6" w:themeColor="accent5"/>
        <w:left w:val="single" w:sz="4" w:space="0" w:color="8A68C8" w:themeColor="accent6"/>
        <w:bottom w:val="single" w:sz="4" w:space="0" w:color="8A68C8" w:themeColor="accent6"/>
        <w:right w:val="single" w:sz="4" w:space="0" w:color="8A68C8" w:themeColor="accent6"/>
        <w:insideH w:val="single" w:sz="4" w:space="0" w:color="FFFFFF" w:themeColor="background1"/>
        <w:insideV w:val="single" w:sz="4" w:space="0" w:color="FFFFFF" w:themeColor="background1"/>
      </w:tblBorders>
    </w:tblPr>
    <w:tcPr>
      <w:shd w:val="clear" w:color="auto" w:fill="F3F0F9" w:themeFill="accent6" w:themeFillTint="19"/>
    </w:tcPr>
    <w:tblStylePr w:type="firstRow">
      <w:rPr>
        <w:b/>
        <w:bCs/>
      </w:rPr>
      <w:tblPr/>
      <w:tcPr>
        <w:tcBorders>
          <w:top w:val="nil"/>
          <w:left w:val="nil"/>
          <w:bottom w:val="single" w:sz="24" w:space="0" w:color="FA91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3085" w:themeFill="accent6" w:themeFillShade="99"/>
      </w:tcPr>
    </w:tblStylePr>
    <w:tblStylePr w:type="firstCol">
      <w:rPr>
        <w:color w:val="FFFFFF" w:themeColor="background1"/>
      </w:rPr>
      <w:tblPr/>
      <w:tcPr>
        <w:tcBorders>
          <w:top w:val="nil"/>
          <w:left w:val="nil"/>
          <w:bottom w:val="nil"/>
          <w:right w:val="nil"/>
          <w:insideH w:val="single" w:sz="4" w:space="0" w:color="4E3085" w:themeColor="accent6" w:themeShade="99"/>
          <w:insideV w:val="nil"/>
        </w:tcBorders>
        <w:shd w:val="clear" w:color="auto" w:fill="4E308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E3085" w:themeFill="accent6" w:themeFillShade="99"/>
      </w:tcPr>
    </w:tblStylePr>
    <w:tblStylePr w:type="band1Vert">
      <w:tblPr/>
      <w:tcPr>
        <w:shd w:val="clear" w:color="auto" w:fill="CFC2E9" w:themeFill="accent6" w:themeFillTint="66"/>
      </w:tcPr>
    </w:tblStylePr>
    <w:tblStylePr w:type="band1Horz">
      <w:tblPr/>
      <w:tcPr>
        <w:shd w:val="clear" w:color="auto" w:fill="C4B3E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050FC4"/>
    <w:rPr>
      <w:sz w:val="16"/>
      <w:szCs w:val="16"/>
    </w:rPr>
  </w:style>
  <w:style w:type="paragraph" w:styleId="CommentText">
    <w:name w:val="annotation text"/>
    <w:basedOn w:val="Normal"/>
    <w:link w:val="CommentTextChar"/>
    <w:uiPriority w:val="99"/>
    <w:semiHidden/>
    <w:locked/>
    <w:rsid w:val="00050FC4"/>
  </w:style>
  <w:style w:type="character" w:customStyle="1" w:styleId="CommentTextChar">
    <w:name w:val="Comment Text Char"/>
    <w:basedOn w:val="DefaultParagraphFont"/>
    <w:link w:val="CommentText"/>
    <w:uiPriority w:val="99"/>
    <w:semiHidden/>
    <w:rsid w:val="00050FC4"/>
    <w:rPr>
      <w:rFonts w:ascii="Arial" w:eastAsia="Times New Roman" w:hAnsi="Arial" w:cs="Times New Roman"/>
      <w:color w:val="auto"/>
      <w:sz w:val="20"/>
      <w:szCs w:val="20"/>
    </w:rPr>
  </w:style>
  <w:style w:type="paragraph" w:styleId="CommentSubject">
    <w:name w:val="annotation subject"/>
    <w:basedOn w:val="CommentText"/>
    <w:next w:val="CommentText"/>
    <w:link w:val="CommentSubjectChar"/>
    <w:semiHidden/>
    <w:locked/>
    <w:rsid w:val="00050FC4"/>
    <w:rPr>
      <w:b/>
      <w:bCs/>
    </w:rPr>
  </w:style>
  <w:style w:type="character" w:customStyle="1" w:styleId="CommentSubjectChar">
    <w:name w:val="Comment Subject Char"/>
    <w:basedOn w:val="CommentTextChar"/>
    <w:link w:val="CommentSubject"/>
    <w:semiHidden/>
    <w:rsid w:val="00050FC4"/>
    <w:rPr>
      <w:rFonts w:ascii="Arial" w:eastAsia="Times New Roman" w:hAnsi="Arial" w:cs="Times New Roman"/>
      <w:b/>
      <w:bCs/>
      <w:color w:val="auto"/>
      <w:sz w:val="20"/>
      <w:szCs w:val="20"/>
    </w:rPr>
  </w:style>
  <w:style w:type="table" w:styleId="DarkList">
    <w:name w:val="Dark List"/>
    <w:basedOn w:val="TableNormal"/>
    <w:uiPriority w:val="70"/>
    <w:locked/>
    <w:rsid w:val="00050FC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050FC4"/>
    <w:pPr>
      <w:spacing w:after="0" w:line="240" w:lineRule="auto"/>
    </w:pPr>
    <w:rPr>
      <w:color w:val="FFFFFF" w:themeColor="background1"/>
    </w:rPr>
    <w:tblPr>
      <w:tblStyleRowBandSize w:val="1"/>
      <w:tblStyleColBandSize w:val="1"/>
    </w:tblPr>
    <w:tcPr>
      <w:shd w:val="clear" w:color="auto" w:fill="FFDC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D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FA4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FA400" w:themeFill="accent1" w:themeFillShade="BF"/>
      </w:tcPr>
    </w:tblStylePr>
    <w:tblStylePr w:type="band1Vert">
      <w:tblPr/>
      <w:tcPr>
        <w:tcBorders>
          <w:top w:val="nil"/>
          <w:left w:val="nil"/>
          <w:bottom w:val="nil"/>
          <w:right w:val="nil"/>
          <w:insideH w:val="nil"/>
          <w:insideV w:val="nil"/>
        </w:tcBorders>
        <w:shd w:val="clear" w:color="auto" w:fill="BFA400" w:themeFill="accent1" w:themeFillShade="BF"/>
      </w:tcPr>
    </w:tblStylePr>
    <w:tblStylePr w:type="band1Horz">
      <w:tblPr/>
      <w:tcPr>
        <w:tcBorders>
          <w:top w:val="nil"/>
          <w:left w:val="nil"/>
          <w:bottom w:val="nil"/>
          <w:right w:val="nil"/>
          <w:insideH w:val="nil"/>
          <w:insideV w:val="nil"/>
        </w:tcBorders>
        <w:shd w:val="clear" w:color="auto" w:fill="BFA400" w:themeFill="accent1" w:themeFillShade="BF"/>
      </w:tcPr>
    </w:tblStylePr>
  </w:style>
  <w:style w:type="table" w:styleId="DarkList-Accent2">
    <w:name w:val="Dark List Accent 2"/>
    <w:basedOn w:val="TableNormal"/>
    <w:uiPriority w:val="70"/>
    <w:locked/>
    <w:rsid w:val="00050FC4"/>
    <w:pPr>
      <w:spacing w:after="0" w:line="240" w:lineRule="auto"/>
    </w:pPr>
    <w:rPr>
      <w:color w:val="FFFFFF" w:themeColor="background1"/>
    </w:rPr>
    <w:tblPr>
      <w:tblStyleRowBandSize w:val="1"/>
      <w:tblStyleColBandSize w:val="1"/>
    </w:tblPr>
    <w:tcPr>
      <w:shd w:val="clear" w:color="auto" w:fill="FF635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D0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0E0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0E05" w:themeFill="accent2" w:themeFillShade="BF"/>
      </w:tcPr>
    </w:tblStylePr>
    <w:tblStylePr w:type="band1Vert">
      <w:tblPr/>
      <w:tcPr>
        <w:tcBorders>
          <w:top w:val="nil"/>
          <w:left w:val="nil"/>
          <w:bottom w:val="nil"/>
          <w:right w:val="nil"/>
          <w:insideH w:val="nil"/>
          <w:insideV w:val="nil"/>
        </w:tcBorders>
        <w:shd w:val="clear" w:color="auto" w:fill="FF0E05" w:themeFill="accent2" w:themeFillShade="BF"/>
      </w:tcPr>
    </w:tblStylePr>
    <w:tblStylePr w:type="band1Horz">
      <w:tblPr/>
      <w:tcPr>
        <w:tcBorders>
          <w:top w:val="nil"/>
          <w:left w:val="nil"/>
          <w:bottom w:val="nil"/>
          <w:right w:val="nil"/>
          <w:insideH w:val="nil"/>
          <w:insideV w:val="nil"/>
        </w:tcBorders>
        <w:shd w:val="clear" w:color="auto" w:fill="FF0E05" w:themeFill="accent2" w:themeFillShade="BF"/>
      </w:tcPr>
    </w:tblStylePr>
  </w:style>
  <w:style w:type="table" w:styleId="DarkList-Accent3">
    <w:name w:val="Dark List Accent 3"/>
    <w:basedOn w:val="TableNormal"/>
    <w:uiPriority w:val="70"/>
    <w:locked/>
    <w:rsid w:val="00050FC4"/>
    <w:pPr>
      <w:spacing w:after="0" w:line="240" w:lineRule="auto"/>
    </w:pPr>
    <w:rPr>
      <w:color w:val="FFFFFF" w:themeColor="background1"/>
    </w:rPr>
    <w:tblPr>
      <w:tblStyleRowBandSize w:val="1"/>
      <w:tblStyleColBandSize w:val="1"/>
    </w:tblPr>
    <w:tcPr>
      <w:shd w:val="clear" w:color="auto" w:fill="3F61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F6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D479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D4794" w:themeFill="accent3" w:themeFillShade="BF"/>
      </w:tcPr>
    </w:tblStylePr>
    <w:tblStylePr w:type="band1Vert">
      <w:tblPr/>
      <w:tcPr>
        <w:tcBorders>
          <w:top w:val="nil"/>
          <w:left w:val="nil"/>
          <w:bottom w:val="nil"/>
          <w:right w:val="nil"/>
          <w:insideH w:val="nil"/>
          <w:insideV w:val="nil"/>
        </w:tcBorders>
        <w:shd w:val="clear" w:color="auto" w:fill="2D4794" w:themeFill="accent3" w:themeFillShade="BF"/>
      </w:tcPr>
    </w:tblStylePr>
    <w:tblStylePr w:type="band1Horz">
      <w:tblPr/>
      <w:tcPr>
        <w:tcBorders>
          <w:top w:val="nil"/>
          <w:left w:val="nil"/>
          <w:bottom w:val="nil"/>
          <w:right w:val="nil"/>
          <w:insideH w:val="nil"/>
          <w:insideV w:val="nil"/>
        </w:tcBorders>
        <w:shd w:val="clear" w:color="auto" w:fill="2D4794" w:themeFill="accent3" w:themeFillShade="BF"/>
      </w:tcPr>
    </w:tblStylePr>
  </w:style>
  <w:style w:type="table" w:styleId="DarkList-Accent4">
    <w:name w:val="Dark List Accent 4"/>
    <w:basedOn w:val="TableNormal"/>
    <w:uiPriority w:val="70"/>
    <w:locked/>
    <w:rsid w:val="00050FC4"/>
    <w:pPr>
      <w:spacing w:after="0" w:line="240" w:lineRule="auto"/>
    </w:pPr>
    <w:rPr>
      <w:color w:val="FFFFFF" w:themeColor="background1"/>
    </w:rPr>
    <w:tblPr>
      <w:tblStyleRowBandSize w:val="1"/>
      <w:tblStyleColBandSize w:val="1"/>
    </w:tblPr>
    <w:tcPr>
      <w:shd w:val="clear" w:color="auto" w:fill="1AC98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644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396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39664" w:themeFill="accent4" w:themeFillShade="BF"/>
      </w:tcPr>
    </w:tblStylePr>
    <w:tblStylePr w:type="band1Vert">
      <w:tblPr/>
      <w:tcPr>
        <w:tcBorders>
          <w:top w:val="nil"/>
          <w:left w:val="nil"/>
          <w:bottom w:val="nil"/>
          <w:right w:val="nil"/>
          <w:insideH w:val="nil"/>
          <w:insideV w:val="nil"/>
        </w:tcBorders>
        <w:shd w:val="clear" w:color="auto" w:fill="139664" w:themeFill="accent4" w:themeFillShade="BF"/>
      </w:tcPr>
    </w:tblStylePr>
    <w:tblStylePr w:type="band1Horz">
      <w:tblPr/>
      <w:tcPr>
        <w:tcBorders>
          <w:top w:val="nil"/>
          <w:left w:val="nil"/>
          <w:bottom w:val="nil"/>
          <w:right w:val="nil"/>
          <w:insideH w:val="nil"/>
          <w:insideV w:val="nil"/>
        </w:tcBorders>
        <w:shd w:val="clear" w:color="auto" w:fill="139664" w:themeFill="accent4" w:themeFillShade="BF"/>
      </w:tcPr>
    </w:tblStylePr>
  </w:style>
  <w:style w:type="table" w:styleId="DarkList-Accent5">
    <w:name w:val="Dark List Accent 5"/>
    <w:basedOn w:val="TableNormal"/>
    <w:uiPriority w:val="70"/>
    <w:locked/>
    <w:rsid w:val="00050FC4"/>
    <w:pPr>
      <w:spacing w:after="0" w:line="240" w:lineRule="auto"/>
    </w:pPr>
    <w:rPr>
      <w:color w:val="FFFFFF" w:themeColor="background1"/>
    </w:rPr>
    <w:tblPr>
      <w:tblStyleRowBandSize w:val="1"/>
      <w:tblStyleColBandSize w:val="1"/>
    </w:tblPr>
    <w:tcPr>
      <w:shd w:val="clear" w:color="auto" w:fill="FA91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C084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5327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53276" w:themeFill="accent5" w:themeFillShade="BF"/>
      </w:tcPr>
    </w:tblStylePr>
    <w:tblStylePr w:type="band1Vert">
      <w:tblPr/>
      <w:tcPr>
        <w:tcBorders>
          <w:top w:val="nil"/>
          <w:left w:val="nil"/>
          <w:bottom w:val="nil"/>
          <w:right w:val="nil"/>
          <w:insideH w:val="nil"/>
          <w:insideV w:val="nil"/>
        </w:tcBorders>
        <w:shd w:val="clear" w:color="auto" w:fill="F53276" w:themeFill="accent5" w:themeFillShade="BF"/>
      </w:tcPr>
    </w:tblStylePr>
    <w:tblStylePr w:type="band1Horz">
      <w:tblPr/>
      <w:tcPr>
        <w:tcBorders>
          <w:top w:val="nil"/>
          <w:left w:val="nil"/>
          <w:bottom w:val="nil"/>
          <w:right w:val="nil"/>
          <w:insideH w:val="nil"/>
          <w:insideV w:val="nil"/>
        </w:tcBorders>
        <w:shd w:val="clear" w:color="auto" w:fill="F53276" w:themeFill="accent5" w:themeFillShade="BF"/>
      </w:tcPr>
    </w:tblStylePr>
  </w:style>
  <w:style w:type="table" w:styleId="DarkList-Accent6">
    <w:name w:val="Dark List Accent 6"/>
    <w:basedOn w:val="TableNormal"/>
    <w:uiPriority w:val="70"/>
    <w:locked/>
    <w:rsid w:val="00050FC4"/>
    <w:pPr>
      <w:spacing w:after="0" w:line="240" w:lineRule="auto"/>
    </w:pPr>
    <w:rPr>
      <w:color w:val="FFFFFF" w:themeColor="background1"/>
    </w:rPr>
    <w:tblPr>
      <w:tblStyleRowBandSize w:val="1"/>
      <w:tblStyleColBandSize w:val="1"/>
    </w:tblPr>
    <w:tcPr>
      <w:shd w:val="clear" w:color="auto" w:fill="8A68C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286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23CA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23CA6" w:themeFill="accent6" w:themeFillShade="BF"/>
      </w:tcPr>
    </w:tblStylePr>
    <w:tblStylePr w:type="band1Vert">
      <w:tblPr/>
      <w:tcPr>
        <w:tcBorders>
          <w:top w:val="nil"/>
          <w:left w:val="nil"/>
          <w:bottom w:val="nil"/>
          <w:right w:val="nil"/>
          <w:insideH w:val="nil"/>
          <w:insideV w:val="nil"/>
        </w:tcBorders>
        <w:shd w:val="clear" w:color="auto" w:fill="623CA6" w:themeFill="accent6" w:themeFillShade="BF"/>
      </w:tcPr>
    </w:tblStylePr>
    <w:tblStylePr w:type="band1Horz">
      <w:tblPr/>
      <w:tcPr>
        <w:tcBorders>
          <w:top w:val="nil"/>
          <w:left w:val="nil"/>
          <w:bottom w:val="nil"/>
          <w:right w:val="nil"/>
          <w:insideH w:val="nil"/>
          <w:insideV w:val="nil"/>
        </w:tcBorders>
        <w:shd w:val="clear" w:color="auto" w:fill="623CA6" w:themeFill="accent6" w:themeFillShade="BF"/>
      </w:tcPr>
    </w:tblStylePr>
  </w:style>
  <w:style w:type="paragraph" w:styleId="Date">
    <w:name w:val="Date"/>
    <w:basedOn w:val="Normal"/>
    <w:next w:val="Normal"/>
    <w:link w:val="DateChar"/>
    <w:locked/>
    <w:rsid w:val="00050FC4"/>
    <w:pPr>
      <w:pBdr>
        <w:bottom w:val="single" w:sz="4" w:space="6" w:color="000000"/>
      </w:pBdr>
      <w:spacing w:after="360" w:line="200" w:lineRule="exact"/>
    </w:pPr>
    <w:rPr>
      <w:b/>
      <w:szCs w:val="18"/>
    </w:rPr>
  </w:style>
  <w:style w:type="character" w:customStyle="1" w:styleId="DateChar">
    <w:name w:val="Date Char"/>
    <w:basedOn w:val="DefaultParagraphFont"/>
    <w:link w:val="Date"/>
    <w:rsid w:val="00050FC4"/>
    <w:rPr>
      <w:rFonts w:ascii="Arial" w:eastAsia="Times New Roman" w:hAnsi="Arial" w:cs="Times New Roman"/>
      <w:b/>
      <w:color w:val="auto"/>
      <w:sz w:val="20"/>
      <w:szCs w:val="18"/>
    </w:rPr>
  </w:style>
  <w:style w:type="paragraph" w:styleId="DocumentMap">
    <w:name w:val="Document Map"/>
    <w:basedOn w:val="Normal"/>
    <w:link w:val="DocumentMapChar"/>
    <w:semiHidden/>
    <w:locked/>
    <w:rsid w:val="00050FC4"/>
    <w:pPr>
      <w:shd w:val="clear" w:color="auto" w:fill="000080"/>
    </w:pPr>
    <w:rPr>
      <w:rFonts w:ascii="Tahoma" w:hAnsi="Tahoma" w:cs="Tahoma"/>
    </w:rPr>
  </w:style>
  <w:style w:type="character" w:customStyle="1" w:styleId="DocumentMapChar">
    <w:name w:val="Document Map Char"/>
    <w:basedOn w:val="DefaultParagraphFont"/>
    <w:link w:val="DocumentMap"/>
    <w:semiHidden/>
    <w:rsid w:val="00050FC4"/>
    <w:rPr>
      <w:rFonts w:ascii="Tahoma" w:eastAsia="Times New Roman" w:hAnsi="Tahoma" w:cs="Tahoma"/>
      <w:color w:val="auto"/>
      <w:sz w:val="20"/>
      <w:szCs w:val="20"/>
      <w:shd w:val="clear" w:color="auto" w:fill="000080"/>
    </w:rPr>
  </w:style>
  <w:style w:type="paragraph" w:styleId="E-mailSignature">
    <w:name w:val="E-mail Signature"/>
    <w:basedOn w:val="Normal"/>
    <w:link w:val="E-mailSignatureChar"/>
    <w:semiHidden/>
    <w:locked/>
    <w:rsid w:val="00050FC4"/>
  </w:style>
  <w:style w:type="character" w:customStyle="1" w:styleId="E-mailSignatureChar">
    <w:name w:val="E-mail Signature Char"/>
    <w:basedOn w:val="DefaultParagraphFont"/>
    <w:link w:val="E-mailSignature"/>
    <w:semiHidden/>
    <w:rsid w:val="00050FC4"/>
    <w:rPr>
      <w:rFonts w:ascii="Arial" w:eastAsia="Times New Roman" w:hAnsi="Arial" w:cs="Times New Roman"/>
      <w:color w:val="auto"/>
      <w:sz w:val="20"/>
      <w:szCs w:val="20"/>
    </w:rPr>
  </w:style>
  <w:style w:type="character" w:styleId="Emphasis">
    <w:name w:val="Emphasis"/>
    <w:basedOn w:val="DefaultParagraphFont"/>
    <w:semiHidden/>
    <w:qFormat/>
    <w:locked/>
    <w:rsid w:val="00050FC4"/>
    <w:rPr>
      <w:i/>
      <w:iCs/>
    </w:rPr>
  </w:style>
  <w:style w:type="character" w:styleId="EndnoteReference">
    <w:name w:val="endnote reference"/>
    <w:basedOn w:val="DefaultParagraphFont"/>
    <w:rsid w:val="00050FC4"/>
    <w:rPr>
      <w:vertAlign w:val="superscript"/>
    </w:rPr>
  </w:style>
  <w:style w:type="paragraph" w:styleId="EndnoteText">
    <w:name w:val="endnote text"/>
    <w:basedOn w:val="Normal"/>
    <w:link w:val="EndnoteTextChar"/>
    <w:rsid w:val="00050FC4"/>
    <w:rPr>
      <w:sz w:val="16"/>
    </w:rPr>
  </w:style>
  <w:style w:type="character" w:customStyle="1" w:styleId="EndnoteTextChar">
    <w:name w:val="Endnote Text Char"/>
    <w:basedOn w:val="DefaultParagraphFont"/>
    <w:link w:val="EndnoteText"/>
    <w:rsid w:val="00050FC4"/>
    <w:rPr>
      <w:rFonts w:ascii="Arial" w:eastAsia="Times New Roman" w:hAnsi="Arial" w:cs="Times New Roman"/>
      <w:color w:val="auto"/>
      <w:sz w:val="16"/>
      <w:szCs w:val="20"/>
    </w:rPr>
  </w:style>
  <w:style w:type="paragraph" w:styleId="EnvelopeAddress">
    <w:name w:val="envelope address"/>
    <w:basedOn w:val="Normal"/>
    <w:semiHidden/>
    <w:locked/>
    <w:rsid w:val="00050FC4"/>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locked/>
    <w:rsid w:val="00050FC4"/>
    <w:rPr>
      <w:rFonts w:cs="Arial"/>
    </w:rPr>
  </w:style>
  <w:style w:type="character" w:styleId="FollowedHyperlink">
    <w:name w:val="FollowedHyperlink"/>
    <w:basedOn w:val="DefaultParagraphFont"/>
    <w:rsid w:val="00050FC4"/>
    <w:rPr>
      <w:color w:val="800080"/>
      <w:u w:val="single"/>
    </w:rPr>
  </w:style>
  <w:style w:type="character" w:styleId="FootnoteReference">
    <w:name w:val="footnote reference"/>
    <w:basedOn w:val="DefaultParagraphFont"/>
    <w:rsid w:val="00050FC4"/>
    <w:rPr>
      <w:rFonts w:ascii="Arial" w:hAnsi="Arial"/>
      <w:vertAlign w:val="superscript"/>
    </w:rPr>
  </w:style>
  <w:style w:type="paragraph" w:styleId="FootnoteText">
    <w:name w:val="footnote text"/>
    <w:basedOn w:val="Normal"/>
    <w:link w:val="FootnoteTextChar"/>
    <w:rsid w:val="00050FC4"/>
    <w:pPr>
      <w:spacing w:before="120" w:line="260" w:lineRule="atLeast"/>
    </w:pPr>
    <w:rPr>
      <w:sz w:val="16"/>
    </w:rPr>
  </w:style>
  <w:style w:type="character" w:customStyle="1" w:styleId="FootnoteTextChar">
    <w:name w:val="Footnote Text Char"/>
    <w:basedOn w:val="DefaultParagraphFont"/>
    <w:link w:val="FootnoteText"/>
    <w:rsid w:val="00050FC4"/>
    <w:rPr>
      <w:rFonts w:ascii="Arial" w:eastAsia="Times New Roman" w:hAnsi="Arial" w:cs="Times New Roman"/>
      <w:color w:val="auto"/>
      <w:sz w:val="16"/>
      <w:szCs w:val="20"/>
    </w:rPr>
  </w:style>
  <w:style w:type="character" w:customStyle="1" w:styleId="Heading5Char">
    <w:name w:val="Heading 5 Char"/>
    <w:basedOn w:val="DefaultParagraphFont"/>
    <w:link w:val="Heading5"/>
    <w:rsid w:val="00050FC4"/>
    <w:rPr>
      <w:rFonts w:ascii="Arial" w:eastAsia="Times New Roman" w:hAnsi="Arial" w:cs="Times New Roman"/>
      <w:color w:val="auto"/>
      <w:sz w:val="20"/>
      <w:szCs w:val="20"/>
    </w:rPr>
  </w:style>
  <w:style w:type="character" w:customStyle="1" w:styleId="Heading6Char">
    <w:name w:val="Heading 6 Char"/>
    <w:basedOn w:val="DefaultParagraphFont"/>
    <w:link w:val="Heading6"/>
    <w:rsid w:val="00050FC4"/>
    <w:rPr>
      <w:rFonts w:ascii="Arial" w:eastAsia="Times New Roman" w:hAnsi="Arial" w:cs="Times New Roman"/>
      <w:b/>
      <w:color w:val="333333"/>
      <w:kern w:val="28"/>
      <w:sz w:val="28"/>
      <w:szCs w:val="18"/>
    </w:rPr>
  </w:style>
  <w:style w:type="character" w:customStyle="1" w:styleId="Heading7Char">
    <w:name w:val="Heading 7 Char"/>
    <w:basedOn w:val="DefaultParagraphFont"/>
    <w:link w:val="Heading7"/>
    <w:rsid w:val="00050FC4"/>
    <w:rPr>
      <w:rFonts w:ascii="Arial" w:eastAsia="Times New Roman" w:hAnsi="Arial" w:cs="Times New Roman"/>
      <w:color w:val="auto"/>
      <w:sz w:val="20"/>
      <w:szCs w:val="20"/>
    </w:rPr>
  </w:style>
  <w:style w:type="character" w:customStyle="1" w:styleId="Heading8Char">
    <w:name w:val="Heading 8 Char"/>
    <w:basedOn w:val="DefaultParagraphFont"/>
    <w:link w:val="Heading8"/>
    <w:rsid w:val="00050FC4"/>
    <w:rPr>
      <w:rFonts w:ascii="Arial" w:eastAsia="Times New Roman" w:hAnsi="Arial" w:cs="Times New Roman"/>
      <w:b/>
      <w:color w:val="333333"/>
      <w:kern w:val="28"/>
      <w:sz w:val="28"/>
      <w:szCs w:val="18"/>
    </w:rPr>
  </w:style>
  <w:style w:type="character" w:customStyle="1" w:styleId="Heading9Char">
    <w:name w:val="Heading 9 Char"/>
    <w:basedOn w:val="DefaultParagraphFont"/>
    <w:link w:val="Heading9"/>
    <w:rsid w:val="00050FC4"/>
    <w:rPr>
      <w:rFonts w:ascii="Arial" w:eastAsia="Times New Roman" w:hAnsi="Arial" w:cs="Times New Roman"/>
      <w:b/>
      <w:color w:val="auto"/>
      <w:sz w:val="18"/>
      <w:szCs w:val="18"/>
    </w:rPr>
  </w:style>
  <w:style w:type="character" w:styleId="HTMLAcronym">
    <w:name w:val="HTML Acronym"/>
    <w:basedOn w:val="DefaultParagraphFont"/>
    <w:semiHidden/>
    <w:locked/>
    <w:rsid w:val="00050FC4"/>
  </w:style>
  <w:style w:type="paragraph" w:styleId="HTMLAddress">
    <w:name w:val="HTML Address"/>
    <w:basedOn w:val="Normal"/>
    <w:link w:val="HTMLAddressChar"/>
    <w:semiHidden/>
    <w:locked/>
    <w:rsid w:val="00050FC4"/>
    <w:rPr>
      <w:i/>
      <w:iCs/>
    </w:rPr>
  </w:style>
  <w:style w:type="character" w:customStyle="1" w:styleId="HTMLAddressChar">
    <w:name w:val="HTML Address Char"/>
    <w:basedOn w:val="DefaultParagraphFont"/>
    <w:link w:val="HTMLAddress"/>
    <w:semiHidden/>
    <w:rsid w:val="00050FC4"/>
    <w:rPr>
      <w:rFonts w:ascii="Arial" w:eastAsia="Times New Roman" w:hAnsi="Arial" w:cs="Times New Roman"/>
      <w:i/>
      <w:iCs/>
      <w:color w:val="auto"/>
      <w:sz w:val="20"/>
      <w:szCs w:val="20"/>
    </w:rPr>
  </w:style>
  <w:style w:type="character" w:styleId="HTMLCite">
    <w:name w:val="HTML Cite"/>
    <w:basedOn w:val="DefaultParagraphFont"/>
    <w:semiHidden/>
    <w:locked/>
    <w:rsid w:val="00050FC4"/>
    <w:rPr>
      <w:i/>
      <w:iCs/>
    </w:rPr>
  </w:style>
  <w:style w:type="character" w:styleId="HTMLCode">
    <w:name w:val="HTML Code"/>
    <w:basedOn w:val="DefaultParagraphFont"/>
    <w:semiHidden/>
    <w:locked/>
    <w:rsid w:val="00050FC4"/>
    <w:rPr>
      <w:rFonts w:ascii="Courier New" w:hAnsi="Courier New" w:cs="Courier New"/>
      <w:sz w:val="20"/>
      <w:szCs w:val="20"/>
    </w:rPr>
  </w:style>
  <w:style w:type="character" w:styleId="HTMLDefinition">
    <w:name w:val="HTML Definition"/>
    <w:basedOn w:val="DefaultParagraphFont"/>
    <w:semiHidden/>
    <w:locked/>
    <w:rsid w:val="00050FC4"/>
    <w:rPr>
      <w:i/>
      <w:iCs/>
    </w:rPr>
  </w:style>
  <w:style w:type="character" w:styleId="HTMLKeyboard">
    <w:name w:val="HTML Keyboard"/>
    <w:basedOn w:val="DefaultParagraphFont"/>
    <w:semiHidden/>
    <w:locked/>
    <w:rsid w:val="00050FC4"/>
    <w:rPr>
      <w:rFonts w:ascii="Courier New" w:hAnsi="Courier New" w:cs="Courier New"/>
      <w:sz w:val="20"/>
      <w:szCs w:val="20"/>
    </w:rPr>
  </w:style>
  <w:style w:type="paragraph" w:styleId="HTMLPreformatted">
    <w:name w:val="HTML Preformatted"/>
    <w:basedOn w:val="Normal"/>
    <w:link w:val="HTMLPreformattedChar"/>
    <w:semiHidden/>
    <w:locked/>
    <w:rsid w:val="00050FC4"/>
    <w:rPr>
      <w:rFonts w:ascii="Courier New" w:hAnsi="Courier New" w:cs="Courier New"/>
    </w:rPr>
  </w:style>
  <w:style w:type="character" w:customStyle="1" w:styleId="HTMLPreformattedChar">
    <w:name w:val="HTML Preformatted Char"/>
    <w:basedOn w:val="DefaultParagraphFont"/>
    <w:link w:val="HTMLPreformatted"/>
    <w:semiHidden/>
    <w:rsid w:val="00050FC4"/>
    <w:rPr>
      <w:rFonts w:ascii="Courier New" w:eastAsia="Times New Roman" w:hAnsi="Courier New" w:cs="Courier New"/>
      <w:color w:val="auto"/>
      <w:sz w:val="20"/>
      <w:szCs w:val="20"/>
    </w:rPr>
  </w:style>
  <w:style w:type="character" w:styleId="HTMLSample">
    <w:name w:val="HTML Sample"/>
    <w:basedOn w:val="DefaultParagraphFont"/>
    <w:semiHidden/>
    <w:locked/>
    <w:rsid w:val="00050FC4"/>
    <w:rPr>
      <w:rFonts w:ascii="Courier New" w:hAnsi="Courier New" w:cs="Courier New"/>
    </w:rPr>
  </w:style>
  <w:style w:type="character" w:styleId="HTMLTypewriter">
    <w:name w:val="HTML Typewriter"/>
    <w:basedOn w:val="DefaultParagraphFont"/>
    <w:semiHidden/>
    <w:locked/>
    <w:rsid w:val="00050FC4"/>
    <w:rPr>
      <w:rFonts w:ascii="Courier New" w:hAnsi="Courier New" w:cs="Courier New"/>
      <w:sz w:val="20"/>
      <w:szCs w:val="20"/>
    </w:rPr>
  </w:style>
  <w:style w:type="character" w:styleId="HTMLVariable">
    <w:name w:val="HTML Variable"/>
    <w:basedOn w:val="DefaultParagraphFont"/>
    <w:semiHidden/>
    <w:locked/>
    <w:rsid w:val="00050FC4"/>
    <w:rPr>
      <w:i/>
      <w:iCs/>
    </w:rPr>
  </w:style>
  <w:style w:type="paragraph" w:styleId="Index1">
    <w:name w:val="index 1"/>
    <w:basedOn w:val="Normal"/>
    <w:next w:val="Normal"/>
    <w:autoRedefine/>
    <w:semiHidden/>
    <w:locked/>
    <w:rsid w:val="00050FC4"/>
    <w:pPr>
      <w:ind w:left="200" w:hanging="200"/>
    </w:pPr>
  </w:style>
  <w:style w:type="paragraph" w:styleId="Index2">
    <w:name w:val="index 2"/>
    <w:basedOn w:val="Normal"/>
    <w:next w:val="Normal"/>
    <w:autoRedefine/>
    <w:semiHidden/>
    <w:locked/>
    <w:rsid w:val="00050FC4"/>
    <w:pPr>
      <w:ind w:left="400" w:hanging="200"/>
    </w:pPr>
  </w:style>
  <w:style w:type="paragraph" w:styleId="Index3">
    <w:name w:val="index 3"/>
    <w:basedOn w:val="Normal"/>
    <w:next w:val="Normal"/>
    <w:autoRedefine/>
    <w:semiHidden/>
    <w:locked/>
    <w:rsid w:val="00050FC4"/>
    <w:pPr>
      <w:ind w:left="600" w:hanging="200"/>
    </w:pPr>
  </w:style>
  <w:style w:type="paragraph" w:styleId="Index4">
    <w:name w:val="index 4"/>
    <w:basedOn w:val="Normal"/>
    <w:next w:val="Normal"/>
    <w:autoRedefine/>
    <w:semiHidden/>
    <w:locked/>
    <w:rsid w:val="00050FC4"/>
    <w:pPr>
      <w:ind w:left="800" w:hanging="200"/>
    </w:pPr>
  </w:style>
  <w:style w:type="paragraph" w:styleId="Index5">
    <w:name w:val="index 5"/>
    <w:basedOn w:val="Normal"/>
    <w:next w:val="Normal"/>
    <w:autoRedefine/>
    <w:semiHidden/>
    <w:locked/>
    <w:rsid w:val="00050FC4"/>
    <w:pPr>
      <w:ind w:left="1000" w:hanging="200"/>
    </w:pPr>
  </w:style>
  <w:style w:type="paragraph" w:styleId="Index6">
    <w:name w:val="index 6"/>
    <w:basedOn w:val="Normal"/>
    <w:next w:val="Normal"/>
    <w:autoRedefine/>
    <w:semiHidden/>
    <w:locked/>
    <w:rsid w:val="00050FC4"/>
    <w:pPr>
      <w:ind w:left="1200" w:hanging="200"/>
    </w:pPr>
  </w:style>
  <w:style w:type="paragraph" w:styleId="Index7">
    <w:name w:val="index 7"/>
    <w:basedOn w:val="Normal"/>
    <w:next w:val="Normal"/>
    <w:autoRedefine/>
    <w:semiHidden/>
    <w:locked/>
    <w:rsid w:val="00050FC4"/>
    <w:pPr>
      <w:ind w:left="1400" w:hanging="200"/>
    </w:pPr>
  </w:style>
  <w:style w:type="paragraph" w:styleId="Index8">
    <w:name w:val="index 8"/>
    <w:basedOn w:val="Normal"/>
    <w:next w:val="Normal"/>
    <w:autoRedefine/>
    <w:semiHidden/>
    <w:locked/>
    <w:rsid w:val="00050FC4"/>
    <w:pPr>
      <w:ind w:left="1600" w:hanging="200"/>
    </w:pPr>
  </w:style>
  <w:style w:type="paragraph" w:styleId="Index9">
    <w:name w:val="index 9"/>
    <w:basedOn w:val="Normal"/>
    <w:next w:val="Normal"/>
    <w:autoRedefine/>
    <w:semiHidden/>
    <w:locked/>
    <w:rsid w:val="00050FC4"/>
    <w:pPr>
      <w:ind w:left="1800" w:hanging="200"/>
    </w:pPr>
  </w:style>
  <w:style w:type="paragraph" w:styleId="IndexHeading">
    <w:name w:val="index heading"/>
    <w:basedOn w:val="Normal"/>
    <w:next w:val="Index1"/>
    <w:semiHidden/>
    <w:locked/>
    <w:rsid w:val="00050FC4"/>
    <w:rPr>
      <w:rFonts w:cs="Arial"/>
      <w:b/>
      <w:bCs/>
    </w:rPr>
  </w:style>
  <w:style w:type="character" w:styleId="IntenseEmphasis">
    <w:name w:val="Intense Emphasis"/>
    <w:basedOn w:val="DefaultParagraphFont"/>
    <w:uiPriority w:val="21"/>
    <w:semiHidden/>
    <w:qFormat/>
    <w:locked/>
    <w:rsid w:val="00050FC4"/>
    <w:rPr>
      <w:b/>
      <w:bCs/>
      <w:i/>
      <w:iCs/>
      <w:noProof w:val="0"/>
      <w:color w:val="FFDC00" w:themeColor="accent1"/>
      <w:lang w:val="en-AU"/>
    </w:rPr>
  </w:style>
  <w:style w:type="paragraph" w:styleId="IntenseQuote">
    <w:name w:val="Intense Quote"/>
    <w:basedOn w:val="Normal"/>
    <w:next w:val="Normal"/>
    <w:link w:val="IntenseQuoteChar"/>
    <w:uiPriority w:val="30"/>
    <w:semiHidden/>
    <w:qFormat/>
    <w:locked/>
    <w:rsid w:val="00050FC4"/>
    <w:pPr>
      <w:pBdr>
        <w:bottom w:val="single" w:sz="4" w:space="4" w:color="FFDC00" w:themeColor="accent1"/>
      </w:pBdr>
      <w:spacing w:before="200" w:after="280"/>
      <w:ind w:left="936" w:right="936"/>
    </w:pPr>
    <w:rPr>
      <w:b/>
      <w:bCs/>
      <w:i/>
      <w:iCs/>
      <w:color w:val="FFDC00" w:themeColor="accent1"/>
    </w:rPr>
  </w:style>
  <w:style w:type="character" w:customStyle="1" w:styleId="IntenseQuoteChar">
    <w:name w:val="Intense Quote Char"/>
    <w:basedOn w:val="DefaultParagraphFont"/>
    <w:link w:val="IntenseQuote"/>
    <w:uiPriority w:val="30"/>
    <w:semiHidden/>
    <w:rsid w:val="00050FC4"/>
    <w:rPr>
      <w:rFonts w:ascii="Arial" w:eastAsia="Times New Roman" w:hAnsi="Arial" w:cs="Times New Roman"/>
      <w:b/>
      <w:bCs/>
      <w:i/>
      <w:iCs/>
      <w:color w:val="FFDC00" w:themeColor="accent1"/>
      <w:sz w:val="20"/>
      <w:szCs w:val="20"/>
    </w:rPr>
  </w:style>
  <w:style w:type="character" w:styleId="IntenseReference">
    <w:name w:val="Intense Reference"/>
    <w:basedOn w:val="DefaultParagraphFont"/>
    <w:uiPriority w:val="32"/>
    <w:semiHidden/>
    <w:qFormat/>
    <w:locked/>
    <w:rsid w:val="00050FC4"/>
    <w:rPr>
      <w:b/>
      <w:bCs/>
      <w:smallCaps/>
      <w:noProof w:val="0"/>
      <w:color w:val="FF635D" w:themeColor="accent2"/>
      <w:spacing w:val="5"/>
      <w:u w:val="single"/>
      <w:lang w:val="en-AU"/>
    </w:rPr>
  </w:style>
  <w:style w:type="table" w:styleId="LightGrid">
    <w:name w:val="Light Grid"/>
    <w:basedOn w:val="TableNormal"/>
    <w:uiPriority w:val="62"/>
    <w:locked/>
    <w:rsid w:val="00050F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050FC4"/>
    <w:pPr>
      <w:spacing w:after="0" w:line="240" w:lineRule="auto"/>
    </w:p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insideH w:val="single" w:sz="8" w:space="0" w:color="FFDC00" w:themeColor="accent1"/>
        <w:insideV w:val="single" w:sz="8" w:space="0" w:color="FFDC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C00" w:themeColor="accent1"/>
          <w:left w:val="single" w:sz="8" w:space="0" w:color="FFDC00" w:themeColor="accent1"/>
          <w:bottom w:val="single" w:sz="18" w:space="0" w:color="FFDC00" w:themeColor="accent1"/>
          <w:right w:val="single" w:sz="8" w:space="0" w:color="FFDC00" w:themeColor="accent1"/>
          <w:insideH w:val="nil"/>
          <w:insideV w:val="single" w:sz="8" w:space="0" w:color="FFDC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C00" w:themeColor="accent1"/>
          <w:left w:val="single" w:sz="8" w:space="0" w:color="FFDC00" w:themeColor="accent1"/>
          <w:bottom w:val="single" w:sz="8" w:space="0" w:color="FFDC00" w:themeColor="accent1"/>
          <w:right w:val="single" w:sz="8" w:space="0" w:color="FFDC00" w:themeColor="accent1"/>
          <w:insideH w:val="nil"/>
          <w:insideV w:val="single" w:sz="8" w:space="0" w:color="FFDC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tcPr>
    </w:tblStylePr>
    <w:tblStylePr w:type="band1Vert">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shd w:val="clear" w:color="auto" w:fill="FFF6C0" w:themeFill="accent1" w:themeFillTint="3F"/>
      </w:tcPr>
    </w:tblStylePr>
    <w:tblStylePr w:type="band1Horz">
      <w:tblPr/>
      <w:tcPr>
        <w:tcBorders>
          <w:top w:val="single" w:sz="8" w:space="0" w:color="FFDC00" w:themeColor="accent1"/>
          <w:left w:val="single" w:sz="8" w:space="0" w:color="FFDC00" w:themeColor="accent1"/>
          <w:bottom w:val="single" w:sz="8" w:space="0" w:color="FFDC00" w:themeColor="accent1"/>
          <w:right w:val="single" w:sz="8" w:space="0" w:color="FFDC00" w:themeColor="accent1"/>
          <w:insideV w:val="single" w:sz="8" w:space="0" w:color="FFDC00" w:themeColor="accent1"/>
        </w:tcBorders>
        <w:shd w:val="clear" w:color="auto" w:fill="FFF6C0" w:themeFill="accent1" w:themeFillTint="3F"/>
      </w:tcPr>
    </w:tblStylePr>
    <w:tblStylePr w:type="band2Horz">
      <w:tblPr/>
      <w:tcPr>
        <w:tcBorders>
          <w:top w:val="single" w:sz="8" w:space="0" w:color="FFDC00" w:themeColor="accent1"/>
          <w:left w:val="single" w:sz="8" w:space="0" w:color="FFDC00" w:themeColor="accent1"/>
          <w:bottom w:val="single" w:sz="8" w:space="0" w:color="FFDC00" w:themeColor="accent1"/>
          <w:right w:val="single" w:sz="8" w:space="0" w:color="FFDC00" w:themeColor="accent1"/>
          <w:insideV w:val="single" w:sz="8" w:space="0" w:color="FFDC00" w:themeColor="accent1"/>
        </w:tcBorders>
      </w:tcPr>
    </w:tblStylePr>
  </w:style>
  <w:style w:type="table" w:styleId="LightGrid-Accent2">
    <w:name w:val="Light Grid Accent 2"/>
    <w:basedOn w:val="TableNormal"/>
    <w:uiPriority w:val="62"/>
    <w:locked/>
    <w:rsid w:val="00050FC4"/>
    <w:pPr>
      <w:spacing w:after="0" w:line="240" w:lineRule="auto"/>
    </w:p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insideH w:val="single" w:sz="8" w:space="0" w:color="FF635D" w:themeColor="accent2"/>
        <w:insideV w:val="single" w:sz="8" w:space="0" w:color="FF635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5D" w:themeColor="accent2"/>
          <w:left w:val="single" w:sz="8" w:space="0" w:color="FF635D" w:themeColor="accent2"/>
          <w:bottom w:val="single" w:sz="18" w:space="0" w:color="FF635D" w:themeColor="accent2"/>
          <w:right w:val="single" w:sz="8" w:space="0" w:color="FF635D" w:themeColor="accent2"/>
          <w:insideH w:val="nil"/>
          <w:insideV w:val="single" w:sz="8" w:space="0" w:color="FF635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5D" w:themeColor="accent2"/>
          <w:left w:val="single" w:sz="8" w:space="0" w:color="FF635D" w:themeColor="accent2"/>
          <w:bottom w:val="single" w:sz="8" w:space="0" w:color="FF635D" w:themeColor="accent2"/>
          <w:right w:val="single" w:sz="8" w:space="0" w:color="FF635D" w:themeColor="accent2"/>
          <w:insideH w:val="nil"/>
          <w:insideV w:val="single" w:sz="8" w:space="0" w:color="FF635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tcPr>
    </w:tblStylePr>
    <w:tblStylePr w:type="band1Vert">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shd w:val="clear" w:color="auto" w:fill="FFD8D6" w:themeFill="accent2" w:themeFillTint="3F"/>
      </w:tcPr>
    </w:tblStylePr>
    <w:tblStylePr w:type="band1Horz">
      <w:tblPr/>
      <w:tcPr>
        <w:tcBorders>
          <w:top w:val="single" w:sz="8" w:space="0" w:color="FF635D" w:themeColor="accent2"/>
          <w:left w:val="single" w:sz="8" w:space="0" w:color="FF635D" w:themeColor="accent2"/>
          <w:bottom w:val="single" w:sz="8" w:space="0" w:color="FF635D" w:themeColor="accent2"/>
          <w:right w:val="single" w:sz="8" w:space="0" w:color="FF635D" w:themeColor="accent2"/>
          <w:insideV w:val="single" w:sz="8" w:space="0" w:color="FF635D" w:themeColor="accent2"/>
        </w:tcBorders>
        <w:shd w:val="clear" w:color="auto" w:fill="FFD8D6" w:themeFill="accent2" w:themeFillTint="3F"/>
      </w:tcPr>
    </w:tblStylePr>
    <w:tblStylePr w:type="band2Horz">
      <w:tblPr/>
      <w:tcPr>
        <w:tcBorders>
          <w:top w:val="single" w:sz="8" w:space="0" w:color="FF635D" w:themeColor="accent2"/>
          <w:left w:val="single" w:sz="8" w:space="0" w:color="FF635D" w:themeColor="accent2"/>
          <w:bottom w:val="single" w:sz="8" w:space="0" w:color="FF635D" w:themeColor="accent2"/>
          <w:right w:val="single" w:sz="8" w:space="0" w:color="FF635D" w:themeColor="accent2"/>
          <w:insideV w:val="single" w:sz="8" w:space="0" w:color="FF635D" w:themeColor="accent2"/>
        </w:tcBorders>
      </w:tcPr>
    </w:tblStylePr>
  </w:style>
  <w:style w:type="table" w:styleId="LightGrid-Accent3">
    <w:name w:val="Light Grid Accent 3"/>
    <w:basedOn w:val="TableNormal"/>
    <w:uiPriority w:val="62"/>
    <w:locked/>
    <w:rsid w:val="00050FC4"/>
    <w:pPr>
      <w:spacing w:after="0" w:line="240" w:lineRule="auto"/>
    </w:p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insideH w:val="single" w:sz="8" w:space="0" w:color="3F61C4" w:themeColor="accent3"/>
        <w:insideV w:val="single" w:sz="8" w:space="0" w:color="3F61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61C4" w:themeColor="accent3"/>
          <w:left w:val="single" w:sz="8" w:space="0" w:color="3F61C4" w:themeColor="accent3"/>
          <w:bottom w:val="single" w:sz="18" w:space="0" w:color="3F61C4" w:themeColor="accent3"/>
          <w:right w:val="single" w:sz="8" w:space="0" w:color="3F61C4" w:themeColor="accent3"/>
          <w:insideH w:val="nil"/>
          <w:insideV w:val="single" w:sz="8" w:space="0" w:color="3F61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61C4" w:themeColor="accent3"/>
          <w:left w:val="single" w:sz="8" w:space="0" w:color="3F61C4" w:themeColor="accent3"/>
          <w:bottom w:val="single" w:sz="8" w:space="0" w:color="3F61C4" w:themeColor="accent3"/>
          <w:right w:val="single" w:sz="8" w:space="0" w:color="3F61C4" w:themeColor="accent3"/>
          <w:insideH w:val="nil"/>
          <w:insideV w:val="single" w:sz="8" w:space="0" w:color="3F61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tcPr>
    </w:tblStylePr>
    <w:tblStylePr w:type="band1Vert">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shd w:val="clear" w:color="auto" w:fill="CFD7F0" w:themeFill="accent3" w:themeFillTint="3F"/>
      </w:tcPr>
    </w:tblStylePr>
    <w:tblStylePr w:type="band1Horz">
      <w:tblPr/>
      <w:tcPr>
        <w:tcBorders>
          <w:top w:val="single" w:sz="8" w:space="0" w:color="3F61C4" w:themeColor="accent3"/>
          <w:left w:val="single" w:sz="8" w:space="0" w:color="3F61C4" w:themeColor="accent3"/>
          <w:bottom w:val="single" w:sz="8" w:space="0" w:color="3F61C4" w:themeColor="accent3"/>
          <w:right w:val="single" w:sz="8" w:space="0" w:color="3F61C4" w:themeColor="accent3"/>
          <w:insideV w:val="single" w:sz="8" w:space="0" w:color="3F61C4" w:themeColor="accent3"/>
        </w:tcBorders>
        <w:shd w:val="clear" w:color="auto" w:fill="CFD7F0" w:themeFill="accent3" w:themeFillTint="3F"/>
      </w:tcPr>
    </w:tblStylePr>
    <w:tblStylePr w:type="band2Horz">
      <w:tblPr/>
      <w:tcPr>
        <w:tcBorders>
          <w:top w:val="single" w:sz="8" w:space="0" w:color="3F61C4" w:themeColor="accent3"/>
          <w:left w:val="single" w:sz="8" w:space="0" w:color="3F61C4" w:themeColor="accent3"/>
          <w:bottom w:val="single" w:sz="8" w:space="0" w:color="3F61C4" w:themeColor="accent3"/>
          <w:right w:val="single" w:sz="8" w:space="0" w:color="3F61C4" w:themeColor="accent3"/>
          <w:insideV w:val="single" w:sz="8" w:space="0" w:color="3F61C4" w:themeColor="accent3"/>
        </w:tcBorders>
      </w:tcPr>
    </w:tblStylePr>
  </w:style>
  <w:style w:type="table" w:styleId="LightGrid-Accent4">
    <w:name w:val="Light Grid Accent 4"/>
    <w:basedOn w:val="TableNormal"/>
    <w:uiPriority w:val="62"/>
    <w:locked/>
    <w:rsid w:val="00050FC4"/>
    <w:pPr>
      <w:spacing w:after="0" w:line="240" w:lineRule="auto"/>
    </w:p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insideH w:val="single" w:sz="8" w:space="0" w:color="1AC987" w:themeColor="accent4"/>
        <w:insideV w:val="single" w:sz="8" w:space="0" w:color="1AC98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C987" w:themeColor="accent4"/>
          <w:left w:val="single" w:sz="8" w:space="0" w:color="1AC987" w:themeColor="accent4"/>
          <w:bottom w:val="single" w:sz="18" w:space="0" w:color="1AC987" w:themeColor="accent4"/>
          <w:right w:val="single" w:sz="8" w:space="0" w:color="1AC987" w:themeColor="accent4"/>
          <w:insideH w:val="nil"/>
          <w:insideV w:val="single" w:sz="8" w:space="0" w:color="1AC98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C987" w:themeColor="accent4"/>
          <w:left w:val="single" w:sz="8" w:space="0" w:color="1AC987" w:themeColor="accent4"/>
          <w:bottom w:val="single" w:sz="8" w:space="0" w:color="1AC987" w:themeColor="accent4"/>
          <w:right w:val="single" w:sz="8" w:space="0" w:color="1AC987" w:themeColor="accent4"/>
          <w:insideH w:val="nil"/>
          <w:insideV w:val="single" w:sz="8" w:space="0" w:color="1AC98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tcPr>
    </w:tblStylePr>
    <w:tblStylePr w:type="band1Vert">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shd w:val="clear" w:color="auto" w:fill="C1F7E2" w:themeFill="accent4" w:themeFillTint="3F"/>
      </w:tcPr>
    </w:tblStylePr>
    <w:tblStylePr w:type="band1Horz">
      <w:tblPr/>
      <w:tcPr>
        <w:tcBorders>
          <w:top w:val="single" w:sz="8" w:space="0" w:color="1AC987" w:themeColor="accent4"/>
          <w:left w:val="single" w:sz="8" w:space="0" w:color="1AC987" w:themeColor="accent4"/>
          <w:bottom w:val="single" w:sz="8" w:space="0" w:color="1AC987" w:themeColor="accent4"/>
          <w:right w:val="single" w:sz="8" w:space="0" w:color="1AC987" w:themeColor="accent4"/>
          <w:insideV w:val="single" w:sz="8" w:space="0" w:color="1AC987" w:themeColor="accent4"/>
        </w:tcBorders>
        <w:shd w:val="clear" w:color="auto" w:fill="C1F7E2" w:themeFill="accent4" w:themeFillTint="3F"/>
      </w:tcPr>
    </w:tblStylePr>
    <w:tblStylePr w:type="band2Horz">
      <w:tblPr/>
      <w:tcPr>
        <w:tcBorders>
          <w:top w:val="single" w:sz="8" w:space="0" w:color="1AC987" w:themeColor="accent4"/>
          <w:left w:val="single" w:sz="8" w:space="0" w:color="1AC987" w:themeColor="accent4"/>
          <w:bottom w:val="single" w:sz="8" w:space="0" w:color="1AC987" w:themeColor="accent4"/>
          <w:right w:val="single" w:sz="8" w:space="0" w:color="1AC987" w:themeColor="accent4"/>
          <w:insideV w:val="single" w:sz="8" w:space="0" w:color="1AC987" w:themeColor="accent4"/>
        </w:tcBorders>
      </w:tcPr>
    </w:tblStylePr>
  </w:style>
  <w:style w:type="table" w:styleId="LightGrid-Accent5">
    <w:name w:val="Light Grid Accent 5"/>
    <w:basedOn w:val="TableNormal"/>
    <w:uiPriority w:val="62"/>
    <w:locked/>
    <w:rsid w:val="00050FC4"/>
    <w:pPr>
      <w:spacing w:after="0" w:line="240" w:lineRule="auto"/>
    </w:p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insideH w:val="single" w:sz="8" w:space="0" w:color="FA91B6" w:themeColor="accent5"/>
        <w:insideV w:val="single" w:sz="8" w:space="0" w:color="FA91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91B6" w:themeColor="accent5"/>
          <w:left w:val="single" w:sz="8" w:space="0" w:color="FA91B6" w:themeColor="accent5"/>
          <w:bottom w:val="single" w:sz="18" w:space="0" w:color="FA91B6" w:themeColor="accent5"/>
          <w:right w:val="single" w:sz="8" w:space="0" w:color="FA91B6" w:themeColor="accent5"/>
          <w:insideH w:val="nil"/>
          <w:insideV w:val="single" w:sz="8" w:space="0" w:color="FA91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91B6" w:themeColor="accent5"/>
          <w:left w:val="single" w:sz="8" w:space="0" w:color="FA91B6" w:themeColor="accent5"/>
          <w:bottom w:val="single" w:sz="8" w:space="0" w:color="FA91B6" w:themeColor="accent5"/>
          <w:right w:val="single" w:sz="8" w:space="0" w:color="FA91B6" w:themeColor="accent5"/>
          <w:insideH w:val="nil"/>
          <w:insideV w:val="single" w:sz="8" w:space="0" w:color="FA91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tcPr>
    </w:tblStylePr>
    <w:tblStylePr w:type="band1Vert">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shd w:val="clear" w:color="auto" w:fill="FDE3EC" w:themeFill="accent5" w:themeFillTint="3F"/>
      </w:tcPr>
    </w:tblStylePr>
    <w:tblStylePr w:type="band1Horz">
      <w:tblPr/>
      <w:tcPr>
        <w:tcBorders>
          <w:top w:val="single" w:sz="8" w:space="0" w:color="FA91B6" w:themeColor="accent5"/>
          <w:left w:val="single" w:sz="8" w:space="0" w:color="FA91B6" w:themeColor="accent5"/>
          <w:bottom w:val="single" w:sz="8" w:space="0" w:color="FA91B6" w:themeColor="accent5"/>
          <w:right w:val="single" w:sz="8" w:space="0" w:color="FA91B6" w:themeColor="accent5"/>
          <w:insideV w:val="single" w:sz="8" w:space="0" w:color="FA91B6" w:themeColor="accent5"/>
        </w:tcBorders>
        <w:shd w:val="clear" w:color="auto" w:fill="FDE3EC" w:themeFill="accent5" w:themeFillTint="3F"/>
      </w:tcPr>
    </w:tblStylePr>
    <w:tblStylePr w:type="band2Horz">
      <w:tblPr/>
      <w:tcPr>
        <w:tcBorders>
          <w:top w:val="single" w:sz="8" w:space="0" w:color="FA91B6" w:themeColor="accent5"/>
          <w:left w:val="single" w:sz="8" w:space="0" w:color="FA91B6" w:themeColor="accent5"/>
          <w:bottom w:val="single" w:sz="8" w:space="0" w:color="FA91B6" w:themeColor="accent5"/>
          <w:right w:val="single" w:sz="8" w:space="0" w:color="FA91B6" w:themeColor="accent5"/>
          <w:insideV w:val="single" w:sz="8" w:space="0" w:color="FA91B6" w:themeColor="accent5"/>
        </w:tcBorders>
      </w:tcPr>
    </w:tblStylePr>
  </w:style>
  <w:style w:type="table" w:styleId="LightGrid-Accent6">
    <w:name w:val="Light Grid Accent 6"/>
    <w:basedOn w:val="TableNormal"/>
    <w:uiPriority w:val="62"/>
    <w:locked/>
    <w:rsid w:val="00050FC4"/>
    <w:pPr>
      <w:spacing w:after="0" w:line="240" w:lineRule="auto"/>
    </w:p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insideH w:val="single" w:sz="8" w:space="0" w:color="8A68C8" w:themeColor="accent6"/>
        <w:insideV w:val="single" w:sz="8" w:space="0" w:color="8A68C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68C8" w:themeColor="accent6"/>
          <w:left w:val="single" w:sz="8" w:space="0" w:color="8A68C8" w:themeColor="accent6"/>
          <w:bottom w:val="single" w:sz="18" w:space="0" w:color="8A68C8" w:themeColor="accent6"/>
          <w:right w:val="single" w:sz="8" w:space="0" w:color="8A68C8" w:themeColor="accent6"/>
          <w:insideH w:val="nil"/>
          <w:insideV w:val="single" w:sz="8" w:space="0" w:color="8A68C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68C8" w:themeColor="accent6"/>
          <w:left w:val="single" w:sz="8" w:space="0" w:color="8A68C8" w:themeColor="accent6"/>
          <w:bottom w:val="single" w:sz="8" w:space="0" w:color="8A68C8" w:themeColor="accent6"/>
          <w:right w:val="single" w:sz="8" w:space="0" w:color="8A68C8" w:themeColor="accent6"/>
          <w:insideH w:val="nil"/>
          <w:insideV w:val="single" w:sz="8" w:space="0" w:color="8A68C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tcPr>
    </w:tblStylePr>
    <w:tblStylePr w:type="band1Vert">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shd w:val="clear" w:color="auto" w:fill="E1D9F1" w:themeFill="accent6" w:themeFillTint="3F"/>
      </w:tcPr>
    </w:tblStylePr>
    <w:tblStylePr w:type="band1Horz">
      <w:tblPr/>
      <w:tcPr>
        <w:tcBorders>
          <w:top w:val="single" w:sz="8" w:space="0" w:color="8A68C8" w:themeColor="accent6"/>
          <w:left w:val="single" w:sz="8" w:space="0" w:color="8A68C8" w:themeColor="accent6"/>
          <w:bottom w:val="single" w:sz="8" w:space="0" w:color="8A68C8" w:themeColor="accent6"/>
          <w:right w:val="single" w:sz="8" w:space="0" w:color="8A68C8" w:themeColor="accent6"/>
          <w:insideV w:val="single" w:sz="8" w:space="0" w:color="8A68C8" w:themeColor="accent6"/>
        </w:tcBorders>
        <w:shd w:val="clear" w:color="auto" w:fill="E1D9F1" w:themeFill="accent6" w:themeFillTint="3F"/>
      </w:tcPr>
    </w:tblStylePr>
    <w:tblStylePr w:type="band2Horz">
      <w:tblPr/>
      <w:tcPr>
        <w:tcBorders>
          <w:top w:val="single" w:sz="8" w:space="0" w:color="8A68C8" w:themeColor="accent6"/>
          <w:left w:val="single" w:sz="8" w:space="0" w:color="8A68C8" w:themeColor="accent6"/>
          <w:bottom w:val="single" w:sz="8" w:space="0" w:color="8A68C8" w:themeColor="accent6"/>
          <w:right w:val="single" w:sz="8" w:space="0" w:color="8A68C8" w:themeColor="accent6"/>
          <w:insideV w:val="single" w:sz="8" w:space="0" w:color="8A68C8" w:themeColor="accent6"/>
        </w:tcBorders>
      </w:tcPr>
    </w:tblStylePr>
  </w:style>
  <w:style w:type="table" w:styleId="LightList">
    <w:name w:val="Light List"/>
    <w:basedOn w:val="TableNormal"/>
    <w:uiPriority w:val="61"/>
    <w:locked/>
    <w:rsid w:val="00050F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050FC4"/>
    <w:pPr>
      <w:spacing w:after="0" w:line="240" w:lineRule="auto"/>
    </w:p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tblBorders>
    </w:tblPr>
    <w:tblStylePr w:type="firstRow">
      <w:pPr>
        <w:spacing w:before="0" w:after="0" w:line="240" w:lineRule="auto"/>
      </w:pPr>
      <w:rPr>
        <w:b/>
        <w:bCs/>
        <w:color w:val="FFFFFF" w:themeColor="background1"/>
      </w:rPr>
      <w:tblPr/>
      <w:tcPr>
        <w:shd w:val="clear" w:color="auto" w:fill="FFDC00" w:themeFill="accent1"/>
      </w:tcPr>
    </w:tblStylePr>
    <w:tblStylePr w:type="lastRow">
      <w:pPr>
        <w:spacing w:before="0" w:after="0" w:line="240" w:lineRule="auto"/>
      </w:pPr>
      <w:rPr>
        <w:b/>
        <w:bCs/>
      </w:rPr>
      <w:tblPr/>
      <w:tcPr>
        <w:tcBorders>
          <w:top w:val="double" w:sz="6" w:space="0" w:color="FFDC00" w:themeColor="accent1"/>
          <w:left w:val="single" w:sz="8" w:space="0" w:color="FFDC00" w:themeColor="accent1"/>
          <w:bottom w:val="single" w:sz="8" w:space="0" w:color="FFDC00" w:themeColor="accent1"/>
          <w:right w:val="single" w:sz="8" w:space="0" w:color="FFDC00" w:themeColor="accent1"/>
        </w:tcBorders>
      </w:tcPr>
    </w:tblStylePr>
    <w:tblStylePr w:type="firstCol">
      <w:rPr>
        <w:b/>
        <w:bCs/>
      </w:rPr>
    </w:tblStylePr>
    <w:tblStylePr w:type="lastCol">
      <w:rPr>
        <w:b/>
        <w:bCs/>
      </w:rPr>
    </w:tblStylePr>
    <w:tblStylePr w:type="band1Vert">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tcPr>
    </w:tblStylePr>
    <w:tblStylePr w:type="band1Horz">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tcPr>
    </w:tblStylePr>
  </w:style>
  <w:style w:type="table" w:styleId="LightList-Accent2">
    <w:name w:val="Light List Accent 2"/>
    <w:basedOn w:val="TableNormal"/>
    <w:uiPriority w:val="61"/>
    <w:locked/>
    <w:rsid w:val="00050FC4"/>
    <w:pPr>
      <w:spacing w:after="0" w:line="240" w:lineRule="auto"/>
    </w:p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tblBorders>
    </w:tblPr>
    <w:tblStylePr w:type="firstRow">
      <w:pPr>
        <w:spacing w:before="0" w:after="0" w:line="240" w:lineRule="auto"/>
      </w:pPr>
      <w:rPr>
        <w:b/>
        <w:bCs/>
        <w:color w:val="FFFFFF" w:themeColor="background1"/>
      </w:rPr>
      <w:tblPr/>
      <w:tcPr>
        <w:shd w:val="clear" w:color="auto" w:fill="FF635D" w:themeFill="accent2"/>
      </w:tcPr>
    </w:tblStylePr>
    <w:tblStylePr w:type="lastRow">
      <w:pPr>
        <w:spacing w:before="0" w:after="0" w:line="240" w:lineRule="auto"/>
      </w:pPr>
      <w:rPr>
        <w:b/>
        <w:bCs/>
      </w:rPr>
      <w:tblPr/>
      <w:tcPr>
        <w:tcBorders>
          <w:top w:val="double" w:sz="6" w:space="0" w:color="FF635D" w:themeColor="accent2"/>
          <w:left w:val="single" w:sz="8" w:space="0" w:color="FF635D" w:themeColor="accent2"/>
          <w:bottom w:val="single" w:sz="8" w:space="0" w:color="FF635D" w:themeColor="accent2"/>
          <w:right w:val="single" w:sz="8" w:space="0" w:color="FF635D" w:themeColor="accent2"/>
        </w:tcBorders>
      </w:tcPr>
    </w:tblStylePr>
    <w:tblStylePr w:type="firstCol">
      <w:rPr>
        <w:b/>
        <w:bCs/>
      </w:rPr>
    </w:tblStylePr>
    <w:tblStylePr w:type="lastCol">
      <w:rPr>
        <w:b/>
        <w:bCs/>
      </w:rPr>
    </w:tblStylePr>
    <w:tblStylePr w:type="band1Vert">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tcPr>
    </w:tblStylePr>
    <w:tblStylePr w:type="band1Horz">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tcPr>
    </w:tblStylePr>
  </w:style>
  <w:style w:type="table" w:styleId="LightList-Accent3">
    <w:name w:val="Light List Accent 3"/>
    <w:basedOn w:val="TableNormal"/>
    <w:uiPriority w:val="61"/>
    <w:locked/>
    <w:rsid w:val="00050FC4"/>
    <w:pPr>
      <w:spacing w:after="0" w:line="240" w:lineRule="auto"/>
    </w:p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tblBorders>
    </w:tblPr>
    <w:tblStylePr w:type="firstRow">
      <w:pPr>
        <w:spacing w:before="0" w:after="0" w:line="240" w:lineRule="auto"/>
      </w:pPr>
      <w:rPr>
        <w:b/>
        <w:bCs/>
        <w:color w:val="FFFFFF" w:themeColor="background1"/>
      </w:rPr>
      <w:tblPr/>
      <w:tcPr>
        <w:shd w:val="clear" w:color="auto" w:fill="3F61C4" w:themeFill="accent3"/>
      </w:tcPr>
    </w:tblStylePr>
    <w:tblStylePr w:type="lastRow">
      <w:pPr>
        <w:spacing w:before="0" w:after="0" w:line="240" w:lineRule="auto"/>
      </w:pPr>
      <w:rPr>
        <w:b/>
        <w:bCs/>
      </w:rPr>
      <w:tblPr/>
      <w:tcPr>
        <w:tcBorders>
          <w:top w:val="double" w:sz="6" w:space="0" w:color="3F61C4" w:themeColor="accent3"/>
          <w:left w:val="single" w:sz="8" w:space="0" w:color="3F61C4" w:themeColor="accent3"/>
          <w:bottom w:val="single" w:sz="8" w:space="0" w:color="3F61C4" w:themeColor="accent3"/>
          <w:right w:val="single" w:sz="8" w:space="0" w:color="3F61C4" w:themeColor="accent3"/>
        </w:tcBorders>
      </w:tcPr>
    </w:tblStylePr>
    <w:tblStylePr w:type="firstCol">
      <w:rPr>
        <w:b/>
        <w:bCs/>
      </w:rPr>
    </w:tblStylePr>
    <w:tblStylePr w:type="lastCol">
      <w:rPr>
        <w:b/>
        <w:bCs/>
      </w:rPr>
    </w:tblStylePr>
    <w:tblStylePr w:type="band1Vert">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tcPr>
    </w:tblStylePr>
    <w:tblStylePr w:type="band1Horz">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tcPr>
    </w:tblStylePr>
  </w:style>
  <w:style w:type="table" w:styleId="LightList-Accent4">
    <w:name w:val="Light List Accent 4"/>
    <w:basedOn w:val="TableNormal"/>
    <w:uiPriority w:val="61"/>
    <w:locked/>
    <w:rsid w:val="00050FC4"/>
    <w:pPr>
      <w:spacing w:after="0" w:line="240" w:lineRule="auto"/>
    </w:p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tblBorders>
    </w:tblPr>
    <w:tblStylePr w:type="firstRow">
      <w:pPr>
        <w:spacing w:before="0" w:after="0" w:line="240" w:lineRule="auto"/>
      </w:pPr>
      <w:rPr>
        <w:b/>
        <w:bCs/>
        <w:color w:val="FFFFFF" w:themeColor="background1"/>
      </w:rPr>
      <w:tblPr/>
      <w:tcPr>
        <w:shd w:val="clear" w:color="auto" w:fill="1AC987" w:themeFill="accent4"/>
      </w:tcPr>
    </w:tblStylePr>
    <w:tblStylePr w:type="lastRow">
      <w:pPr>
        <w:spacing w:before="0" w:after="0" w:line="240" w:lineRule="auto"/>
      </w:pPr>
      <w:rPr>
        <w:b/>
        <w:bCs/>
      </w:rPr>
      <w:tblPr/>
      <w:tcPr>
        <w:tcBorders>
          <w:top w:val="double" w:sz="6" w:space="0" w:color="1AC987" w:themeColor="accent4"/>
          <w:left w:val="single" w:sz="8" w:space="0" w:color="1AC987" w:themeColor="accent4"/>
          <w:bottom w:val="single" w:sz="8" w:space="0" w:color="1AC987" w:themeColor="accent4"/>
          <w:right w:val="single" w:sz="8" w:space="0" w:color="1AC987" w:themeColor="accent4"/>
        </w:tcBorders>
      </w:tcPr>
    </w:tblStylePr>
    <w:tblStylePr w:type="firstCol">
      <w:rPr>
        <w:b/>
        <w:bCs/>
      </w:rPr>
    </w:tblStylePr>
    <w:tblStylePr w:type="lastCol">
      <w:rPr>
        <w:b/>
        <w:bCs/>
      </w:rPr>
    </w:tblStylePr>
    <w:tblStylePr w:type="band1Vert">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tcPr>
    </w:tblStylePr>
    <w:tblStylePr w:type="band1Horz">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tcPr>
    </w:tblStylePr>
  </w:style>
  <w:style w:type="table" w:styleId="LightList-Accent5">
    <w:name w:val="Light List Accent 5"/>
    <w:basedOn w:val="TableNormal"/>
    <w:uiPriority w:val="61"/>
    <w:locked/>
    <w:rsid w:val="00050FC4"/>
    <w:pPr>
      <w:spacing w:after="0" w:line="240" w:lineRule="auto"/>
    </w:p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tblBorders>
    </w:tblPr>
    <w:tblStylePr w:type="firstRow">
      <w:pPr>
        <w:spacing w:before="0" w:after="0" w:line="240" w:lineRule="auto"/>
      </w:pPr>
      <w:rPr>
        <w:b/>
        <w:bCs/>
        <w:color w:val="FFFFFF" w:themeColor="background1"/>
      </w:rPr>
      <w:tblPr/>
      <w:tcPr>
        <w:shd w:val="clear" w:color="auto" w:fill="FA91B6" w:themeFill="accent5"/>
      </w:tcPr>
    </w:tblStylePr>
    <w:tblStylePr w:type="lastRow">
      <w:pPr>
        <w:spacing w:before="0" w:after="0" w:line="240" w:lineRule="auto"/>
      </w:pPr>
      <w:rPr>
        <w:b/>
        <w:bCs/>
      </w:rPr>
      <w:tblPr/>
      <w:tcPr>
        <w:tcBorders>
          <w:top w:val="double" w:sz="6" w:space="0" w:color="FA91B6" w:themeColor="accent5"/>
          <w:left w:val="single" w:sz="8" w:space="0" w:color="FA91B6" w:themeColor="accent5"/>
          <w:bottom w:val="single" w:sz="8" w:space="0" w:color="FA91B6" w:themeColor="accent5"/>
          <w:right w:val="single" w:sz="8" w:space="0" w:color="FA91B6" w:themeColor="accent5"/>
        </w:tcBorders>
      </w:tcPr>
    </w:tblStylePr>
    <w:tblStylePr w:type="firstCol">
      <w:rPr>
        <w:b/>
        <w:bCs/>
      </w:rPr>
    </w:tblStylePr>
    <w:tblStylePr w:type="lastCol">
      <w:rPr>
        <w:b/>
        <w:bCs/>
      </w:rPr>
    </w:tblStylePr>
    <w:tblStylePr w:type="band1Vert">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tcPr>
    </w:tblStylePr>
    <w:tblStylePr w:type="band1Horz">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tcPr>
    </w:tblStylePr>
  </w:style>
  <w:style w:type="table" w:styleId="LightList-Accent6">
    <w:name w:val="Light List Accent 6"/>
    <w:basedOn w:val="TableNormal"/>
    <w:uiPriority w:val="61"/>
    <w:locked/>
    <w:rsid w:val="00050FC4"/>
    <w:pPr>
      <w:spacing w:after="0" w:line="240" w:lineRule="auto"/>
    </w:p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tblBorders>
    </w:tblPr>
    <w:tblStylePr w:type="firstRow">
      <w:pPr>
        <w:spacing w:before="0" w:after="0" w:line="240" w:lineRule="auto"/>
      </w:pPr>
      <w:rPr>
        <w:b/>
        <w:bCs/>
        <w:color w:val="FFFFFF" w:themeColor="background1"/>
      </w:rPr>
      <w:tblPr/>
      <w:tcPr>
        <w:shd w:val="clear" w:color="auto" w:fill="8A68C8" w:themeFill="accent6"/>
      </w:tcPr>
    </w:tblStylePr>
    <w:tblStylePr w:type="lastRow">
      <w:pPr>
        <w:spacing w:before="0" w:after="0" w:line="240" w:lineRule="auto"/>
      </w:pPr>
      <w:rPr>
        <w:b/>
        <w:bCs/>
      </w:rPr>
      <w:tblPr/>
      <w:tcPr>
        <w:tcBorders>
          <w:top w:val="double" w:sz="6" w:space="0" w:color="8A68C8" w:themeColor="accent6"/>
          <w:left w:val="single" w:sz="8" w:space="0" w:color="8A68C8" w:themeColor="accent6"/>
          <w:bottom w:val="single" w:sz="8" w:space="0" w:color="8A68C8" w:themeColor="accent6"/>
          <w:right w:val="single" w:sz="8" w:space="0" w:color="8A68C8" w:themeColor="accent6"/>
        </w:tcBorders>
      </w:tcPr>
    </w:tblStylePr>
    <w:tblStylePr w:type="firstCol">
      <w:rPr>
        <w:b/>
        <w:bCs/>
      </w:rPr>
    </w:tblStylePr>
    <w:tblStylePr w:type="lastCol">
      <w:rPr>
        <w:b/>
        <w:bCs/>
      </w:rPr>
    </w:tblStylePr>
    <w:tblStylePr w:type="band1Vert">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tcPr>
    </w:tblStylePr>
    <w:tblStylePr w:type="band1Horz">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tcPr>
    </w:tblStylePr>
  </w:style>
  <w:style w:type="table" w:styleId="LightShading">
    <w:name w:val="Light Shading"/>
    <w:basedOn w:val="TableNormal"/>
    <w:uiPriority w:val="60"/>
    <w:locked/>
    <w:rsid w:val="00050F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050FC4"/>
    <w:pPr>
      <w:spacing w:after="0" w:line="240" w:lineRule="auto"/>
    </w:pPr>
    <w:rPr>
      <w:color w:val="BFA400" w:themeColor="accent1" w:themeShade="BF"/>
    </w:rPr>
    <w:tblPr>
      <w:tblStyleRowBandSize w:val="1"/>
      <w:tblStyleColBandSize w:val="1"/>
      <w:tblBorders>
        <w:top w:val="single" w:sz="8" w:space="0" w:color="FFDC00" w:themeColor="accent1"/>
        <w:bottom w:val="single" w:sz="8" w:space="0" w:color="FFDC00" w:themeColor="accent1"/>
      </w:tblBorders>
    </w:tblPr>
    <w:tblStylePr w:type="firstRow">
      <w:pPr>
        <w:spacing w:before="0" w:after="0" w:line="240" w:lineRule="auto"/>
      </w:pPr>
      <w:rPr>
        <w:b/>
        <w:bCs/>
      </w:rPr>
      <w:tblPr/>
      <w:tcPr>
        <w:tcBorders>
          <w:top w:val="single" w:sz="8" w:space="0" w:color="FFDC00" w:themeColor="accent1"/>
          <w:left w:val="nil"/>
          <w:bottom w:val="single" w:sz="8" w:space="0" w:color="FFDC00" w:themeColor="accent1"/>
          <w:right w:val="nil"/>
          <w:insideH w:val="nil"/>
          <w:insideV w:val="nil"/>
        </w:tcBorders>
      </w:tcPr>
    </w:tblStylePr>
    <w:tblStylePr w:type="lastRow">
      <w:pPr>
        <w:spacing w:before="0" w:after="0" w:line="240" w:lineRule="auto"/>
      </w:pPr>
      <w:rPr>
        <w:b/>
        <w:bCs/>
      </w:rPr>
      <w:tblPr/>
      <w:tcPr>
        <w:tcBorders>
          <w:top w:val="single" w:sz="8" w:space="0" w:color="FFDC00" w:themeColor="accent1"/>
          <w:left w:val="nil"/>
          <w:bottom w:val="single" w:sz="8" w:space="0" w:color="FFDC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C0" w:themeFill="accent1" w:themeFillTint="3F"/>
      </w:tcPr>
    </w:tblStylePr>
    <w:tblStylePr w:type="band1Horz">
      <w:tblPr/>
      <w:tcPr>
        <w:tcBorders>
          <w:left w:val="nil"/>
          <w:right w:val="nil"/>
          <w:insideH w:val="nil"/>
          <w:insideV w:val="nil"/>
        </w:tcBorders>
        <w:shd w:val="clear" w:color="auto" w:fill="FFF6C0" w:themeFill="accent1" w:themeFillTint="3F"/>
      </w:tcPr>
    </w:tblStylePr>
  </w:style>
  <w:style w:type="table" w:styleId="LightShading-Accent2">
    <w:name w:val="Light Shading Accent 2"/>
    <w:basedOn w:val="TableNormal"/>
    <w:uiPriority w:val="60"/>
    <w:locked/>
    <w:rsid w:val="00050FC4"/>
    <w:pPr>
      <w:spacing w:after="0" w:line="240" w:lineRule="auto"/>
    </w:pPr>
    <w:rPr>
      <w:color w:val="FF0E05" w:themeColor="accent2" w:themeShade="BF"/>
    </w:rPr>
    <w:tblPr>
      <w:tblStyleRowBandSize w:val="1"/>
      <w:tblStyleColBandSize w:val="1"/>
      <w:tblBorders>
        <w:top w:val="single" w:sz="8" w:space="0" w:color="FF635D" w:themeColor="accent2"/>
        <w:bottom w:val="single" w:sz="8" w:space="0" w:color="FF635D" w:themeColor="accent2"/>
      </w:tblBorders>
    </w:tblPr>
    <w:tblStylePr w:type="firstRow">
      <w:pPr>
        <w:spacing w:before="0" w:after="0" w:line="240" w:lineRule="auto"/>
      </w:pPr>
      <w:rPr>
        <w:b/>
        <w:bCs/>
      </w:rPr>
      <w:tblPr/>
      <w:tcPr>
        <w:tcBorders>
          <w:top w:val="single" w:sz="8" w:space="0" w:color="FF635D" w:themeColor="accent2"/>
          <w:left w:val="nil"/>
          <w:bottom w:val="single" w:sz="8" w:space="0" w:color="FF635D" w:themeColor="accent2"/>
          <w:right w:val="nil"/>
          <w:insideH w:val="nil"/>
          <w:insideV w:val="nil"/>
        </w:tcBorders>
      </w:tcPr>
    </w:tblStylePr>
    <w:tblStylePr w:type="lastRow">
      <w:pPr>
        <w:spacing w:before="0" w:after="0" w:line="240" w:lineRule="auto"/>
      </w:pPr>
      <w:rPr>
        <w:b/>
        <w:bCs/>
      </w:rPr>
      <w:tblPr/>
      <w:tcPr>
        <w:tcBorders>
          <w:top w:val="single" w:sz="8" w:space="0" w:color="FF635D" w:themeColor="accent2"/>
          <w:left w:val="nil"/>
          <w:bottom w:val="single" w:sz="8" w:space="0" w:color="FF635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D6" w:themeFill="accent2" w:themeFillTint="3F"/>
      </w:tcPr>
    </w:tblStylePr>
    <w:tblStylePr w:type="band1Horz">
      <w:tblPr/>
      <w:tcPr>
        <w:tcBorders>
          <w:left w:val="nil"/>
          <w:right w:val="nil"/>
          <w:insideH w:val="nil"/>
          <w:insideV w:val="nil"/>
        </w:tcBorders>
        <w:shd w:val="clear" w:color="auto" w:fill="FFD8D6" w:themeFill="accent2" w:themeFillTint="3F"/>
      </w:tcPr>
    </w:tblStylePr>
  </w:style>
  <w:style w:type="table" w:styleId="LightShading-Accent3">
    <w:name w:val="Light Shading Accent 3"/>
    <w:basedOn w:val="TableNormal"/>
    <w:uiPriority w:val="60"/>
    <w:locked/>
    <w:rsid w:val="00050FC4"/>
    <w:pPr>
      <w:spacing w:after="0" w:line="240" w:lineRule="auto"/>
    </w:pPr>
    <w:rPr>
      <w:color w:val="2D4794" w:themeColor="accent3" w:themeShade="BF"/>
    </w:rPr>
    <w:tblPr>
      <w:tblStyleRowBandSize w:val="1"/>
      <w:tblStyleColBandSize w:val="1"/>
      <w:tblBorders>
        <w:top w:val="single" w:sz="8" w:space="0" w:color="3F61C4" w:themeColor="accent3"/>
        <w:bottom w:val="single" w:sz="8" w:space="0" w:color="3F61C4" w:themeColor="accent3"/>
      </w:tblBorders>
    </w:tblPr>
    <w:tblStylePr w:type="firstRow">
      <w:pPr>
        <w:spacing w:before="0" w:after="0" w:line="240" w:lineRule="auto"/>
      </w:pPr>
      <w:rPr>
        <w:b/>
        <w:bCs/>
      </w:rPr>
      <w:tblPr/>
      <w:tcPr>
        <w:tcBorders>
          <w:top w:val="single" w:sz="8" w:space="0" w:color="3F61C4" w:themeColor="accent3"/>
          <w:left w:val="nil"/>
          <w:bottom w:val="single" w:sz="8" w:space="0" w:color="3F61C4" w:themeColor="accent3"/>
          <w:right w:val="nil"/>
          <w:insideH w:val="nil"/>
          <w:insideV w:val="nil"/>
        </w:tcBorders>
      </w:tcPr>
    </w:tblStylePr>
    <w:tblStylePr w:type="lastRow">
      <w:pPr>
        <w:spacing w:before="0" w:after="0" w:line="240" w:lineRule="auto"/>
      </w:pPr>
      <w:rPr>
        <w:b/>
        <w:bCs/>
      </w:rPr>
      <w:tblPr/>
      <w:tcPr>
        <w:tcBorders>
          <w:top w:val="single" w:sz="8" w:space="0" w:color="3F61C4" w:themeColor="accent3"/>
          <w:left w:val="nil"/>
          <w:bottom w:val="single" w:sz="8" w:space="0" w:color="3F61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7F0" w:themeFill="accent3" w:themeFillTint="3F"/>
      </w:tcPr>
    </w:tblStylePr>
    <w:tblStylePr w:type="band1Horz">
      <w:tblPr/>
      <w:tcPr>
        <w:tcBorders>
          <w:left w:val="nil"/>
          <w:right w:val="nil"/>
          <w:insideH w:val="nil"/>
          <w:insideV w:val="nil"/>
        </w:tcBorders>
        <w:shd w:val="clear" w:color="auto" w:fill="CFD7F0" w:themeFill="accent3" w:themeFillTint="3F"/>
      </w:tcPr>
    </w:tblStylePr>
  </w:style>
  <w:style w:type="table" w:styleId="LightShading-Accent4">
    <w:name w:val="Light Shading Accent 4"/>
    <w:basedOn w:val="TableNormal"/>
    <w:uiPriority w:val="60"/>
    <w:locked/>
    <w:rsid w:val="00050FC4"/>
    <w:pPr>
      <w:spacing w:after="0" w:line="240" w:lineRule="auto"/>
    </w:pPr>
    <w:rPr>
      <w:color w:val="139664" w:themeColor="accent4" w:themeShade="BF"/>
    </w:rPr>
    <w:tblPr>
      <w:tblStyleRowBandSize w:val="1"/>
      <w:tblStyleColBandSize w:val="1"/>
      <w:tblBorders>
        <w:top w:val="single" w:sz="8" w:space="0" w:color="1AC987" w:themeColor="accent4"/>
        <w:bottom w:val="single" w:sz="8" w:space="0" w:color="1AC987" w:themeColor="accent4"/>
      </w:tblBorders>
    </w:tblPr>
    <w:tblStylePr w:type="firstRow">
      <w:pPr>
        <w:spacing w:before="0" w:after="0" w:line="240" w:lineRule="auto"/>
      </w:pPr>
      <w:rPr>
        <w:b/>
        <w:bCs/>
      </w:rPr>
      <w:tblPr/>
      <w:tcPr>
        <w:tcBorders>
          <w:top w:val="single" w:sz="8" w:space="0" w:color="1AC987" w:themeColor="accent4"/>
          <w:left w:val="nil"/>
          <w:bottom w:val="single" w:sz="8" w:space="0" w:color="1AC987" w:themeColor="accent4"/>
          <w:right w:val="nil"/>
          <w:insideH w:val="nil"/>
          <w:insideV w:val="nil"/>
        </w:tcBorders>
      </w:tcPr>
    </w:tblStylePr>
    <w:tblStylePr w:type="lastRow">
      <w:pPr>
        <w:spacing w:before="0" w:after="0" w:line="240" w:lineRule="auto"/>
      </w:pPr>
      <w:rPr>
        <w:b/>
        <w:bCs/>
      </w:rPr>
      <w:tblPr/>
      <w:tcPr>
        <w:tcBorders>
          <w:top w:val="single" w:sz="8" w:space="0" w:color="1AC987" w:themeColor="accent4"/>
          <w:left w:val="nil"/>
          <w:bottom w:val="single" w:sz="8" w:space="0" w:color="1AC98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F7E2" w:themeFill="accent4" w:themeFillTint="3F"/>
      </w:tcPr>
    </w:tblStylePr>
    <w:tblStylePr w:type="band1Horz">
      <w:tblPr/>
      <w:tcPr>
        <w:tcBorders>
          <w:left w:val="nil"/>
          <w:right w:val="nil"/>
          <w:insideH w:val="nil"/>
          <w:insideV w:val="nil"/>
        </w:tcBorders>
        <w:shd w:val="clear" w:color="auto" w:fill="C1F7E2" w:themeFill="accent4" w:themeFillTint="3F"/>
      </w:tcPr>
    </w:tblStylePr>
  </w:style>
  <w:style w:type="table" w:styleId="LightShading-Accent5">
    <w:name w:val="Light Shading Accent 5"/>
    <w:basedOn w:val="TableNormal"/>
    <w:uiPriority w:val="60"/>
    <w:locked/>
    <w:rsid w:val="00050FC4"/>
    <w:pPr>
      <w:spacing w:after="0" w:line="240" w:lineRule="auto"/>
    </w:pPr>
    <w:rPr>
      <w:color w:val="F53276" w:themeColor="accent5" w:themeShade="BF"/>
    </w:rPr>
    <w:tblPr>
      <w:tblStyleRowBandSize w:val="1"/>
      <w:tblStyleColBandSize w:val="1"/>
      <w:tblBorders>
        <w:top w:val="single" w:sz="8" w:space="0" w:color="FA91B6" w:themeColor="accent5"/>
        <w:bottom w:val="single" w:sz="8" w:space="0" w:color="FA91B6" w:themeColor="accent5"/>
      </w:tblBorders>
    </w:tblPr>
    <w:tblStylePr w:type="firstRow">
      <w:pPr>
        <w:spacing w:before="0" w:after="0" w:line="240" w:lineRule="auto"/>
      </w:pPr>
      <w:rPr>
        <w:b/>
        <w:bCs/>
      </w:rPr>
      <w:tblPr/>
      <w:tcPr>
        <w:tcBorders>
          <w:top w:val="single" w:sz="8" w:space="0" w:color="FA91B6" w:themeColor="accent5"/>
          <w:left w:val="nil"/>
          <w:bottom w:val="single" w:sz="8" w:space="0" w:color="FA91B6" w:themeColor="accent5"/>
          <w:right w:val="nil"/>
          <w:insideH w:val="nil"/>
          <w:insideV w:val="nil"/>
        </w:tcBorders>
      </w:tcPr>
    </w:tblStylePr>
    <w:tblStylePr w:type="lastRow">
      <w:pPr>
        <w:spacing w:before="0" w:after="0" w:line="240" w:lineRule="auto"/>
      </w:pPr>
      <w:rPr>
        <w:b/>
        <w:bCs/>
      </w:rPr>
      <w:tblPr/>
      <w:tcPr>
        <w:tcBorders>
          <w:top w:val="single" w:sz="8" w:space="0" w:color="FA91B6" w:themeColor="accent5"/>
          <w:left w:val="nil"/>
          <w:bottom w:val="single" w:sz="8" w:space="0" w:color="FA91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3EC" w:themeFill="accent5" w:themeFillTint="3F"/>
      </w:tcPr>
    </w:tblStylePr>
    <w:tblStylePr w:type="band1Horz">
      <w:tblPr/>
      <w:tcPr>
        <w:tcBorders>
          <w:left w:val="nil"/>
          <w:right w:val="nil"/>
          <w:insideH w:val="nil"/>
          <w:insideV w:val="nil"/>
        </w:tcBorders>
        <w:shd w:val="clear" w:color="auto" w:fill="FDE3EC" w:themeFill="accent5" w:themeFillTint="3F"/>
      </w:tcPr>
    </w:tblStylePr>
  </w:style>
  <w:style w:type="table" w:styleId="LightShading-Accent6">
    <w:name w:val="Light Shading Accent 6"/>
    <w:basedOn w:val="TableNormal"/>
    <w:uiPriority w:val="60"/>
    <w:locked/>
    <w:rsid w:val="00050FC4"/>
    <w:pPr>
      <w:spacing w:after="0" w:line="240" w:lineRule="auto"/>
    </w:pPr>
    <w:rPr>
      <w:color w:val="623CA6" w:themeColor="accent6" w:themeShade="BF"/>
    </w:rPr>
    <w:tblPr>
      <w:tblStyleRowBandSize w:val="1"/>
      <w:tblStyleColBandSize w:val="1"/>
      <w:tblBorders>
        <w:top w:val="single" w:sz="8" w:space="0" w:color="8A68C8" w:themeColor="accent6"/>
        <w:bottom w:val="single" w:sz="8" w:space="0" w:color="8A68C8" w:themeColor="accent6"/>
      </w:tblBorders>
    </w:tblPr>
    <w:tblStylePr w:type="firstRow">
      <w:pPr>
        <w:spacing w:before="0" w:after="0" w:line="240" w:lineRule="auto"/>
      </w:pPr>
      <w:rPr>
        <w:b/>
        <w:bCs/>
      </w:rPr>
      <w:tblPr/>
      <w:tcPr>
        <w:tcBorders>
          <w:top w:val="single" w:sz="8" w:space="0" w:color="8A68C8" w:themeColor="accent6"/>
          <w:left w:val="nil"/>
          <w:bottom w:val="single" w:sz="8" w:space="0" w:color="8A68C8" w:themeColor="accent6"/>
          <w:right w:val="nil"/>
          <w:insideH w:val="nil"/>
          <w:insideV w:val="nil"/>
        </w:tcBorders>
      </w:tcPr>
    </w:tblStylePr>
    <w:tblStylePr w:type="lastRow">
      <w:pPr>
        <w:spacing w:before="0" w:after="0" w:line="240" w:lineRule="auto"/>
      </w:pPr>
      <w:rPr>
        <w:b/>
        <w:bCs/>
      </w:rPr>
      <w:tblPr/>
      <w:tcPr>
        <w:tcBorders>
          <w:top w:val="single" w:sz="8" w:space="0" w:color="8A68C8" w:themeColor="accent6"/>
          <w:left w:val="nil"/>
          <w:bottom w:val="single" w:sz="8" w:space="0" w:color="8A68C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9F1" w:themeFill="accent6" w:themeFillTint="3F"/>
      </w:tcPr>
    </w:tblStylePr>
    <w:tblStylePr w:type="band1Horz">
      <w:tblPr/>
      <w:tcPr>
        <w:tcBorders>
          <w:left w:val="nil"/>
          <w:right w:val="nil"/>
          <w:insideH w:val="nil"/>
          <w:insideV w:val="nil"/>
        </w:tcBorders>
        <w:shd w:val="clear" w:color="auto" w:fill="E1D9F1" w:themeFill="accent6" w:themeFillTint="3F"/>
      </w:tcPr>
    </w:tblStylePr>
  </w:style>
  <w:style w:type="character" w:styleId="LineNumber">
    <w:name w:val="line number"/>
    <w:basedOn w:val="DefaultParagraphFont"/>
    <w:semiHidden/>
    <w:locked/>
    <w:rsid w:val="00050FC4"/>
  </w:style>
  <w:style w:type="paragraph" w:styleId="List">
    <w:name w:val="List"/>
    <w:basedOn w:val="Normal"/>
    <w:semiHidden/>
    <w:locked/>
    <w:rsid w:val="00050FC4"/>
    <w:pPr>
      <w:ind w:left="283" w:hanging="283"/>
    </w:pPr>
  </w:style>
  <w:style w:type="paragraph" w:styleId="List2">
    <w:name w:val="List 2"/>
    <w:basedOn w:val="Normal"/>
    <w:semiHidden/>
    <w:locked/>
    <w:rsid w:val="00050FC4"/>
    <w:pPr>
      <w:ind w:left="566" w:hanging="283"/>
    </w:pPr>
  </w:style>
  <w:style w:type="paragraph" w:styleId="List3">
    <w:name w:val="List 3"/>
    <w:basedOn w:val="Normal"/>
    <w:semiHidden/>
    <w:locked/>
    <w:rsid w:val="00050FC4"/>
    <w:pPr>
      <w:ind w:left="849" w:hanging="283"/>
    </w:pPr>
  </w:style>
  <w:style w:type="paragraph" w:styleId="List4">
    <w:name w:val="List 4"/>
    <w:basedOn w:val="Normal"/>
    <w:semiHidden/>
    <w:locked/>
    <w:rsid w:val="00050FC4"/>
    <w:pPr>
      <w:ind w:left="1132" w:hanging="283"/>
    </w:pPr>
  </w:style>
  <w:style w:type="paragraph" w:styleId="List5">
    <w:name w:val="List 5"/>
    <w:basedOn w:val="Normal"/>
    <w:semiHidden/>
    <w:locked/>
    <w:rsid w:val="00050FC4"/>
    <w:pPr>
      <w:ind w:left="1415" w:hanging="283"/>
    </w:pPr>
  </w:style>
  <w:style w:type="paragraph" w:styleId="ListBullet5">
    <w:name w:val="List Bullet 5"/>
    <w:basedOn w:val="Normal"/>
    <w:semiHidden/>
    <w:locked/>
    <w:rsid w:val="00050FC4"/>
    <w:pPr>
      <w:numPr>
        <w:numId w:val="16"/>
      </w:numPr>
      <w:ind w:left="1701" w:hanging="567"/>
    </w:pPr>
  </w:style>
  <w:style w:type="paragraph" w:styleId="ListContinue">
    <w:name w:val="List Continue"/>
    <w:basedOn w:val="Normal"/>
    <w:semiHidden/>
    <w:locked/>
    <w:rsid w:val="00050FC4"/>
    <w:pPr>
      <w:spacing w:after="120"/>
      <w:ind w:left="283"/>
    </w:pPr>
  </w:style>
  <w:style w:type="paragraph" w:styleId="ListContinue2">
    <w:name w:val="List Continue 2"/>
    <w:basedOn w:val="Normal"/>
    <w:semiHidden/>
    <w:locked/>
    <w:rsid w:val="00050FC4"/>
    <w:pPr>
      <w:spacing w:after="120"/>
      <w:ind w:left="566"/>
    </w:pPr>
  </w:style>
  <w:style w:type="paragraph" w:styleId="ListContinue3">
    <w:name w:val="List Continue 3"/>
    <w:basedOn w:val="Normal"/>
    <w:semiHidden/>
    <w:locked/>
    <w:rsid w:val="00050FC4"/>
    <w:pPr>
      <w:spacing w:after="120"/>
      <w:ind w:left="849"/>
    </w:pPr>
  </w:style>
  <w:style w:type="paragraph" w:styleId="ListContinue4">
    <w:name w:val="List Continue 4"/>
    <w:basedOn w:val="Normal"/>
    <w:semiHidden/>
    <w:locked/>
    <w:rsid w:val="00050FC4"/>
    <w:pPr>
      <w:spacing w:after="120"/>
      <w:ind w:left="1132"/>
    </w:pPr>
  </w:style>
  <w:style w:type="paragraph" w:styleId="ListContinue5">
    <w:name w:val="List Continue 5"/>
    <w:basedOn w:val="Normal"/>
    <w:semiHidden/>
    <w:locked/>
    <w:rsid w:val="00050FC4"/>
    <w:pPr>
      <w:spacing w:after="120"/>
      <w:ind w:left="1415"/>
    </w:pPr>
  </w:style>
  <w:style w:type="paragraph" w:styleId="ListNumber5">
    <w:name w:val="List Number 5"/>
    <w:basedOn w:val="Normal"/>
    <w:semiHidden/>
    <w:locked/>
    <w:rsid w:val="00050FC4"/>
    <w:pPr>
      <w:numPr>
        <w:numId w:val="21"/>
      </w:numPr>
    </w:pPr>
  </w:style>
  <w:style w:type="paragraph" w:styleId="ListParagraph">
    <w:name w:val="List Paragraph"/>
    <w:uiPriority w:val="17"/>
    <w:rsid w:val="00050FC4"/>
    <w:pPr>
      <w:tabs>
        <w:tab w:val="left" w:pos="357"/>
      </w:tabs>
      <w:ind w:left="357"/>
      <w:contextualSpacing/>
    </w:pPr>
  </w:style>
  <w:style w:type="paragraph" w:styleId="MacroText">
    <w:name w:val="macro"/>
    <w:link w:val="MacroTextChar"/>
    <w:semiHidden/>
    <w:locked/>
    <w:rsid w:val="00050FC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color w:val="333333"/>
      <w:sz w:val="20"/>
      <w:szCs w:val="20"/>
    </w:rPr>
  </w:style>
  <w:style w:type="character" w:customStyle="1" w:styleId="MacroTextChar">
    <w:name w:val="Macro Text Char"/>
    <w:basedOn w:val="DefaultParagraphFont"/>
    <w:link w:val="MacroText"/>
    <w:semiHidden/>
    <w:rsid w:val="00050FC4"/>
    <w:rPr>
      <w:rFonts w:ascii="Courier New" w:eastAsia="Times New Roman" w:hAnsi="Courier New" w:cs="Courier New"/>
      <w:color w:val="333333"/>
      <w:sz w:val="20"/>
      <w:szCs w:val="20"/>
    </w:rPr>
  </w:style>
  <w:style w:type="table" w:styleId="MediumGrid1">
    <w:name w:val="Medium Grid 1"/>
    <w:basedOn w:val="TableNormal"/>
    <w:uiPriority w:val="67"/>
    <w:locked/>
    <w:rsid w:val="00050F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050FC4"/>
    <w:pPr>
      <w:spacing w:after="0" w:line="240" w:lineRule="auto"/>
    </w:pPr>
    <w:tblPr>
      <w:tblStyleRowBandSize w:val="1"/>
      <w:tblStyleColBandSize w:val="1"/>
      <w:tblBorders>
        <w:top w:val="single" w:sz="8"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single" w:sz="8" w:space="0" w:color="FFE440" w:themeColor="accent1" w:themeTint="BF"/>
        <w:insideV w:val="single" w:sz="8" w:space="0" w:color="FFE440" w:themeColor="accent1" w:themeTint="BF"/>
      </w:tblBorders>
    </w:tblPr>
    <w:tcPr>
      <w:shd w:val="clear" w:color="auto" w:fill="FFF6C0" w:themeFill="accent1" w:themeFillTint="3F"/>
    </w:tcPr>
    <w:tblStylePr w:type="firstRow">
      <w:rPr>
        <w:b/>
        <w:bCs/>
      </w:rPr>
    </w:tblStylePr>
    <w:tblStylePr w:type="lastRow">
      <w:rPr>
        <w:b/>
        <w:bCs/>
      </w:rPr>
      <w:tblPr/>
      <w:tcPr>
        <w:tcBorders>
          <w:top w:val="single" w:sz="18" w:space="0" w:color="FFE440" w:themeColor="accent1" w:themeTint="BF"/>
        </w:tcBorders>
      </w:tcPr>
    </w:tblStylePr>
    <w:tblStylePr w:type="firstCol">
      <w:rPr>
        <w:b/>
        <w:bCs/>
      </w:rPr>
    </w:tblStylePr>
    <w:tblStylePr w:type="lastCol">
      <w:rPr>
        <w:b/>
        <w:bCs/>
      </w:rPr>
    </w:tblStylePr>
    <w:tblStylePr w:type="band1Vert">
      <w:tblPr/>
      <w:tcPr>
        <w:shd w:val="clear" w:color="auto" w:fill="FFED80" w:themeFill="accent1" w:themeFillTint="7F"/>
      </w:tcPr>
    </w:tblStylePr>
    <w:tblStylePr w:type="band1Horz">
      <w:tblPr/>
      <w:tcPr>
        <w:shd w:val="clear" w:color="auto" w:fill="FFED80" w:themeFill="accent1" w:themeFillTint="7F"/>
      </w:tcPr>
    </w:tblStylePr>
  </w:style>
  <w:style w:type="table" w:styleId="MediumGrid1-Accent2">
    <w:name w:val="Medium Grid 1 Accent 2"/>
    <w:basedOn w:val="TableNormal"/>
    <w:uiPriority w:val="67"/>
    <w:locked/>
    <w:rsid w:val="00050FC4"/>
    <w:pPr>
      <w:spacing w:after="0" w:line="240" w:lineRule="auto"/>
    </w:pPr>
    <w:tblPr>
      <w:tblStyleRowBandSize w:val="1"/>
      <w:tblStyleColBandSize w:val="1"/>
      <w:tblBorders>
        <w:top w:val="single" w:sz="8"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single" w:sz="8" w:space="0" w:color="FF8985" w:themeColor="accent2" w:themeTint="BF"/>
        <w:insideV w:val="single" w:sz="8" w:space="0" w:color="FF8985" w:themeColor="accent2" w:themeTint="BF"/>
      </w:tblBorders>
    </w:tblPr>
    <w:tcPr>
      <w:shd w:val="clear" w:color="auto" w:fill="FFD8D6" w:themeFill="accent2" w:themeFillTint="3F"/>
    </w:tcPr>
    <w:tblStylePr w:type="firstRow">
      <w:rPr>
        <w:b/>
        <w:bCs/>
      </w:rPr>
    </w:tblStylePr>
    <w:tblStylePr w:type="lastRow">
      <w:rPr>
        <w:b/>
        <w:bCs/>
      </w:rPr>
      <w:tblPr/>
      <w:tcPr>
        <w:tcBorders>
          <w:top w:val="single" w:sz="18" w:space="0" w:color="FF8985" w:themeColor="accent2" w:themeTint="BF"/>
        </w:tcBorders>
      </w:tcPr>
    </w:tblStylePr>
    <w:tblStylePr w:type="firstCol">
      <w:rPr>
        <w:b/>
        <w:bCs/>
      </w:rPr>
    </w:tblStylePr>
    <w:tblStylePr w:type="lastCol">
      <w:rPr>
        <w:b/>
        <w:bCs/>
      </w:rPr>
    </w:tblStylePr>
    <w:tblStylePr w:type="band1Vert">
      <w:tblPr/>
      <w:tcPr>
        <w:shd w:val="clear" w:color="auto" w:fill="FFB0AE" w:themeFill="accent2" w:themeFillTint="7F"/>
      </w:tcPr>
    </w:tblStylePr>
    <w:tblStylePr w:type="band1Horz">
      <w:tblPr/>
      <w:tcPr>
        <w:shd w:val="clear" w:color="auto" w:fill="FFB0AE" w:themeFill="accent2" w:themeFillTint="7F"/>
      </w:tcPr>
    </w:tblStylePr>
  </w:style>
  <w:style w:type="table" w:styleId="MediumGrid1-Accent3">
    <w:name w:val="Medium Grid 1 Accent 3"/>
    <w:basedOn w:val="TableNormal"/>
    <w:uiPriority w:val="67"/>
    <w:locked/>
    <w:rsid w:val="00050FC4"/>
    <w:pPr>
      <w:spacing w:after="0" w:line="240" w:lineRule="auto"/>
    </w:pPr>
    <w:tblPr>
      <w:tblStyleRowBandSize w:val="1"/>
      <w:tblStyleColBandSize w:val="1"/>
      <w:tblBorders>
        <w:top w:val="single" w:sz="8"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single" w:sz="8" w:space="0" w:color="6E88D2" w:themeColor="accent3" w:themeTint="BF"/>
        <w:insideV w:val="single" w:sz="8" w:space="0" w:color="6E88D2" w:themeColor="accent3" w:themeTint="BF"/>
      </w:tblBorders>
    </w:tblPr>
    <w:tcPr>
      <w:shd w:val="clear" w:color="auto" w:fill="CFD7F0" w:themeFill="accent3" w:themeFillTint="3F"/>
    </w:tcPr>
    <w:tblStylePr w:type="firstRow">
      <w:rPr>
        <w:b/>
        <w:bCs/>
      </w:rPr>
    </w:tblStylePr>
    <w:tblStylePr w:type="lastRow">
      <w:rPr>
        <w:b/>
        <w:bCs/>
      </w:rPr>
      <w:tblPr/>
      <w:tcPr>
        <w:tcBorders>
          <w:top w:val="single" w:sz="18" w:space="0" w:color="6E88D2" w:themeColor="accent3" w:themeTint="BF"/>
        </w:tcBorders>
      </w:tcPr>
    </w:tblStylePr>
    <w:tblStylePr w:type="firstCol">
      <w:rPr>
        <w:b/>
        <w:bCs/>
      </w:rPr>
    </w:tblStylePr>
    <w:tblStylePr w:type="lastCol">
      <w:rPr>
        <w:b/>
        <w:bCs/>
      </w:rPr>
    </w:tblStylePr>
    <w:tblStylePr w:type="band1Vert">
      <w:tblPr/>
      <w:tcPr>
        <w:shd w:val="clear" w:color="auto" w:fill="9FAFE1" w:themeFill="accent3" w:themeFillTint="7F"/>
      </w:tcPr>
    </w:tblStylePr>
    <w:tblStylePr w:type="band1Horz">
      <w:tblPr/>
      <w:tcPr>
        <w:shd w:val="clear" w:color="auto" w:fill="9FAFE1" w:themeFill="accent3" w:themeFillTint="7F"/>
      </w:tcPr>
    </w:tblStylePr>
  </w:style>
  <w:style w:type="table" w:styleId="MediumGrid1-Accent4">
    <w:name w:val="Medium Grid 1 Accent 4"/>
    <w:basedOn w:val="TableNormal"/>
    <w:uiPriority w:val="67"/>
    <w:locked/>
    <w:rsid w:val="00050FC4"/>
    <w:pPr>
      <w:spacing w:after="0" w:line="240" w:lineRule="auto"/>
    </w:pPr>
    <w:tblPr>
      <w:tblStyleRowBandSize w:val="1"/>
      <w:tblStyleColBandSize w:val="1"/>
      <w:tblBorders>
        <w:top w:val="single" w:sz="8"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single" w:sz="8" w:space="0" w:color="43E6A8" w:themeColor="accent4" w:themeTint="BF"/>
        <w:insideV w:val="single" w:sz="8" w:space="0" w:color="43E6A8" w:themeColor="accent4" w:themeTint="BF"/>
      </w:tblBorders>
    </w:tblPr>
    <w:tcPr>
      <w:shd w:val="clear" w:color="auto" w:fill="C1F7E2" w:themeFill="accent4" w:themeFillTint="3F"/>
    </w:tcPr>
    <w:tblStylePr w:type="firstRow">
      <w:rPr>
        <w:b/>
        <w:bCs/>
      </w:rPr>
    </w:tblStylePr>
    <w:tblStylePr w:type="lastRow">
      <w:rPr>
        <w:b/>
        <w:bCs/>
      </w:rPr>
      <w:tblPr/>
      <w:tcPr>
        <w:tcBorders>
          <w:top w:val="single" w:sz="18" w:space="0" w:color="43E6A8" w:themeColor="accent4" w:themeTint="BF"/>
        </w:tcBorders>
      </w:tcPr>
    </w:tblStylePr>
    <w:tblStylePr w:type="firstCol">
      <w:rPr>
        <w:b/>
        <w:bCs/>
      </w:rPr>
    </w:tblStylePr>
    <w:tblStylePr w:type="lastCol">
      <w:rPr>
        <w:b/>
        <w:bCs/>
      </w:rPr>
    </w:tblStylePr>
    <w:tblStylePr w:type="band1Vert">
      <w:tblPr/>
      <w:tcPr>
        <w:shd w:val="clear" w:color="auto" w:fill="82EEC5" w:themeFill="accent4" w:themeFillTint="7F"/>
      </w:tcPr>
    </w:tblStylePr>
    <w:tblStylePr w:type="band1Horz">
      <w:tblPr/>
      <w:tcPr>
        <w:shd w:val="clear" w:color="auto" w:fill="82EEC5" w:themeFill="accent4" w:themeFillTint="7F"/>
      </w:tcPr>
    </w:tblStylePr>
  </w:style>
  <w:style w:type="table" w:styleId="MediumGrid1-Accent5">
    <w:name w:val="Medium Grid 1 Accent 5"/>
    <w:basedOn w:val="TableNormal"/>
    <w:uiPriority w:val="67"/>
    <w:locked/>
    <w:rsid w:val="00050FC4"/>
    <w:pPr>
      <w:spacing w:after="0" w:line="240" w:lineRule="auto"/>
    </w:pPr>
    <w:tblPr>
      <w:tblStyleRowBandSize w:val="1"/>
      <w:tblStyleColBandSize w:val="1"/>
      <w:tblBorders>
        <w:top w:val="single" w:sz="8"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single" w:sz="8" w:space="0" w:color="FBACC7" w:themeColor="accent5" w:themeTint="BF"/>
        <w:insideV w:val="single" w:sz="8" w:space="0" w:color="FBACC7" w:themeColor="accent5" w:themeTint="BF"/>
      </w:tblBorders>
    </w:tblPr>
    <w:tcPr>
      <w:shd w:val="clear" w:color="auto" w:fill="FDE3EC" w:themeFill="accent5" w:themeFillTint="3F"/>
    </w:tcPr>
    <w:tblStylePr w:type="firstRow">
      <w:rPr>
        <w:b/>
        <w:bCs/>
      </w:rPr>
    </w:tblStylePr>
    <w:tblStylePr w:type="lastRow">
      <w:rPr>
        <w:b/>
        <w:bCs/>
      </w:rPr>
      <w:tblPr/>
      <w:tcPr>
        <w:tcBorders>
          <w:top w:val="single" w:sz="18" w:space="0" w:color="FBACC7" w:themeColor="accent5" w:themeTint="BF"/>
        </w:tcBorders>
      </w:tcPr>
    </w:tblStylePr>
    <w:tblStylePr w:type="firstCol">
      <w:rPr>
        <w:b/>
        <w:bCs/>
      </w:rPr>
    </w:tblStylePr>
    <w:tblStylePr w:type="lastCol">
      <w:rPr>
        <w:b/>
        <w:bCs/>
      </w:rPr>
    </w:tblStylePr>
    <w:tblStylePr w:type="band1Vert">
      <w:tblPr/>
      <w:tcPr>
        <w:shd w:val="clear" w:color="auto" w:fill="FCC8DA" w:themeFill="accent5" w:themeFillTint="7F"/>
      </w:tcPr>
    </w:tblStylePr>
    <w:tblStylePr w:type="band1Horz">
      <w:tblPr/>
      <w:tcPr>
        <w:shd w:val="clear" w:color="auto" w:fill="FCC8DA" w:themeFill="accent5" w:themeFillTint="7F"/>
      </w:tcPr>
    </w:tblStylePr>
  </w:style>
  <w:style w:type="table" w:styleId="MediumGrid1-Accent6">
    <w:name w:val="Medium Grid 1 Accent 6"/>
    <w:basedOn w:val="TableNormal"/>
    <w:uiPriority w:val="67"/>
    <w:locked/>
    <w:rsid w:val="00050FC4"/>
    <w:pPr>
      <w:spacing w:after="0" w:line="240" w:lineRule="auto"/>
    </w:pPr>
    <w:tblPr>
      <w:tblStyleRowBandSize w:val="1"/>
      <w:tblStyleColBandSize w:val="1"/>
      <w:tblBorders>
        <w:top w:val="single" w:sz="8"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single" w:sz="8" w:space="0" w:color="A78DD5" w:themeColor="accent6" w:themeTint="BF"/>
        <w:insideV w:val="single" w:sz="8" w:space="0" w:color="A78DD5" w:themeColor="accent6" w:themeTint="BF"/>
      </w:tblBorders>
    </w:tblPr>
    <w:tcPr>
      <w:shd w:val="clear" w:color="auto" w:fill="E1D9F1" w:themeFill="accent6" w:themeFillTint="3F"/>
    </w:tcPr>
    <w:tblStylePr w:type="firstRow">
      <w:rPr>
        <w:b/>
        <w:bCs/>
      </w:rPr>
    </w:tblStylePr>
    <w:tblStylePr w:type="lastRow">
      <w:rPr>
        <w:b/>
        <w:bCs/>
      </w:rPr>
      <w:tblPr/>
      <w:tcPr>
        <w:tcBorders>
          <w:top w:val="single" w:sz="18" w:space="0" w:color="A78DD5" w:themeColor="accent6" w:themeTint="BF"/>
        </w:tcBorders>
      </w:tcPr>
    </w:tblStylePr>
    <w:tblStylePr w:type="firstCol">
      <w:rPr>
        <w:b/>
        <w:bCs/>
      </w:rPr>
    </w:tblStylePr>
    <w:tblStylePr w:type="lastCol">
      <w:rPr>
        <w:b/>
        <w:bCs/>
      </w:rPr>
    </w:tblStylePr>
    <w:tblStylePr w:type="band1Vert">
      <w:tblPr/>
      <w:tcPr>
        <w:shd w:val="clear" w:color="auto" w:fill="C4B3E3" w:themeFill="accent6" w:themeFillTint="7F"/>
      </w:tcPr>
    </w:tblStylePr>
    <w:tblStylePr w:type="band1Horz">
      <w:tblPr/>
      <w:tcPr>
        <w:shd w:val="clear" w:color="auto" w:fill="C4B3E3" w:themeFill="accent6" w:themeFillTint="7F"/>
      </w:tcPr>
    </w:tblStylePr>
  </w:style>
  <w:style w:type="table" w:styleId="MediumGrid2">
    <w:name w:val="Medium Grid 2"/>
    <w:basedOn w:val="TableNormal"/>
    <w:uiPriority w:val="68"/>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insideH w:val="single" w:sz="8" w:space="0" w:color="FFDC00" w:themeColor="accent1"/>
        <w:insideV w:val="single" w:sz="8" w:space="0" w:color="FFDC00" w:themeColor="accent1"/>
      </w:tblBorders>
    </w:tblPr>
    <w:tcPr>
      <w:shd w:val="clear" w:color="auto" w:fill="FFF6C0" w:themeFill="accent1" w:themeFillTint="3F"/>
    </w:tcPr>
    <w:tblStylePr w:type="firstRow">
      <w:rPr>
        <w:b/>
        <w:bCs/>
        <w:color w:val="000000" w:themeColor="text1"/>
      </w:rPr>
      <w:tblPr/>
      <w:tcPr>
        <w:shd w:val="clear" w:color="auto" w:fill="FFFB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CC" w:themeFill="accent1" w:themeFillTint="33"/>
      </w:tcPr>
    </w:tblStylePr>
    <w:tblStylePr w:type="band1Vert">
      <w:tblPr/>
      <w:tcPr>
        <w:shd w:val="clear" w:color="auto" w:fill="FFED80" w:themeFill="accent1" w:themeFillTint="7F"/>
      </w:tcPr>
    </w:tblStylePr>
    <w:tblStylePr w:type="band1Horz">
      <w:tblPr/>
      <w:tcPr>
        <w:tcBorders>
          <w:insideH w:val="single" w:sz="6" w:space="0" w:color="FFDC00" w:themeColor="accent1"/>
          <w:insideV w:val="single" w:sz="6" w:space="0" w:color="FFDC00" w:themeColor="accent1"/>
        </w:tcBorders>
        <w:shd w:val="clear" w:color="auto" w:fill="FFED8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insideH w:val="single" w:sz="8" w:space="0" w:color="FF635D" w:themeColor="accent2"/>
        <w:insideV w:val="single" w:sz="8" w:space="0" w:color="FF635D" w:themeColor="accent2"/>
      </w:tblBorders>
    </w:tblPr>
    <w:tcPr>
      <w:shd w:val="clear" w:color="auto" w:fill="FFD8D6" w:themeFill="accent2" w:themeFillTint="3F"/>
    </w:tcPr>
    <w:tblStylePr w:type="firstRow">
      <w:rPr>
        <w:b/>
        <w:bCs/>
        <w:color w:val="000000" w:themeColor="text1"/>
      </w:rPr>
      <w:tblPr/>
      <w:tcPr>
        <w:shd w:val="clear" w:color="auto" w:fill="FFEF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E" w:themeFill="accent2" w:themeFillTint="33"/>
      </w:tcPr>
    </w:tblStylePr>
    <w:tblStylePr w:type="band1Vert">
      <w:tblPr/>
      <w:tcPr>
        <w:shd w:val="clear" w:color="auto" w:fill="FFB0AE" w:themeFill="accent2" w:themeFillTint="7F"/>
      </w:tcPr>
    </w:tblStylePr>
    <w:tblStylePr w:type="band1Horz">
      <w:tblPr/>
      <w:tcPr>
        <w:tcBorders>
          <w:insideH w:val="single" w:sz="6" w:space="0" w:color="FF635D" w:themeColor="accent2"/>
          <w:insideV w:val="single" w:sz="6" w:space="0" w:color="FF635D" w:themeColor="accent2"/>
        </w:tcBorders>
        <w:shd w:val="clear" w:color="auto" w:fill="FFB0A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insideH w:val="single" w:sz="8" w:space="0" w:color="3F61C4" w:themeColor="accent3"/>
        <w:insideV w:val="single" w:sz="8" w:space="0" w:color="3F61C4" w:themeColor="accent3"/>
      </w:tblBorders>
    </w:tblPr>
    <w:tcPr>
      <w:shd w:val="clear" w:color="auto" w:fill="CFD7F0" w:themeFill="accent3" w:themeFillTint="3F"/>
    </w:tcPr>
    <w:tblStylePr w:type="firstRow">
      <w:rPr>
        <w:b/>
        <w:bCs/>
        <w:color w:val="000000" w:themeColor="text1"/>
      </w:rPr>
      <w:tblPr/>
      <w:tcPr>
        <w:shd w:val="clear" w:color="auto" w:fill="ECEF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FF3" w:themeFill="accent3" w:themeFillTint="33"/>
      </w:tcPr>
    </w:tblStylePr>
    <w:tblStylePr w:type="band1Vert">
      <w:tblPr/>
      <w:tcPr>
        <w:shd w:val="clear" w:color="auto" w:fill="9FAFE1" w:themeFill="accent3" w:themeFillTint="7F"/>
      </w:tcPr>
    </w:tblStylePr>
    <w:tblStylePr w:type="band1Horz">
      <w:tblPr/>
      <w:tcPr>
        <w:tcBorders>
          <w:insideH w:val="single" w:sz="6" w:space="0" w:color="3F61C4" w:themeColor="accent3"/>
          <w:insideV w:val="single" w:sz="6" w:space="0" w:color="3F61C4" w:themeColor="accent3"/>
        </w:tcBorders>
        <w:shd w:val="clear" w:color="auto" w:fill="9FAFE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insideH w:val="single" w:sz="8" w:space="0" w:color="1AC987" w:themeColor="accent4"/>
        <w:insideV w:val="single" w:sz="8" w:space="0" w:color="1AC987" w:themeColor="accent4"/>
      </w:tblBorders>
    </w:tblPr>
    <w:tcPr>
      <w:shd w:val="clear" w:color="auto" w:fill="C1F7E2" w:themeFill="accent4" w:themeFillTint="3F"/>
    </w:tcPr>
    <w:tblStylePr w:type="firstRow">
      <w:rPr>
        <w:b/>
        <w:bCs/>
        <w:color w:val="000000" w:themeColor="text1"/>
      </w:rPr>
      <w:tblPr/>
      <w:tcPr>
        <w:shd w:val="clear" w:color="auto" w:fill="E6FB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F8E7" w:themeFill="accent4" w:themeFillTint="33"/>
      </w:tcPr>
    </w:tblStylePr>
    <w:tblStylePr w:type="band1Vert">
      <w:tblPr/>
      <w:tcPr>
        <w:shd w:val="clear" w:color="auto" w:fill="82EEC5" w:themeFill="accent4" w:themeFillTint="7F"/>
      </w:tcPr>
    </w:tblStylePr>
    <w:tblStylePr w:type="band1Horz">
      <w:tblPr/>
      <w:tcPr>
        <w:tcBorders>
          <w:insideH w:val="single" w:sz="6" w:space="0" w:color="1AC987" w:themeColor="accent4"/>
          <w:insideV w:val="single" w:sz="6" w:space="0" w:color="1AC987" w:themeColor="accent4"/>
        </w:tcBorders>
        <w:shd w:val="clear" w:color="auto" w:fill="82EEC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insideH w:val="single" w:sz="8" w:space="0" w:color="FA91B6" w:themeColor="accent5"/>
        <w:insideV w:val="single" w:sz="8" w:space="0" w:color="FA91B6" w:themeColor="accent5"/>
      </w:tblBorders>
    </w:tblPr>
    <w:tcPr>
      <w:shd w:val="clear" w:color="auto" w:fill="FDE3EC" w:themeFill="accent5" w:themeFillTint="3F"/>
    </w:tcPr>
    <w:tblStylePr w:type="firstRow">
      <w:rPr>
        <w:b/>
        <w:bCs/>
        <w:color w:val="000000" w:themeColor="text1"/>
      </w:rPr>
      <w:tblPr/>
      <w:tcPr>
        <w:shd w:val="clear" w:color="auto" w:fill="FEF4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9F0" w:themeFill="accent5" w:themeFillTint="33"/>
      </w:tcPr>
    </w:tblStylePr>
    <w:tblStylePr w:type="band1Vert">
      <w:tblPr/>
      <w:tcPr>
        <w:shd w:val="clear" w:color="auto" w:fill="FCC8DA" w:themeFill="accent5" w:themeFillTint="7F"/>
      </w:tcPr>
    </w:tblStylePr>
    <w:tblStylePr w:type="band1Horz">
      <w:tblPr/>
      <w:tcPr>
        <w:tcBorders>
          <w:insideH w:val="single" w:sz="6" w:space="0" w:color="FA91B6" w:themeColor="accent5"/>
          <w:insideV w:val="single" w:sz="6" w:space="0" w:color="FA91B6" w:themeColor="accent5"/>
        </w:tcBorders>
        <w:shd w:val="clear" w:color="auto" w:fill="FCC8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insideH w:val="single" w:sz="8" w:space="0" w:color="8A68C8" w:themeColor="accent6"/>
        <w:insideV w:val="single" w:sz="8" w:space="0" w:color="8A68C8" w:themeColor="accent6"/>
      </w:tblBorders>
    </w:tblPr>
    <w:tcPr>
      <w:shd w:val="clear" w:color="auto" w:fill="E1D9F1" w:themeFill="accent6" w:themeFillTint="3F"/>
    </w:tcPr>
    <w:tblStylePr w:type="firstRow">
      <w:rPr>
        <w:b/>
        <w:bCs/>
        <w:color w:val="000000" w:themeColor="text1"/>
      </w:rPr>
      <w:tblPr/>
      <w:tcPr>
        <w:shd w:val="clear" w:color="auto" w:fill="F3F0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0F4" w:themeFill="accent6" w:themeFillTint="33"/>
      </w:tcPr>
    </w:tblStylePr>
    <w:tblStylePr w:type="band1Vert">
      <w:tblPr/>
      <w:tcPr>
        <w:shd w:val="clear" w:color="auto" w:fill="C4B3E3" w:themeFill="accent6" w:themeFillTint="7F"/>
      </w:tcPr>
    </w:tblStylePr>
    <w:tblStylePr w:type="band1Horz">
      <w:tblPr/>
      <w:tcPr>
        <w:tcBorders>
          <w:insideH w:val="single" w:sz="6" w:space="0" w:color="8A68C8" w:themeColor="accent6"/>
          <w:insideV w:val="single" w:sz="6" w:space="0" w:color="8A68C8" w:themeColor="accent6"/>
        </w:tcBorders>
        <w:shd w:val="clear" w:color="auto" w:fill="C4B3E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050F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050F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C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C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C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C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D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D80" w:themeFill="accent1" w:themeFillTint="7F"/>
      </w:tcPr>
    </w:tblStylePr>
  </w:style>
  <w:style w:type="table" w:styleId="MediumGrid3-Accent2">
    <w:name w:val="Medium Grid 3 Accent 2"/>
    <w:basedOn w:val="TableNormal"/>
    <w:uiPriority w:val="69"/>
    <w:locked/>
    <w:rsid w:val="00050F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D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5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5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5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5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0A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0AE" w:themeFill="accent2" w:themeFillTint="7F"/>
      </w:tcPr>
    </w:tblStylePr>
  </w:style>
  <w:style w:type="table" w:styleId="MediumGrid3-Accent3">
    <w:name w:val="Medium Grid 3 Accent 3"/>
    <w:basedOn w:val="TableNormal"/>
    <w:uiPriority w:val="69"/>
    <w:locked/>
    <w:rsid w:val="00050F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7F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61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61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61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61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AFE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AFE1" w:themeFill="accent3" w:themeFillTint="7F"/>
      </w:tcPr>
    </w:tblStylePr>
  </w:style>
  <w:style w:type="table" w:styleId="MediumGrid3-Accent4">
    <w:name w:val="Medium Grid 3 Accent 4"/>
    <w:basedOn w:val="TableNormal"/>
    <w:uiPriority w:val="69"/>
    <w:locked/>
    <w:rsid w:val="00050F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F7E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C98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C98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C98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C98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EEC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EEC5" w:themeFill="accent4" w:themeFillTint="7F"/>
      </w:tcPr>
    </w:tblStylePr>
  </w:style>
  <w:style w:type="table" w:styleId="MediumGrid3-Accent5">
    <w:name w:val="Medium Grid 3 Accent 5"/>
    <w:basedOn w:val="TableNormal"/>
    <w:uiPriority w:val="69"/>
    <w:locked/>
    <w:rsid w:val="00050F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3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91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91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91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91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8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8DA" w:themeFill="accent5" w:themeFillTint="7F"/>
      </w:tcPr>
    </w:tblStylePr>
  </w:style>
  <w:style w:type="table" w:styleId="MediumGrid3-Accent6">
    <w:name w:val="Medium Grid 3 Accent 6"/>
    <w:basedOn w:val="TableNormal"/>
    <w:uiPriority w:val="69"/>
    <w:locked/>
    <w:rsid w:val="00050F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9F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68C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68C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68C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68C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B3E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B3E3" w:themeFill="accent6" w:themeFillTint="7F"/>
      </w:tcPr>
    </w:tblStylePr>
  </w:style>
  <w:style w:type="table" w:styleId="MediumList1">
    <w:name w:val="Medium List 1"/>
    <w:basedOn w:val="TableNormal"/>
    <w:uiPriority w:val="65"/>
    <w:locked/>
    <w:rsid w:val="00050FC4"/>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3737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050FC4"/>
    <w:pPr>
      <w:spacing w:after="0" w:line="240" w:lineRule="auto"/>
    </w:pPr>
    <w:tblPr>
      <w:tblStyleRowBandSize w:val="1"/>
      <w:tblStyleColBandSize w:val="1"/>
      <w:tblBorders>
        <w:top w:val="single" w:sz="8" w:space="0" w:color="FFDC00" w:themeColor="accent1"/>
        <w:bottom w:val="single" w:sz="8" w:space="0" w:color="FFDC00" w:themeColor="accent1"/>
      </w:tblBorders>
    </w:tblPr>
    <w:tblStylePr w:type="firstRow">
      <w:rPr>
        <w:rFonts w:asciiTheme="majorHAnsi" w:eastAsiaTheme="majorEastAsia" w:hAnsiTheme="majorHAnsi" w:cstheme="majorBidi"/>
      </w:rPr>
      <w:tblPr/>
      <w:tcPr>
        <w:tcBorders>
          <w:top w:val="nil"/>
          <w:bottom w:val="single" w:sz="8" w:space="0" w:color="FFDC00" w:themeColor="accent1"/>
        </w:tcBorders>
      </w:tcPr>
    </w:tblStylePr>
    <w:tblStylePr w:type="lastRow">
      <w:rPr>
        <w:b/>
        <w:bCs/>
        <w:color w:val="737373" w:themeColor="text2"/>
      </w:rPr>
      <w:tblPr/>
      <w:tcPr>
        <w:tcBorders>
          <w:top w:val="single" w:sz="8" w:space="0" w:color="FFDC00" w:themeColor="accent1"/>
          <w:bottom w:val="single" w:sz="8" w:space="0" w:color="FFDC00" w:themeColor="accent1"/>
        </w:tcBorders>
      </w:tcPr>
    </w:tblStylePr>
    <w:tblStylePr w:type="firstCol">
      <w:rPr>
        <w:b/>
        <w:bCs/>
      </w:rPr>
    </w:tblStylePr>
    <w:tblStylePr w:type="lastCol">
      <w:rPr>
        <w:b/>
        <w:bCs/>
      </w:rPr>
      <w:tblPr/>
      <w:tcPr>
        <w:tcBorders>
          <w:top w:val="single" w:sz="8" w:space="0" w:color="FFDC00" w:themeColor="accent1"/>
          <w:bottom w:val="single" w:sz="8" w:space="0" w:color="FFDC00" w:themeColor="accent1"/>
        </w:tcBorders>
      </w:tcPr>
    </w:tblStylePr>
    <w:tblStylePr w:type="band1Vert">
      <w:tblPr/>
      <w:tcPr>
        <w:shd w:val="clear" w:color="auto" w:fill="FFF6C0" w:themeFill="accent1" w:themeFillTint="3F"/>
      </w:tcPr>
    </w:tblStylePr>
    <w:tblStylePr w:type="band1Horz">
      <w:tblPr/>
      <w:tcPr>
        <w:shd w:val="clear" w:color="auto" w:fill="FFF6C0" w:themeFill="accent1" w:themeFillTint="3F"/>
      </w:tcPr>
    </w:tblStylePr>
  </w:style>
  <w:style w:type="table" w:styleId="MediumList1-Accent2">
    <w:name w:val="Medium List 1 Accent 2"/>
    <w:basedOn w:val="TableNormal"/>
    <w:uiPriority w:val="65"/>
    <w:locked/>
    <w:rsid w:val="00050FC4"/>
    <w:pPr>
      <w:spacing w:after="0" w:line="240" w:lineRule="auto"/>
    </w:pPr>
    <w:tblPr>
      <w:tblStyleRowBandSize w:val="1"/>
      <w:tblStyleColBandSize w:val="1"/>
      <w:tblBorders>
        <w:top w:val="single" w:sz="8" w:space="0" w:color="FF635D" w:themeColor="accent2"/>
        <w:bottom w:val="single" w:sz="8" w:space="0" w:color="FF635D" w:themeColor="accent2"/>
      </w:tblBorders>
    </w:tblPr>
    <w:tblStylePr w:type="firstRow">
      <w:rPr>
        <w:rFonts w:asciiTheme="majorHAnsi" w:eastAsiaTheme="majorEastAsia" w:hAnsiTheme="majorHAnsi" w:cstheme="majorBidi"/>
      </w:rPr>
      <w:tblPr/>
      <w:tcPr>
        <w:tcBorders>
          <w:top w:val="nil"/>
          <w:bottom w:val="single" w:sz="8" w:space="0" w:color="FF635D" w:themeColor="accent2"/>
        </w:tcBorders>
      </w:tcPr>
    </w:tblStylePr>
    <w:tblStylePr w:type="lastRow">
      <w:rPr>
        <w:b/>
        <w:bCs/>
        <w:color w:val="737373" w:themeColor="text2"/>
      </w:rPr>
      <w:tblPr/>
      <w:tcPr>
        <w:tcBorders>
          <w:top w:val="single" w:sz="8" w:space="0" w:color="FF635D" w:themeColor="accent2"/>
          <w:bottom w:val="single" w:sz="8" w:space="0" w:color="FF635D" w:themeColor="accent2"/>
        </w:tcBorders>
      </w:tcPr>
    </w:tblStylePr>
    <w:tblStylePr w:type="firstCol">
      <w:rPr>
        <w:b/>
        <w:bCs/>
      </w:rPr>
    </w:tblStylePr>
    <w:tblStylePr w:type="lastCol">
      <w:rPr>
        <w:b/>
        <w:bCs/>
      </w:rPr>
      <w:tblPr/>
      <w:tcPr>
        <w:tcBorders>
          <w:top w:val="single" w:sz="8" w:space="0" w:color="FF635D" w:themeColor="accent2"/>
          <w:bottom w:val="single" w:sz="8" w:space="0" w:color="FF635D" w:themeColor="accent2"/>
        </w:tcBorders>
      </w:tcPr>
    </w:tblStylePr>
    <w:tblStylePr w:type="band1Vert">
      <w:tblPr/>
      <w:tcPr>
        <w:shd w:val="clear" w:color="auto" w:fill="FFD8D6" w:themeFill="accent2" w:themeFillTint="3F"/>
      </w:tcPr>
    </w:tblStylePr>
    <w:tblStylePr w:type="band1Horz">
      <w:tblPr/>
      <w:tcPr>
        <w:shd w:val="clear" w:color="auto" w:fill="FFD8D6" w:themeFill="accent2" w:themeFillTint="3F"/>
      </w:tcPr>
    </w:tblStylePr>
  </w:style>
  <w:style w:type="table" w:styleId="MediumList1-Accent3">
    <w:name w:val="Medium List 1 Accent 3"/>
    <w:basedOn w:val="TableNormal"/>
    <w:uiPriority w:val="65"/>
    <w:locked/>
    <w:rsid w:val="00050FC4"/>
    <w:pPr>
      <w:spacing w:after="0" w:line="240" w:lineRule="auto"/>
    </w:pPr>
    <w:tblPr>
      <w:tblStyleRowBandSize w:val="1"/>
      <w:tblStyleColBandSize w:val="1"/>
      <w:tblBorders>
        <w:top w:val="single" w:sz="8" w:space="0" w:color="3F61C4" w:themeColor="accent3"/>
        <w:bottom w:val="single" w:sz="8" w:space="0" w:color="3F61C4" w:themeColor="accent3"/>
      </w:tblBorders>
    </w:tblPr>
    <w:tblStylePr w:type="firstRow">
      <w:rPr>
        <w:rFonts w:asciiTheme="majorHAnsi" w:eastAsiaTheme="majorEastAsia" w:hAnsiTheme="majorHAnsi" w:cstheme="majorBidi"/>
      </w:rPr>
      <w:tblPr/>
      <w:tcPr>
        <w:tcBorders>
          <w:top w:val="nil"/>
          <w:bottom w:val="single" w:sz="8" w:space="0" w:color="3F61C4" w:themeColor="accent3"/>
        </w:tcBorders>
      </w:tcPr>
    </w:tblStylePr>
    <w:tblStylePr w:type="lastRow">
      <w:rPr>
        <w:b/>
        <w:bCs/>
        <w:color w:val="737373" w:themeColor="text2"/>
      </w:rPr>
      <w:tblPr/>
      <w:tcPr>
        <w:tcBorders>
          <w:top w:val="single" w:sz="8" w:space="0" w:color="3F61C4" w:themeColor="accent3"/>
          <w:bottom w:val="single" w:sz="8" w:space="0" w:color="3F61C4" w:themeColor="accent3"/>
        </w:tcBorders>
      </w:tcPr>
    </w:tblStylePr>
    <w:tblStylePr w:type="firstCol">
      <w:rPr>
        <w:b/>
        <w:bCs/>
      </w:rPr>
    </w:tblStylePr>
    <w:tblStylePr w:type="lastCol">
      <w:rPr>
        <w:b/>
        <w:bCs/>
      </w:rPr>
      <w:tblPr/>
      <w:tcPr>
        <w:tcBorders>
          <w:top w:val="single" w:sz="8" w:space="0" w:color="3F61C4" w:themeColor="accent3"/>
          <w:bottom w:val="single" w:sz="8" w:space="0" w:color="3F61C4" w:themeColor="accent3"/>
        </w:tcBorders>
      </w:tcPr>
    </w:tblStylePr>
    <w:tblStylePr w:type="band1Vert">
      <w:tblPr/>
      <w:tcPr>
        <w:shd w:val="clear" w:color="auto" w:fill="CFD7F0" w:themeFill="accent3" w:themeFillTint="3F"/>
      </w:tcPr>
    </w:tblStylePr>
    <w:tblStylePr w:type="band1Horz">
      <w:tblPr/>
      <w:tcPr>
        <w:shd w:val="clear" w:color="auto" w:fill="CFD7F0" w:themeFill="accent3" w:themeFillTint="3F"/>
      </w:tcPr>
    </w:tblStylePr>
  </w:style>
  <w:style w:type="table" w:styleId="MediumList1-Accent4">
    <w:name w:val="Medium List 1 Accent 4"/>
    <w:basedOn w:val="TableNormal"/>
    <w:uiPriority w:val="65"/>
    <w:locked/>
    <w:rsid w:val="00050FC4"/>
    <w:pPr>
      <w:spacing w:after="0" w:line="240" w:lineRule="auto"/>
    </w:pPr>
    <w:tblPr>
      <w:tblStyleRowBandSize w:val="1"/>
      <w:tblStyleColBandSize w:val="1"/>
      <w:tblBorders>
        <w:top w:val="single" w:sz="8" w:space="0" w:color="1AC987" w:themeColor="accent4"/>
        <w:bottom w:val="single" w:sz="8" w:space="0" w:color="1AC987" w:themeColor="accent4"/>
      </w:tblBorders>
    </w:tblPr>
    <w:tblStylePr w:type="firstRow">
      <w:rPr>
        <w:rFonts w:asciiTheme="majorHAnsi" w:eastAsiaTheme="majorEastAsia" w:hAnsiTheme="majorHAnsi" w:cstheme="majorBidi"/>
      </w:rPr>
      <w:tblPr/>
      <w:tcPr>
        <w:tcBorders>
          <w:top w:val="nil"/>
          <w:bottom w:val="single" w:sz="8" w:space="0" w:color="1AC987" w:themeColor="accent4"/>
        </w:tcBorders>
      </w:tcPr>
    </w:tblStylePr>
    <w:tblStylePr w:type="lastRow">
      <w:rPr>
        <w:b/>
        <w:bCs/>
        <w:color w:val="737373" w:themeColor="text2"/>
      </w:rPr>
      <w:tblPr/>
      <w:tcPr>
        <w:tcBorders>
          <w:top w:val="single" w:sz="8" w:space="0" w:color="1AC987" w:themeColor="accent4"/>
          <w:bottom w:val="single" w:sz="8" w:space="0" w:color="1AC987" w:themeColor="accent4"/>
        </w:tcBorders>
      </w:tcPr>
    </w:tblStylePr>
    <w:tblStylePr w:type="firstCol">
      <w:rPr>
        <w:b/>
        <w:bCs/>
      </w:rPr>
    </w:tblStylePr>
    <w:tblStylePr w:type="lastCol">
      <w:rPr>
        <w:b/>
        <w:bCs/>
      </w:rPr>
      <w:tblPr/>
      <w:tcPr>
        <w:tcBorders>
          <w:top w:val="single" w:sz="8" w:space="0" w:color="1AC987" w:themeColor="accent4"/>
          <w:bottom w:val="single" w:sz="8" w:space="0" w:color="1AC987" w:themeColor="accent4"/>
        </w:tcBorders>
      </w:tcPr>
    </w:tblStylePr>
    <w:tblStylePr w:type="band1Vert">
      <w:tblPr/>
      <w:tcPr>
        <w:shd w:val="clear" w:color="auto" w:fill="C1F7E2" w:themeFill="accent4" w:themeFillTint="3F"/>
      </w:tcPr>
    </w:tblStylePr>
    <w:tblStylePr w:type="band1Horz">
      <w:tblPr/>
      <w:tcPr>
        <w:shd w:val="clear" w:color="auto" w:fill="C1F7E2" w:themeFill="accent4" w:themeFillTint="3F"/>
      </w:tcPr>
    </w:tblStylePr>
  </w:style>
  <w:style w:type="table" w:styleId="MediumList1-Accent5">
    <w:name w:val="Medium List 1 Accent 5"/>
    <w:basedOn w:val="TableNormal"/>
    <w:uiPriority w:val="65"/>
    <w:locked/>
    <w:rsid w:val="00050FC4"/>
    <w:pPr>
      <w:spacing w:after="0" w:line="240" w:lineRule="auto"/>
    </w:pPr>
    <w:tblPr>
      <w:tblStyleRowBandSize w:val="1"/>
      <w:tblStyleColBandSize w:val="1"/>
      <w:tblBorders>
        <w:top w:val="single" w:sz="8" w:space="0" w:color="FA91B6" w:themeColor="accent5"/>
        <w:bottom w:val="single" w:sz="8" w:space="0" w:color="FA91B6" w:themeColor="accent5"/>
      </w:tblBorders>
    </w:tblPr>
    <w:tblStylePr w:type="firstRow">
      <w:rPr>
        <w:rFonts w:asciiTheme="majorHAnsi" w:eastAsiaTheme="majorEastAsia" w:hAnsiTheme="majorHAnsi" w:cstheme="majorBidi"/>
      </w:rPr>
      <w:tblPr/>
      <w:tcPr>
        <w:tcBorders>
          <w:top w:val="nil"/>
          <w:bottom w:val="single" w:sz="8" w:space="0" w:color="FA91B6" w:themeColor="accent5"/>
        </w:tcBorders>
      </w:tcPr>
    </w:tblStylePr>
    <w:tblStylePr w:type="lastRow">
      <w:rPr>
        <w:b/>
        <w:bCs/>
        <w:color w:val="737373" w:themeColor="text2"/>
      </w:rPr>
      <w:tblPr/>
      <w:tcPr>
        <w:tcBorders>
          <w:top w:val="single" w:sz="8" w:space="0" w:color="FA91B6" w:themeColor="accent5"/>
          <w:bottom w:val="single" w:sz="8" w:space="0" w:color="FA91B6" w:themeColor="accent5"/>
        </w:tcBorders>
      </w:tcPr>
    </w:tblStylePr>
    <w:tblStylePr w:type="firstCol">
      <w:rPr>
        <w:b/>
        <w:bCs/>
      </w:rPr>
    </w:tblStylePr>
    <w:tblStylePr w:type="lastCol">
      <w:rPr>
        <w:b/>
        <w:bCs/>
      </w:rPr>
      <w:tblPr/>
      <w:tcPr>
        <w:tcBorders>
          <w:top w:val="single" w:sz="8" w:space="0" w:color="FA91B6" w:themeColor="accent5"/>
          <w:bottom w:val="single" w:sz="8" w:space="0" w:color="FA91B6" w:themeColor="accent5"/>
        </w:tcBorders>
      </w:tcPr>
    </w:tblStylePr>
    <w:tblStylePr w:type="band1Vert">
      <w:tblPr/>
      <w:tcPr>
        <w:shd w:val="clear" w:color="auto" w:fill="FDE3EC" w:themeFill="accent5" w:themeFillTint="3F"/>
      </w:tcPr>
    </w:tblStylePr>
    <w:tblStylePr w:type="band1Horz">
      <w:tblPr/>
      <w:tcPr>
        <w:shd w:val="clear" w:color="auto" w:fill="FDE3EC" w:themeFill="accent5" w:themeFillTint="3F"/>
      </w:tcPr>
    </w:tblStylePr>
  </w:style>
  <w:style w:type="table" w:styleId="MediumList1-Accent6">
    <w:name w:val="Medium List 1 Accent 6"/>
    <w:basedOn w:val="TableNormal"/>
    <w:uiPriority w:val="65"/>
    <w:locked/>
    <w:rsid w:val="00050FC4"/>
    <w:pPr>
      <w:spacing w:after="0" w:line="240" w:lineRule="auto"/>
    </w:pPr>
    <w:tblPr>
      <w:tblStyleRowBandSize w:val="1"/>
      <w:tblStyleColBandSize w:val="1"/>
      <w:tblBorders>
        <w:top w:val="single" w:sz="8" w:space="0" w:color="8A68C8" w:themeColor="accent6"/>
        <w:bottom w:val="single" w:sz="8" w:space="0" w:color="8A68C8" w:themeColor="accent6"/>
      </w:tblBorders>
    </w:tblPr>
    <w:tblStylePr w:type="firstRow">
      <w:rPr>
        <w:rFonts w:asciiTheme="majorHAnsi" w:eastAsiaTheme="majorEastAsia" w:hAnsiTheme="majorHAnsi" w:cstheme="majorBidi"/>
      </w:rPr>
      <w:tblPr/>
      <w:tcPr>
        <w:tcBorders>
          <w:top w:val="nil"/>
          <w:bottom w:val="single" w:sz="8" w:space="0" w:color="8A68C8" w:themeColor="accent6"/>
        </w:tcBorders>
      </w:tcPr>
    </w:tblStylePr>
    <w:tblStylePr w:type="lastRow">
      <w:rPr>
        <w:b/>
        <w:bCs/>
        <w:color w:val="737373" w:themeColor="text2"/>
      </w:rPr>
      <w:tblPr/>
      <w:tcPr>
        <w:tcBorders>
          <w:top w:val="single" w:sz="8" w:space="0" w:color="8A68C8" w:themeColor="accent6"/>
          <w:bottom w:val="single" w:sz="8" w:space="0" w:color="8A68C8" w:themeColor="accent6"/>
        </w:tcBorders>
      </w:tcPr>
    </w:tblStylePr>
    <w:tblStylePr w:type="firstCol">
      <w:rPr>
        <w:b/>
        <w:bCs/>
      </w:rPr>
    </w:tblStylePr>
    <w:tblStylePr w:type="lastCol">
      <w:rPr>
        <w:b/>
        <w:bCs/>
      </w:rPr>
      <w:tblPr/>
      <w:tcPr>
        <w:tcBorders>
          <w:top w:val="single" w:sz="8" w:space="0" w:color="8A68C8" w:themeColor="accent6"/>
          <w:bottom w:val="single" w:sz="8" w:space="0" w:color="8A68C8" w:themeColor="accent6"/>
        </w:tcBorders>
      </w:tcPr>
    </w:tblStylePr>
    <w:tblStylePr w:type="band1Vert">
      <w:tblPr/>
      <w:tcPr>
        <w:shd w:val="clear" w:color="auto" w:fill="E1D9F1" w:themeFill="accent6" w:themeFillTint="3F"/>
      </w:tcPr>
    </w:tblStylePr>
    <w:tblStylePr w:type="band1Horz">
      <w:tblPr/>
      <w:tcPr>
        <w:shd w:val="clear" w:color="auto" w:fill="E1D9F1" w:themeFill="accent6" w:themeFillTint="3F"/>
      </w:tcPr>
    </w:tblStylePr>
  </w:style>
  <w:style w:type="table" w:styleId="MediumList2">
    <w:name w:val="Medium List 2"/>
    <w:basedOn w:val="TableNormal"/>
    <w:uiPriority w:val="66"/>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tblBorders>
    </w:tblPr>
    <w:tblStylePr w:type="firstRow">
      <w:rPr>
        <w:sz w:val="24"/>
        <w:szCs w:val="24"/>
      </w:rPr>
      <w:tblPr/>
      <w:tcPr>
        <w:tcBorders>
          <w:top w:val="nil"/>
          <w:left w:val="nil"/>
          <w:bottom w:val="single" w:sz="24" w:space="0" w:color="FFDC00" w:themeColor="accent1"/>
          <w:right w:val="nil"/>
          <w:insideH w:val="nil"/>
          <w:insideV w:val="nil"/>
        </w:tcBorders>
        <w:shd w:val="clear" w:color="auto" w:fill="FFFFFF" w:themeFill="background1"/>
      </w:tcPr>
    </w:tblStylePr>
    <w:tblStylePr w:type="lastRow">
      <w:tblPr/>
      <w:tcPr>
        <w:tcBorders>
          <w:top w:val="single" w:sz="8" w:space="0" w:color="FFDC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C00" w:themeColor="accent1"/>
          <w:insideH w:val="nil"/>
          <w:insideV w:val="nil"/>
        </w:tcBorders>
        <w:shd w:val="clear" w:color="auto" w:fill="FFFFFF" w:themeFill="background1"/>
      </w:tcPr>
    </w:tblStylePr>
    <w:tblStylePr w:type="lastCol">
      <w:tblPr/>
      <w:tcPr>
        <w:tcBorders>
          <w:top w:val="nil"/>
          <w:left w:val="single" w:sz="8" w:space="0" w:color="FFDC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C0" w:themeFill="accent1" w:themeFillTint="3F"/>
      </w:tcPr>
    </w:tblStylePr>
    <w:tblStylePr w:type="band1Horz">
      <w:tblPr/>
      <w:tcPr>
        <w:tcBorders>
          <w:top w:val="nil"/>
          <w:bottom w:val="nil"/>
          <w:insideH w:val="nil"/>
          <w:insideV w:val="nil"/>
        </w:tcBorders>
        <w:shd w:val="clear" w:color="auto" w:fill="FFF6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tblBorders>
    </w:tblPr>
    <w:tblStylePr w:type="firstRow">
      <w:rPr>
        <w:sz w:val="24"/>
        <w:szCs w:val="24"/>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tblPr/>
      <w:tcPr>
        <w:tcBorders>
          <w:top w:val="single" w:sz="8" w:space="0" w:color="FF635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5D" w:themeColor="accent2"/>
          <w:insideH w:val="nil"/>
          <w:insideV w:val="nil"/>
        </w:tcBorders>
        <w:shd w:val="clear" w:color="auto" w:fill="FFFFFF" w:themeFill="background1"/>
      </w:tcPr>
    </w:tblStylePr>
    <w:tblStylePr w:type="lastCol">
      <w:tblPr/>
      <w:tcPr>
        <w:tcBorders>
          <w:top w:val="nil"/>
          <w:left w:val="single" w:sz="8" w:space="0" w:color="FF635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D6" w:themeFill="accent2" w:themeFillTint="3F"/>
      </w:tcPr>
    </w:tblStylePr>
    <w:tblStylePr w:type="band1Horz">
      <w:tblPr/>
      <w:tcPr>
        <w:tcBorders>
          <w:top w:val="nil"/>
          <w:bottom w:val="nil"/>
          <w:insideH w:val="nil"/>
          <w:insideV w:val="nil"/>
        </w:tcBorders>
        <w:shd w:val="clear" w:color="auto" w:fill="FFD8D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tblBorders>
    </w:tblPr>
    <w:tblStylePr w:type="firstRow">
      <w:rPr>
        <w:sz w:val="24"/>
        <w:szCs w:val="24"/>
      </w:rPr>
      <w:tblPr/>
      <w:tcPr>
        <w:tcBorders>
          <w:top w:val="nil"/>
          <w:left w:val="nil"/>
          <w:bottom w:val="single" w:sz="24" w:space="0" w:color="3F61C4" w:themeColor="accent3"/>
          <w:right w:val="nil"/>
          <w:insideH w:val="nil"/>
          <w:insideV w:val="nil"/>
        </w:tcBorders>
        <w:shd w:val="clear" w:color="auto" w:fill="FFFFFF" w:themeFill="background1"/>
      </w:tcPr>
    </w:tblStylePr>
    <w:tblStylePr w:type="lastRow">
      <w:tblPr/>
      <w:tcPr>
        <w:tcBorders>
          <w:top w:val="single" w:sz="8" w:space="0" w:color="3F61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61C4" w:themeColor="accent3"/>
          <w:insideH w:val="nil"/>
          <w:insideV w:val="nil"/>
        </w:tcBorders>
        <w:shd w:val="clear" w:color="auto" w:fill="FFFFFF" w:themeFill="background1"/>
      </w:tcPr>
    </w:tblStylePr>
    <w:tblStylePr w:type="lastCol">
      <w:tblPr/>
      <w:tcPr>
        <w:tcBorders>
          <w:top w:val="nil"/>
          <w:left w:val="single" w:sz="8" w:space="0" w:color="3F61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7F0" w:themeFill="accent3" w:themeFillTint="3F"/>
      </w:tcPr>
    </w:tblStylePr>
    <w:tblStylePr w:type="band1Horz">
      <w:tblPr/>
      <w:tcPr>
        <w:tcBorders>
          <w:top w:val="nil"/>
          <w:bottom w:val="nil"/>
          <w:insideH w:val="nil"/>
          <w:insideV w:val="nil"/>
        </w:tcBorders>
        <w:shd w:val="clear" w:color="auto" w:fill="CFD7F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tblBorders>
    </w:tblPr>
    <w:tblStylePr w:type="firstRow">
      <w:rPr>
        <w:sz w:val="24"/>
        <w:szCs w:val="24"/>
      </w:rPr>
      <w:tblPr/>
      <w:tcPr>
        <w:tcBorders>
          <w:top w:val="nil"/>
          <w:left w:val="nil"/>
          <w:bottom w:val="single" w:sz="24" w:space="0" w:color="1AC987" w:themeColor="accent4"/>
          <w:right w:val="nil"/>
          <w:insideH w:val="nil"/>
          <w:insideV w:val="nil"/>
        </w:tcBorders>
        <w:shd w:val="clear" w:color="auto" w:fill="FFFFFF" w:themeFill="background1"/>
      </w:tcPr>
    </w:tblStylePr>
    <w:tblStylePr w:type="lastRow">
      <w:tblPr/>
      <w:tcPr>
        <w:tcBorders>
          <w:top w:val="single" w:sz="8" w:space="0" w:color="1AC98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C987" w:themeColor="accent4"/>
          <w:insideH w:val="nil"/>
          <w:insideV w:val="nil"/>
        </w:tcBorders>
        <w:shd w:val="clear" w:color="auto" w:fill="FFFFFF" w:themeFill="background1"/>
      </w:tcPr>
    </w:tblStylePr>
    <w:tblStylePr w:type="lastCol">
      <w:tblPr/>
      <w:tcPr>
        <w:tcBorders>
          <w:top w:val="nil"/>
          <w:left w:val="single" w:sz="8" w:space="0" w:color="1AC98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F7E2" w:themeFill="accent4" w:themeFillTint="3F"/>
      </w:tcPr>
    </w:tblStylePr>
    <w:tblStylePr w:type="band1Horz">
      <w:tblPr/>
      <w:tcPr>
        <w:tcBorders>
          <w:top w:val="nil"/>
          <w:bottom w:val="nil"/>
          <w:insideH w:val="nil"/>
          <w:insideV w:val="nil"/>
        </w:tcBorders>
        <w:shd w:val="clear" w:color="auto" w:fill="C1F7E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tblBorders>
    </w:tblPr>
    <w:tblStylePr w:type="firstRow">
      <w:rPr>
        <w:sz w:val="24"/>
        <w:szCs w:val="24"/>
      </w:rPr>
      <w:tblPr/>
      <w:tcPr>
        <w:tcBorders>
          <w:top w:val="nil"/>
          <w:left w:val="nil"/>
          <w:bottom w:val="single" w:sz="24" w:space="0" w:color="FA91B6" w:themeColor="accent5"/>
          <w:right w:val="nil"/>
          <w:insideH w:val="nil"/>
          <w:insideV w:val="nil"/>
        </w:tcBorders>
        <w:shd w:val="clear" w:color="auto" w:fill="FFFFFF" w:themeFill="background1"/>
      </w:tcPr>
    </w:tblStylePr>
    <w:tblStylePr w:type="lastRow">
      <w:tblPr/>
      <w:tcPr>
        <w:tcBorders>
          <w:top w:val="single" w:sz="8" w:space="0" w:color="FA91B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91B6" w:themeColor="accent5"/>
          <w:insideH w:val="nil"/>
          <w:insideV w:val="nil"/>
        </w:tcBorders>
        <w:shd w:val="clear" w:color="auto" w:fill="FFFFFF" w:themeFill="background1"/>
      </w:tcPr>
    </w:tblStylePr>
    <w:tblStylePr w:type="lastCol">
      <w:tblPr/>
      <w:tcPr>
        <w:tcBorders>
          <w:top w:val="nil"/>
          <w:left w:val="single" w:sz="8" w:space="0" w:color="FA91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3EC" w:themeFill="accent5" w:themeFillTint="3F"/>
      </w:tcPr>
    </w:tblStylePr>
    <w:tblStylePr w:type="band1Horz">
      <w:tblPr/>
      <w:tcPr>
        <w:tcBorders>
          <w:top w:val="nil"/>
          <w:bottom w:val="nil"/>
          <w:insideH w:val="nil"/>
          <w:insideV w:val="nil"/>
        </w:tcBorders>
        <w:shd w:val="clear" w:color="auto" w:fill="FDE3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tblBorders>
    </w:tblPr>
    <w:tblStylePr w:type="firstRow">
      <w:rPr>
        <w:sz w:val="24"/>
        <w:szCs w:val="24"/>
      </w:rPr>
      <w:tblPr/>
      <w:tcPr>
        <w:tcBorders>
          <w:top w:val="nil"/>
          <w:left w:val="nil"/>
          <w:bottom w:val="single" w:sz="24" w:space="0" w:color="8A68C8" w:themeColor="accent6"/>
          <w:right w:val="nil"/>
          <w:insideH w:val="nil"/>
          <w:insideV w:val="nil"/>
        </w:tcBorders>
        <w:shd w:val="clear" w:color="auto" w:fill="FFFFFF" w:themeFill="background1"/>
      </w:tcPr>
    </w:tblStylePr>
    <w:tblStylePr w:type="lastRow">
      <w:tblPr/>
      <w:tcPr>
        <w:tcBorders>
          <w:top w:val="single" w:sz="8" w:space="0" w:color="8A68C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68C8" w:themeColor="accent6"/>
          <w:insideH w:val="nil"/>
          <w:insideV w:val="nil"/>
        </w:tcBorders>
        <w:shd w:val="clear" w:color="auto" w:fill="FFFFFF" w:themeFill="background1"/>
      </w:tcPr>
    </w:tblStylePr>
    <w:tblStylePr w:type="lastCol">
      <w:tblPr/>
      <w:tcPr>
        <w:tcBorders>
          <w:top w:val="nil"/>
          <w:left w:val="single" w:sz="8" w:space="0" w:color="8A68C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9F1" w:themeFill="accent6" w:themeFillTint="3F"/>
      </w:tcPr>
    </w:tblStylePr>
    <w:tblStylePr w:type="band1Horz">
      <w:tblPr/>
      <w:tcPr>
        <w:tcBorders>
          <w:top w:val="nil"/>
          <w:bottom w:val="nil"/>
          <w:insideH w:val="nil"/>
          <w:insideV w:val="nil"/>
        </w:tcBorders>
        <w:shd w:val="clear" w:color="auto" w:fill="E1D9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050F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050FC4"/>
    <w:pPr>
      <w:spacing w:after="0" w:line="240" w:lineRule="auto"/>
    </w:pPr>
    <w:tblPr>
      <w:tblStyleRowBandSize w:val="1"/>
      <w:tblStyleColBandSize w:val="1"/>
      <w:tblBorders>
        <w:top w:val="single" w:sz="8"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single" w:sz="8" w:space="0" w:color="FFE440" w:themeColor="accent1" w:themeTint="BF"/>
      </w:tblBorders>
    </w:tblPr>
    <w:tblStylePr w:type="firstRow">
      <w:pPr>
        <w:spacing w:before="0" w:after="0" w:line="240" w:lineRule="auto"/>
      </w:pPr>
      <w:rPr>
        <w:b/>
        <w:bCs/>
        <w:color w:val="FFFFFF" w:themeColor="background1"/>
      </w:rPr>
      <w:tblPr/>
      <w:tcPr>
        <w:tcBorders>
          <w:top w:val="single" w:sz="8"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nil"/>
          <w:insideV w:val="nil"/>
        </w:tcBorders>
        <w:shd w:val="clear" w:color="auto" w:fill="FFDC00" w:themeFill="accent1"/>
      </w:tcPr>
    </w:tblStylePr>
    <w:tblStylePr w:type="lastRow">
      <w:pPr>
        <w:spacing w:before="0" w:after="0" w:line="240" w:lineRule="auto"/>
      </w:pPr>
      <w:rPr>
        <w:b/>
        <w:bCs/>
      </w:rPr>
      <w:tblPr/>
      <w:tcPr>
        <w:tcBorders>
          <w:top w:val="double" w:sz="6"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6C0" w:themeFill="accent1" w:themeFillTint="3F"/>
      </w:tcPr>
    </w:tblStylePr>
    <w:tblStylePr w:type="band1Horz">
      <w:tblPr/>
      <w:tcPr>
        <w:tcBorders>
          <w:insideH w:val="nil"/>
          <w:insideV w:val="nil"/>
        </w:tcBorders>
        <w:shd w:val="clear" w:color="auto" w:fill="FFF6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050FC4"/>
    <w:pPr>
      <w:spacing w:after="0" w:line="240" w:lineRule="auto"/>
    </w:pPr>
    <w:tblPr>
      <w:tblStyleRowBandSize w:val="1"/>
      <w:tblStyleColBandSize w:val="1"/>
      <w:tblBorders>
        <w:top w:val="single" w:sz="8"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single" w:sz="8" w:space="0" w:color="FF8985" w:themeColor="accent2" w:themeTint="BF"/>
      </w:tblBorders>
    </w:tblPr>
    <w:tblStylePr w:type="firstRow">
      <w:pPr>
        <w:spacing w:before="0" w:after="0" w:line="240" w:lineRule="auto"/>
      </w:pPr>
      <w:rPr>
        <w:b/>
        <w:bCs/>
        <w:color w:val="FFFFFF" w:themeColor="background1"/>
      </w:rPr>
      <w:tblPr/>
      <w:tcPr>
        <w:tcBorders>
          <w:top w:val="single" w:sz="8"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nil"/>
          <w:insideV w:val="nil"/>
        </w:tcBorders>
        <w:shd w:val="clear" w:color="auto" w:fill="FF635D" w:themeFill="accent2"/>
      </w:tcPr>
    </w:tblStylePr>
    <w:tblStylePr w:type="lastRow">
      <w:pPr>
        <w:spacing w:before="0" w:after="0" w:line="240" w:lineRule="auto"/>
      </w:pPr>
      <w:rPr>
        <w:b/>
        <w:bCs/>
      </w:rPr>
      <w:tblPr/>
      <w:tcPr>
        <w:tcBorders>
          <w:top w:val="double" w:sz="6"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8D6" w:themeFill="accent2" w:themeFillTint="3F"/>
      </w:tcPr>
    </w:tblStylePr>
    <w:tblStylePr w:type="band1Horz">
      <w:tblPr/>
      <w:tcPr>
        <w:tcBorders>
          <w:insideH w:val="nil"/>
          <w:insideV w:val="nil"/>
        </w:tcBorders>
        <w:shd w:val="clear" w:color="auto" w:fill="FFD8D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050FC4"/>
    <w:pPr>
      <w:spacing w:after="0" w:line="240" w:lineRule="auto"/>
    </w:pPr>
    <w:tblPr>
      <w:tblStyleRowBandSize w:val="1"/>
      <w:tblStyleColBandSize w:val="1"/>
      <w:tblBorders>
        <w:top w:val="single" w:sz="8"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single" w:sz="8" w:space="0" w:color="6E88D2" w:themeColor="accent3" w:themeTint="BF"/>
      </w:tblBorders>
    </w:tblPr>
    <w:tblStylePr w:type="firstRow">
      <w:pPr>
        <w:spacing w:before="0" w:after="0" w:line="240" w:lineRule="auto"/>
      </w:pPr>
      <w:rPr>
        <w:b/>
        <w:bCs/>
        <w:color w:val="FFFFFF" w:themeColor="background1"/>
      </w:rPr>
      <w:tblPr/>
      <w:tcPr>
        <w:tcBorders>
          <w:top w:val="single" w:sz="8"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nil"/>
          <w:insideV w:val="nil"/>
        </w:tcBorders>
        <w:shd w:val="clear" w:color="auto" w:fill="3F61C4" w:themeFill="accent3"/>
      </w:tcPr>
    </w:tblStylePr>
    <w:tblStylePr w:type="lastRow">
      <w:pPr>
        <w:spacing w:before="0" w:after="0" w:line="240" w:lineRule="auto"/>
      </w:pPr>
      <w:rPr>
        <w:b/>
        <w:bCs/>
      </w:rPr>
      <w:tblPr/>
      <w:tcPr>
        <w:tcBorders>
          <w:top w:val="double" w:sz="6"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D7F0" w:themeFill="accent3" w:themeFillTint="3F"/>
      </w:tcPr>
    </w:tblStylePr>
    <w:tblStylePr w:type="band1Horz">
      <w:tblPr/>
      <w:tcPr>
        <w:tcBorders>
          <w:insideH w:val="nil"/>
          <w:insideV w:val="nil"/>
        </w:tcBorders>
        <w:shd w:val="clear" w:color="auto" w:fill="CFD7F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050FC4"/>
    <w:pPr>
      <w:spacing w:after="0" w:line="240" w:lineRule="auto"/>
    </w:pPr>
    <w:tblPr>
      <w:tblStyleRowBandSize w:val="1"/>
      <w:tblStyleColBandSize w:val="1"/>
      <w:tblBorders>
        <w:top w:val="single" w:sz="8"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single" w:sz="8" w:space="0" w:color="43E6A8" w:themeColor="accent4" w:themeTint="BF"/>
      </w:tblBorders>
    </w:tblPr>
    <w:tblStylePr w:type="firstRow">
      <w:pPr>
        <w:spacing w:before="0" w:after="0" w:line="240" w:lineRule="auto"/>
      </w:pPr>
      <w:rPr>
        <w:b/>
        <w:bCs/>
        <w:color w:val="FFFFFF" w:themeColor="background1"/>
      </w:rPr>
      <w:tblPr/>
      <w:tcPr>
        <w:tcBorders>
          <w:top w:val="single" w:sz="8"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nil"/>
          <w:insideV w:val="nil"/>
        </w:tcBorders>
        <w:shd w:val="clear" w:color="auto" w:fill="1AC987" w:themeFill="accent4"/>
      </w:tcPr>
    </w:tblStylePr>
    <w:tblStylePr w:type="lastRow">
      <w:pPr>
        <w:spacing w:before="0" w:after="0" w:line="240" w:lineRule="auto"/>
      </w:pPr>
      <w:rPr>
        <w:b/>
        <w:bCs/>
      </w:rPr>
      <w:tblPr/>
      <w:tcPr>
        <w:tcBorders>
          <w:top w:val="double" w:sz="6"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F7E2" w:themeFill="accent4" w:themeFillTint="3F"/>
      </w:tcPr>
    </w:tblStylePr>
    <w:tblStylePr w:type="band1Horz">
      <w:tblPr/>
      <w:tcPr>
        <w:tcBorders>
          <w:insideH w:val="nil"/>
          <w:insideV w:val="nil"/>
        </w:tcBorders>
        <w:shd w:val="clear" w:color="auto" w:fill="C1F7E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050FC4"/>
    <w:pPr>
      <w:spacing w:after="0" w:line="240" w:lineRule="auto"/>
    </w:pPr>
    <w:tblPr>
      <w:tblStyleRowBandSize w:val="1"/>
      <w:tblStyleColBandSize w:val="1"/>
      <w:tblBorders>
        <w:top w:val="single" w:sz="8"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single" w:sz="8" w:space="0" w:color="FBACC7" w:themeColor="accent5" w:themeTint="BF"/>
      </w:tblBorders>
    </w:tblPr>
    <w:tblStylePr w:type="firstRow">
      <w:pPr>
        <w:spacing w:before="0" w:after="0" w:line="240" w:lineRule="auto"/>
      </w:pPr>
      <w:rPr>
        <w:b/>
        <w:bCs/>
        <w:color w:val="FFFFFF" w:themeColor="background1"/>
      </w:rPr>
      <w:tblPr/>
      <w:tcPr>
        <w:tcBorders>
          <w:top w:val="single" w:sz="8"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nil"/>
          <w:insideV w:val="nil"/>
        </w:tcBorders>
        <w:shd w:val="clear" w:color="auto" w:fill="FA91B6" w:themeFill="accent5"/>
      </w:tcPr>
    </w:tblStylePr>
    <w:tblStylePr w:type="lastRow">
      <w:pPr>
        <w:spacing w:before="0" w:after="0" w:line="240" w:lineRule="auto"/>
      </w:pPr>
      <w:rPr>
        <w:b/>
        <w:bCs/>
      </w:rPr>
      <w:tblPr/>
      <w:tcPr>
        <w:tcBorders>
          <w:top w:val="double" w:sz="6"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3EC" w:themeFill="accent5" w:themeFillTint="3F"/>
      </w:tcPr>
    </w:tblStylePr>
    <w:tblStylePr w:type="band1Horz">
      <w:tblPr/>
      <w:tcPr>
        <w:tcBorders>
          <w:insideH w:val="nil"/>
          <w:insideV w:val="nil"/>
        </w:tcBorders>
        <w:shd w:val="clear" w:color="auto" w:fill="FDE3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050FC4"/>
    <w:pPr>
      <w:spacing w:after="0" w:line="240" w:lineRule="auto"/>
    </w:pPr>
    <w:tblPr>
      <w:tblStyleRowBandSize w:val="1"/>
      <w:tblStyleColBandSize w:val="1"/>
      <w:tblBorders>
        <w:top w:val="single" w:sz="8"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single" w:sz="8" w:space="0" w:color="A78DD5" w:themeColor="accent6" w:themeTint="BF"/>
      </w:tblBorders>
    </w:tblPr>
    <w:tblStylePr w:type="firstRow">
      <w:pPr>
        <w:spacing w:before="0" w:after="0" w:line="240" w:lineRule="auto"/>
      </w:pPr>
      <w:rPr>
        <w:b/>
        <w:bCs/>
        <w:color w:val="FFFFFF" w:themeColor="background1"/>
      </w:rPr>
      <w:tblPr/>
      <w:tcPr>
        <w:tcBorders>
          <w:top w:val="single" w:sz="8"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nil"/>
          <w:insideV w:val="nil"/>
        </w:tcBorders>
        <w:shd w:val="clear" w:color="auto" w:fill="8A68C8" w:themeFill="accent6"/>
      </w:tcPr>
    </w:tblStylePr>
    <w:tblStylePr w:type="lastRow">
      <w:pPr>
        <w:spacing w:before="0" w:after="0" w:line="240" w:lineRule="auto"/>
      </w:pPr>
      <w:rPr>
        <w:b/>
        <w:bCs/>
      </w:rPr>
      <w:tblPr/>
      <w:tcPr>
        <w:tcBorders>
          <w:top w:val="double" w:sz="6"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1D9F1" w:themeFill="accent6" w:themeFillTint="3F"/>
      </w:tcPr>
    </w:tblStylePr>
    <w:tblStylePr w:type="band1Horz">
      <w:tblPr/>
      <w:tcPr>
        <w:tcBorders>
          <w:insideH w:val="nil"/>
          <w:insideV w:val="nil"/>
        </w:tcBorders>
        <w:shd w:val="clear" w:color="auto" w:fill="E1D9F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050F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050F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C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C00" w:themeFill="accent1"/>
      </w:tcPr>
    </w:tblStylePr>
    <w:tblStylePr w:type="lastCol">
      <w:rPr>
        <w:b/>
        <w:bCs/>
        <w:color w:val="FFFFFF" w:themeColor="background1"/>
      </w:rPr>
      <w:tblPr/>
      <w:tcPr>
        <w:tcBorders>
          <w:left w:val="nil"/>
          <w:right w:val="nil"/>
          <w:insideH w:val="nil"/>
          <w:insideV w:val="nil"/>
        </w:tcBorders>
        <w:shd w:val="clear" w:color="auto" w:fill="FFDC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050F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5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5D" w:themeFill="accent2"/>
      </w:tcPr>
    </w:tblStylePr>
    <w:tblStylePr w:type="lastCol">
      <w:rPr>
        <w:b/>
        <w:bCs/>
        <w:color w:val="FFFFFF" w:themeColor="background1"/>
      </w:rPr>
      <w:tblPr/>
      <w:tcPr>
        <w:tcBorders>
          <w:left w:val="nil"/>
          <w:right w:val="nil"/>
          <w:insideH w:val="nil"/>
          <w:insideV w:val="nil"/>
        </w:tcBorders>
        <w:shd w:val="clear" w:color="auto" w:fill="FF635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050F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61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61C4" w:themeFill="accent3"/>
      </w:tcPr>
    </w:tblStylePr>
    <w:tblStylePr w:type="lastCol">
      <w:rPr>
        <w:b/>
        <w:bCs/>
        <w:color w:val="FFFFFF" w:themeColor="background1"/>
      </w:rPr>
      <w:tblPr/>
      <w:tcPr>
        <w:tcBorders>
          <w:left w:val="nil"/>
          <w:right w:val="nil"/>
          <w:insideH w:val="nil"/>
          <w:insideV w:val="nil"/>
        </w:tcBorders>
        <w:shd w:val="clear" w:color="auto" w:fill="3F61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050F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C98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C987" w:themeFill="accent4"/>
      </w:tcPr>
    </w:tblStylePr>
    <w:tblStylePr w:type="lastCol">
      <w:rPr>
        <w:b/>
        <w:bCs/>
        <w:color w:val="FFFFFF" w:themeColor="background1"/>
      </w:rPr>
      <w:tblPr/>
      <w:tcPr>
        <w:tcBorders>
          <w:left w:val="nil"/>
          <w:right w:val="nil"/>
          <w:insideH w:val="nil"/>
          <w:insideV w:val="nil"/>
        </w:tcBorders>
        <w:shd w:val="clear" w:color="auto" w:fill="1AC98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050F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91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91B6" w:themeFill="accent5"/>
      </w:tcPr>
    </w:tblStylePr>
    <w:tblStylePr w:type="lastCol">
      <w:rPr>
        <w:b/>
        <w:bCs/>
        <w:color w:val="FFFFFF" w:themeColor="background1"/>
      </w:rPr>
      <w:tblPr/>
      <w:tcPr>
        <w:tcBorders>
          <w:left w:val="nil"/>
          <w:right w:val="nil"/>
          <w:insideH w:val="nil"/>
          <w:insideV w:val="nil"/>
        </w:tcBorders>
        <w:shd w:val="clear" w:color="auto" w:fill="FA91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050F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68C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68C8" w:themeFill="accent6"/>
      </w:tcPr>
    </w:tblStylePr>
    <w:tblStylePr w:type="lastCol">
      <w:rPr>
        <w:b/>
        <w:bCs/>
        <w:color w:val="FFFFFF" w:themeColor="background1"/>
      </w:rPr>
      <w:tblPr/>
      <w:tcPr>
        <w:tcBorders>
          <w:left w:val="nil"/>
          <w:right w:val="nil"/>
          <w:insideH w:val="nil"/>
          <w:insideV w:val="nil"/>
        </w:tcBorders>
        <w:shd w:val="clear" w:color="auto" w:fill="8A68C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locked/>
    <w:rsid w:val="00050FC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semiHidden/>
    <w:rsid w:val="00050FC4"/>
    <w:rPr>
      <w:rFonts w:ascii="Arial" w:eastAsia="Times New Roman" w:hAnsi="Arial" w:cs="Arial"/>
      <w:color w:val="auto"/>
      <w:sz w:val="24"/>
      <w:szCs w:val="24"/>
      <w:shd w:val="pct20" w:color="auto" w:fill="auto"/>
    </w:rPr>
  </w:style>
  <w:style w:type="paragraph" w:styleId="NoSpacing">
    <w:name w:val="No Spacing"/>
    <w:uiPriority w:val="1"/>
    <w:qFormat/>
    <w:rsid w:val="00050FC4"/>
    <w:pPr>
      <w:spacing w:after="0" w:line="240" w:lineRule="auto"/>
    </w:pPr>
  </w:style>
  <w:style w:type="paragraph" w:styleId="NormalWeb">
    <w:name w:val="Normal (Web)"/>
    <w:basedOn w:val="Normal"/>
    <w:uiPriority w:val="99"/>
    <w:semiHidden/>
    <w:rsid w:val="00050FC4"/>
    <w:rPr>
      <w:szCs w:val="24"/>
    </w:rPr>
  </w:style>
  <w:style w:type="paragraph" w:styleId="NormalIndent">
    <w:name w:val="Normal Indent"/>
    <w:basedOn w:val="Normal"/>
    <w:semiHidden/>
    <w:locked/>
    <w:rsid w:val="00050FC4"/>
    <w:pPr>
      <w:ind w:left="720"/>
    </w:pPr>
  </w:style>
  <w:style w:type="paragraph" w:styleId="NoteHeading">
    <w:name w:val="Note Heading"/>
    <w:basedOn w:val="Normal"/>
    <w:next w:val="Normal"/>
    <w:link w:val="NoteHeadingChar"/>
    <w:semiHidden/>
    <w:locked/>
    <w:rsid w:val="00050FC4"/>
  </w:style>
  <w:style w:type="character" w:customStyle="1" w:styleId="NoteHeadingChar">
    <w:name w:val="Note Heading Char"/>
    <w:basedOn w:val="DefaultParagraphFont"/>
    <w:link w:val="NoteHeading"/>
    <w:semiHidden/>
    <w:rsid w:val="00050FC4"/>
    <w:rPr>
      <w:rFonts w:ascii="Arial" w:eastAsia="Times New Roman" w:hAnsi="Arial" w:cs="Times New Roman"/>
      <w:color w:val="auto"/>
      <w:sz w:val="20"/>
      <w:szCs w:val="20"/>
    </w:rPr>
  </w:style>
  <w:style w:type="character" w:styleId="PageNumber">
    <w:name w:val="page number"/>
    <w:basedOn w:val="DefaultParagraphFont"/>
    <w:locked/>
    <w:rsid w:val="00050FC4"/>
    <w:rPr>
      <w:rFonts w:ascii="Arial" w:hAnsi="Arial"/>
      <w:b/>
      <w:color w:val="auto"/>
      <w:sz w:val="14"/>
      <w:szCs w:val="16"/>
    </w:rPr>
  </w:style>
  <w:style w:type="paragraph" w:styleId="PlainText">
    <w:name w:val="Plain Text"/>
    <w:basedOn w:val="Normal"/>
    <w:link w:val="PlainTextChar"/>
    <w:semiHidden/>
    <w:locked/>
    <w:rsid w:val="00050FC4"/>
    <w:rPr>
      <w:rFonts w:ascii="Courier New" w:hAnsi="Courier New" w:cs="Courier New"/>
    </w:rPr>
  </w:style>
  <w:style w:type="character" w:customStyle="1" w:styleId="PlainTextChar">
    <w:name w:val="Plain Text Char"/>
    <w:basedOn w:val="DefaultParagraphFont"/>
    <w:link w:val="PlainText"/>
    <w:semiHidden/>
    <w:rsid w:val="00050FC4"/>
    <w:rPr>
      <w:rFonts w:ascii="Courier New" w:eastAsia="Times New Roman" w:hAnsi="Courier New" w:cs="Courier New"/>
      <w:color w:val="auto"/>
      <w:sz w:val="20"/>
      <w:szCs w:val="20"/>
    </w:rPr>
  </w:style>
  <w:style w:type="paragraph" w:styleId="Quote">
    <w:name w:val="Quote"/>
    <w:basedOn w:val="Normal"/>
    <w:next w:val="Normal"/>
    <w:link w:val="QuoteChar"/>
    <w:uiPriority w:val="29"/>
    <w:semiHidden/>
    <w:qFormat/>
    <w:locked/>
    <w:rsid w:val="00050FC4"/>
    <w:rPr>
      <w:i/>
      <w:iCs/>
    </w:rPr>
  </w:style>
  <w:style w:type="character" w:customStyle="1" w:styleId="QuoteChar">
    <w:name w:val="Quote Char"/>
    <w:basedOn w:val="DefaultParagraphFont"/>
    <w:link w:val="Quote"/>
    <w:uiPriority w:val="29"/>
    <w:semiHidden/>
    <w:rsid w:val="00050FC4"/>
    <w:rPr>
      <w:rFonts w:ascii="Arial" w:eastAsia="Times New Roman" w:hAnsi="Arial" w:cs="Times New Roman"/>
      <w:i/>
      <w:iCs/>
      <w:color w:val="auto"/>
      <w:sz w:val="20"/>
      <w:szCs w:val="20"/>
    </w:rPr>
  </w:style>
  <w:style w:type="paragraph" w:styleId="Salutation">
    <w:name w:val="Salutation"/>
    <w:basedOn w:val="Normal"/>
    <w:next w:val="Normal"/>
    <w:link w:val="SalutationChar"/>
    <w:uiPriority w:val="99"/>
    <w:semiHidden/>
    <w:locked/>
    <w:rsid w:val="00050FC4"/>
  </w:style>
  <w:style w:type="character" w:customStyle="1" w:styleId="SalutationChar">
    <w:name w:val="Salutation Char"/>
    <w:basedOn w:val="DefaultParagraphFont"/>
    <w:link w:val="Salutation"/>
    <w:uiPriority w:val="99"/>
    <w:semiHidden/>
    <w:rsid w:val="00050FC4"/>
    <w:rPr>
      <w:rFonts w:ascii="Arial" w:eastAsia="Times New Roman" w:hAnsi="Arial" w:cs="Times New Roman"/>
      <w:color w:val="auto"/>
      <w:sz w:val="20"/>
      <w:szCs w:val="20"/>
    </w:rPr>
  </w:style>
  <w:style w:type="paragraph" w:styleId="Signature">
    <w:name w:val="Signature"/>
    <w:basedOn w:val="Normal"/>
    <w:link w:val="SignatureChar"/>
    <w:locked/>
    <w:rsid w:val="00050FC4"/>
    <w:pPr>
      <w:ind w:left="4252"/>
    </w:pPr>
  </w:style>
  <w:style w:type="character" w:customStyle="1" w:styleId="SignatureChar">
    <w:name w:val="Signature Char"/>
    <w:basedOn w:val="DefaultParagraphFont"/>
    <w:link w:val="Signature"/>
    <w:rsid w:val="00050FC4"/>
    <w:rPr>
      <w:rFonts w:ascii="Arial" w:eastAsia="Times New Roman" w:hAnsi="Arial" w:cs="Times New Roman"/>
      <w:color w:val="auto"/>
      <w:sz w:val="20"/>
      <w:szCs w:val="20"/>
    </w:rPr>
  </w:style>
  <w:style w:type="character" w:styleId="Strong">
    <w:name w:val="Strong"/>
    <w:basedOn w:val="DefaultParagraphFont"/>
    <w:semiHidden/>
    <w:qFormat/>
    <w:locked/>
    <w:rsid w:val="00050FC4"/>
    <w:rPr>
      <w:rFonts w:ascii="Arial" w:hAnsi="Arial"/>
      <w:b/>
      <w:bCs/>
      <w:sz w:val="20"/>
    </w:rPr>
  </w:style>
  <w:style w:type="paragraph" w:styleId="Subtitle">
    <w:name w:val="Subtitle"/>
    <w:basedOn w:val="Normal"/>
    <w:link w:val="SubtitleChar"/>
    <w:semiHidden/>
    <w:qFormat/>
    <w:locked/>
    <w:rsid w:val="00050FC4"/>
    <w:pPr>
      <w:spacing w:after="60"/>
      <w:jc w:val="center"/>
      <w:outlineLvl w:val="1"/>
    </w:pPr>
    <w:rPr>
      <w:rFonts w:cs="Arial"/>
      <w:sz w:val="24"/>
      <w:szCs w:val="24"/>
    </w:rPr>
  </w:style>
  <w:style w:type="character" w:customStyle="1" w:styleId="SubtitleChar">
    <w:name w:val="Subtitle Char"/>
    <w:basedOn w:val="DefaultParagraphFont"/>
    <w:link w:val="Subtitle"/>
    <w:semiHidden/>
    <w:rsid w:val="00050FC4"/>
    <w:rPr>
      <w:rFonts w:ascii="Arial" w:eastAsia="Times New Roman" w:hAnsi="Arial" w:cs="Arial"/>
      <w:color w:val="auto"/>
      <w:sz w:val="24"/>
      <w:szCs w:val="24"/>
    </w:rPr>
  </w:style>
  <w:style w:type="character" w:styleId="SubtleEmphasis">
    <w:name w:val="Subtle Emphasis"/>
    <w:basedOn w:val="DefaultParagraphFont"/>
    <w:uiPriority w:val="19"/>
    <w:semiHidden/>
    <w:qFormat/>
    <w:locked/>
    <w:rsid w:val="00050FC4"/>
    <w:rPr>
      <w:i/>
      <w:iCs/>
      <w:noProof w:val="0"/>
      <w:color w:val="808080" w:themeColor="text1" w:themeTint="7F"/>
      <w:lang w:val="en-AU"/>
    </w:rPr>
  </w:style>
  <w:style w:type="character" w:styleId="SubtleReference">
    <w:name w:val="Subtle Reference"/>
    <w:basedOn w:val="DefaultParagraphFont"/>
    <w:uiPriority w:val="31"/>
    <w:semiHidden/>
    <w:qFormat/>
    <w:locked/>
    <w:rsid w:val="00050FC4"/>
    <w:rPr>
      <w:smallCaps/>
      <w:noProof w:val="0"/>
      <w:color w:val="FF635D" w:themeColor="accent2"/>
      <w:u w:val="single"/>
      <w:lang w:val="en-AU"/>
    </w:rPr>
  </w:style>
  <w:style w:type="table" w:styleId="Table3Deffects1">
    <w:name w:val="Table 3D effects 1"/>
    <w:basedOn w:val="TableNormal"/>
    <w:semiHidden/>
    <w:locked/>
    <w:rsid w:val="00050FC4"/>
    <w:pPr>
      <w:spacing w:after="0" w:line="240" w:lineRule="auto"/>
    </w:pPr>
    <w:rPr>
      <w:rFonts w:ascii="Times" w:eastAsia="Times New Roman" w:hAnsi="Times" w:cs="Times New Roman"/>
      <w:color w:val="auto"/>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050FC4"/>
    <w:pPr>
      <w:spacing w:after="0" w:line="240" w:lineRule="auto"/>
    </w:pPr>
    <w:rPr>
      <w:rFonts w:ascii="Times" w:eastAsia="Times New Roman" w:hAnsi="Times" w:cs="Times New Roman"/>
      <w:color w:val="auto"/>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050FC4"/>
    <w:pPr>
      <w:spacing w:after="0" w:line="240" w:lineRule="auto"/>
    </w:pPr>
    <w:rPr>
      <w:rFonts w:ascii="Times" w:eastAsia="Times New Roman" w:hAnsi="Times" w:cs="Times New Roman"/>
      <w:color w:val="auto"/>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050FC4"/>
    <w:pPr>
      <w:spacing w:after="0" w:line="240" w:lineRule="auto"/>
    </w:pPr>
    <w:rPr>
      <w:rFonts w:ascii="Times" w:eastAsia="Times New Roman" w:hAnsi="Times"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050FC4"/>
    <w:pPr>
      <w:spacing w:after="0" w:line="240" w:lineRule="auto"/>
    </w:pPr>
    <w:rPr>
      <w:rFonts w:ascii="Times" w:eastAsia="Times New Roman" w:hAnsi="Times"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050FC4"/>
    <w:pPr>
      <w:spacing w:after="0" w:line="240" w:lineRule="auto"/>
    </w:pPr>
    <w:rPr>
      <w:rFonts w:ascii="Times" w:eastAsia="Times New Roman" w:hAnsi="Times" w:cs="Times New Roman"/>
      <w:b/>
      <w:bCs/>
      <w:color w:val="auto"/>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050FC4"/>
    <w:pPr>
      <w:spacing w:after="0" w:line="240" w:lineRule="auto"/>
    </w:pPr>
    <w:rPr>
      <w:rFonts w:ascii="Times" w:eastAsia="Times New Roman" w:hAnsi="Times" w:cs="Times New Roman"/>
      <w:b/>
      <w:bCs/>
      <w:color w:val="auto"/>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050FC4"/>
    <w:pPr>
      <w:spacing w:after="0" w:line="240" w:lineRule="auto"/>
    </w:pPr>
    <w:rPr>
      <w:rFonts w:ascii="Times" w:eastAsia="Times New Roman" w:hAnsi="Times" w:cs="Times New Roman"/>
      <w:b/>
      <w:bCs/>
      <w:color w:val="auto"/>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050FC4"/>
    <w:pPr>
      <w:spacing w:after="0" w:line="240" w:lineRule="auto"/>
    </w:pPr>
    <w:rPr>
      <w:rFonts w:ascii="Times" w:eastAsia="Times New Roman" w:hAnsi="Times" w:cs="Times New Roman"/>
      <w:color w:val="auto"/>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050FC4"/>
    <w:pPr>
      <w:spacing w:after="0" w:line="240" w:lineRule="auto"/>
    </w:pPr>
    <w:rPr>
      <w:rFonts w:ascii="Times" w:eastAsia="Times New Roman" w:hAnsi="Times" w:cs="Times New Roman"/>
      <w:color w:val="auto"/>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050FC4"/>
    <w:pPr>
      <w:spacing w:after="0" w:line="240" w:lineRule="auto"/>
    </w:pPr>
    <w:rPr>
      <w:rFonts w:ascii="Times" w:eastAsia="Times New Roman" w:hAnsi="Times" w:cs="Times New Roman"/>
      <w:color w:val="auto"/>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050FC4"/>
    <w:pPr>
      <w:spacing w:after="0" w:line="240" w:lineRule="auto"/>
    </w:pPr>
    <w:rPr>
      <w:rFonts w:ascii="Times" w:eastAsia="Times New Roman" w:hAnsi="Times" w:cs="Times New Roman"/>
      <w:b/>
      <w:bCs/>
      <w:color w:val="auto"/>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050FC4"/>
    <w:pPr>
      <w:spacing w:after="0" w:line="240" w:lineRule="auto"/>
    </w:pPr>
    <w:rPr>
      <w:rFonts w:ascii="Times" w:eastAsia="Times New Roman" w:hAnsi="Times" w:cs="Times New Roman"/>
      <w:color w:val="auto"/>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050FC4"/>
    <w:pPr>
      <w:spacing w:after="0" w:line="240" w:lineRule="auto"/>
    </w:pPr>
    <w:rPr>
      <w:rFonts w:ascii="Times" w:eastAsia="Times New Roman" w:hAnsi="Times" w:cs="Times New Roman"/>
      <w:color w:val="auto"/>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050FC4"/>
    <w:pPr>
      <w:spacing w:after="0" w:line="240" w:lineRule="auto"/>
    </w:pPr>
    <w:rPr>
      <w:rFonts w:ascii="Times" w:eastAsia="Times New Roman" w:hAnsi="Times" w:cs="Times New Roman"/>
      <w:color w:val="auto"/>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050FC4"/>
    <w:pPr>
      <w:spacing w:after="0" w:line="240" w:lineRule="auto"/>
    </w:pPr>
    <w:rPr>
      <w:rFonts w:ascii="Times" w:eastAsia="Times New Roman" w:hAnsi="Times" w:cs="Times New Roman"/>
      <w:color w:val="auto"/>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050FC4"/>
    <w:pPr>
      <w:spacing w:after="0" w:line="240" w:lineRule="auto"/>
    </w:pPr>
    <w:rPr>
      <w:rFonts w:ascii="Times" w:eastAsia="Times New Roman" w:hAnsi="Times" w:cs="Times New Roman"/>
      <w:color w:val="auto"/>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050FC4"/>
    <w:pPr>
      <w:ind w:left="200" w:hanging="200"/>
    </w:pPr>
  </w:style>
  <w:style w:type="paragraph" w:styleId="TableofFigures">
    <w:name w:val="table of figures"/>
    <w:basedOn w:val="Normal"/>
    <w:next w:val="Normal"/>
    <w:semiHidden/>
    <w:locked/>
    <w:rsid w:val="00050FC4"/>
    <w:pPr>
      <w:ind w:left="400" w:hanging="400"/>
    </w:pPr>
  </w:style>
  <w:style w:type="table" w:styleId="TableProfessional">
    <w:name w:val="Table Professional"/>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050FC4"/>
    <w:pPr>
      <w:spacing w:after="0" w:line="240" w:lineRule="auto"/>
    </w:pPr>
    <w:rPr>
      <w:rFonts w:ascii="Times" w:eastAsia="Times New Roman" w:hAnsi="Times" w:cs="Times New Roman"/>
      <w:color w:val="auto"/>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050FC4"/>
    <w:pPr>
      <w:spacing w:after="0" w:line="240" w:lineRule="auto"/>
    </w:pPr>
    <w:rPr>
      <w:rFonts w:ascii="Times" w:eastAsia="Times New Roman" w:hAnsi="Times" w:cs="Times New Roman"/>
      <w:color w:val="auto"/>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050FC4"/>
    <w:pPr>
      <w:spacing w:after="0" w:line="240" w:lineRule="auto"/>
    </w:pPr>
    <w:rPr>
      <w:rFonts w:ascii="Times" w:eastAsia="Times New Roman" w:hAnsi="Times" w:cs="Times New Roman"/>
      <w:color w:val="auto"/>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050FC4"/>
    <w:pPr>
      <w:spacing w:after="0" w:line="240" w:lineRule="auto"/>
    </w:pPr>
    <w:rPr>
      <w:rFonts w:ascii="Times" w:eastAsia="Times New Roman" w:hAnsi="Times" w:cs="Times New Roman"/>
      <w:color w:val="auto"/>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050FC4"/>
    <w:pPr>
      <w:spacing w:after="0" w:line="240" w:lineRule="auto"/>
    </w:pPr>
    <w:rPr>
      <w:rFonts w:ascii="Times" w:eastAsia="Times New Roman" w:hAnsi="Times" w:cs="Times New Roman"/>
      <w:color w:val="auto"/>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locked/>
    <w:rsid w:val="00050FC4"/>
    <w:pPr>
      <w:spacing w:before="120"/>
    </w:pPr>
    <w:rPr>
      <w:rFonts w:cs="Arial"/>
      <w:b/>
      <w:bCs/>
      <w:sz w:val="24"/>
      <w:szCs w:val="24"/>
    </w:rPr>
  </w:style>
  <w:style w:type="paragraph" w:styleId="TOC2">
    <w:name w:val="toc 2"/>
    <w:basedOn w:val="TOC1"/>
    <w:next w:val="TOC1"/>
    <w:rsid w:val="00050FC4"/>
    <w:pPr>
      <w:tabs>
        <w:tab w:val="left" w:pos="2608"/>
      </w:tabs>
      <w:spacing w:line="240" w:lineRule="atLeast"/>
      <w:ind w:left="1486" w:firstLine="0"/>
    </w:pPr>
    <w:rPr>
      <w:noProof/>
    </w:rPr>
  </w:style>
  <w:style w:type="paragraph" w:styleId="TOC3">
    <w:name w:val="toc 3"/>
    <w:basedOn w:val="TOC2"/>
    <w:rsid w:val="00050FC4"/>
    <w:pPr>
      <w:tabs>
        <w:tab w:val="clear" w:pos="2608"/>
        <w:tab w:val="left" w:pos="2835"/>
      </w:tabs>
    </w:pPr>
  </w:style>
  <w:style w:type="paragraph" w:styleId="TOC4">
    <w:name w:val="toc 4"/>
    <w:basedOn w:val="Normal"/>
    <w:semiHidden/>
    <w:locked/>
    <w:rsid w:val="00050FC4"/>
  </w:style>
  <w:style w:type="paragraph" w:styleId="TOC5">
    <w:name w:val="toc 5"/>
    <w:basedOn w:val="Normal"/>
    <w:semiHidden/>
    <w:locked/>
    <w:rsid w:val="00050FC4"/>
  </w:style>
  <w:style w:type="paragraph" w:styleId="TOC6">
    <w:name w:val="toc 6"/>
    <w:basedOn w:val="Normal"/>
    <w:semiHidden/>
    <w:locked/>
    <w:rsid w:val="00050FC4"/>
  </w:style>
  <w:style w:type="paragraph" w:styleId="TOC7">
    <w:name w:val="toc 7"/>
    <w:basedOn w:val="Normal"/>
    <w:semiHidden/>
    <w:locked/>
    <w:rsid w:val="00050FC4"/>
  </w:style>
  <w:style w:type="paragraph" w:styleId="TOC8">
    <w:name w:val="toc 8"/>
    <w:basedOn w:val="Normal"/>
    <w:semiHidden/>
    <w:locked/>
    <w:rsid w:val="00050FC4"/>
  </w:style>
  <w:style w:type="paragraph" w:styleId="TOC9">
    <w:name w:val="toc 9"/>
    <w:basedOn w:val="Normal"/>
    <w:semiHidden/>
    <w:locked/>
    <w:rsid w:val="00050FC4"/>
  </w:style>
  <w:style w:type="numbering" w:styleId="111111">
    <w:name w:val="Outline List 2"/>
    <w:basedOn w:val="NoList"/>
    <w:semiHidden/>
    <w:rsid w:val="00050FC4"/>
    <w:pPr>
      <w:numPr>
        <w:numId w:val="4"/>
      </w:numPr>
    </w:pPr>
  </w:style>
  <w:style w:type="paragraph" w:customStyle="1" w:styleId="LeadIntroduction">
    <w:name w:val="Lead Introduction"/>
    <w:basedOn w:val="Normal"/>
    <w:uiPriority w:val="11"/>
    <w:qFormat/>
    <w:rsid w:val="00050FC4"/>
    <w:rPr>
      <w:rFonts w:asciiTheme="majorHAnsi" w:hAnsiTheme="majorHAnsi"/>
      <w:sz w:val="32"/>
    </w:rPr>
  </w:style>
  <w:style w:type="table" w:styleId="TableGridLight">
    <w:name w:val="Grid Table Light"/>
    <w:basedOn w:val="TableNormal"/>
    <w:uiPriority w:val="40"/>
    <w:rsid w:val="00050F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050FC4"/>
    <w:pPr>
      <w:numPr>
        <w:numId w:val="6"/>
      </w:numPr>
    </w:pPr>
  </w:style>
  <w:style w:type="paragraph" w:customStyle="1" w:styleId="AppendixHeading">
    <w:name w:val="Appendix Heading"/>
    <w:basedOn w:val="Heading1"/>
    <w:next w:val="Normal"/>
    <w:uiPriority w:val="10"/>
    <w:qFormat/>
    <w:rsid w:val="00050FC4"/>
    <w:pPr>
      <w:numPr>
        <w:numId w:val="6"/>
      </w:numPr>
    </w:pPr>
  </w:style>
  <w:style w:type="paragraph" w:customStyle="1" w:styleId="AppendixSubHeading">
    <w:name w:val="Appendix Sub Heading"/>
    <w:basedOn w:val="Heading2"/>
    <w:next w:val="Normal"/>
    <w:uiPriority w:val="10"/>
    <w:qFormat/>
    <w:rsid w:val="00050FC4"/>
    <w:pPr>
      <w:numPr>
        <w:numId w:val="6"/>
      </w:numPr>
      <w:tabs>
        <w:tab w:val="left" w:pos="567"/>
      </w:tabs>
    </w:pPr>
  </w:style>
  <w:style w:type="paragraph" w:customStyle="1" w:styleId="Heading1NoNumber">
    <w:name w:val="Heading 1 No Number"/>
    <w:basedOn w:val="Heading1"/>
    <w:next w:val="Normal"/>
    <w:uiPriority w:val="9"/>
    <w:qFormat/>
    <w:rsid w:val="00050FC4"/>
    <w:pPr>
      <w:numPr>
        <w:numId w:val="0"/>
      </w:numPr>
      <w:pBdr>
        <w:bottom w:val="none" w:sz="0" w:space="0" w:color="auto"/>
      </w:pBdr>
    </w:pPr>
    <w:rPr>
      <w:sz w:val="32"/>
      <w:szCs w:val="32"/>
    </w:rPr>
  </w:style>
  <w:style w:type="paragraph" w:customStyle="1" w:styleId="Heading2NoNumber">
    <w:name w:val="Heading 2 No Number"/>
    <w:basedOn w:val="Heading2"/>
    <w:next w:val="Normal"/>
    <w:uiPriority w:val="9"/>
    <w:qFormat/>
    <w:rsid w:val="00050FC4"/>
    <w:pPr>
      <w:numPr>
        <w:ilvl w:val="0"/>
        <w:numId w:val="0"/>
      </w:numPr>
    </w:pPr>
  </w:style>
  <w:style w:type="paragraph" w:customStyle="1" w:styleId="Heading3NoNumber">
    <w:name w:val="Heading 3 No Number"/>
    <w:basedOn w:val="Heading3"/>
    <w:next w:val="Normal"/>
    <w:uiPriority w:val="9"/>
    <w:qFormat/>
    <w:rsid w:val="00050FC4"/>
    <w:pPr>
      <w:numPr>
        <w:ilvl w:val="0"/>
        <w:numId w:val="0"/>
      </w:numPr>
    </w:pPr>
  </w:style>
  <w:style w:type="paragraph" w:customStyle="1" w:styleId="Heading4NoNumber">
    <w:name w:val="Heading 4 No Number"/>
    <w:basedOn w:val="Heading4"/>
    <w:next w:val="Normal"/>
    <w:uiPriority w:val="9"/>
    <w:qFormat/>
    <w:rsid w:val="00050FC4"/>
    <w:pPr>
      <w:numPr>
        <w:ilvl w:val="0"/>
        <w:numId w:val="0"/>
      </w:numPr>
    </w:pPr>
  </w:style>
  <w:style w:type="numbering" w:customStyle="1" w:styleId="BulletList">
    <w:name w:val="Bullet List"/>
    <w:uiPriority w:val="99"/>
    <w:rsid w:val="00050FC4"/>
    <w:pPr>
      <w:numPr>
        <w:numId w:val="8"/>
      </w:numPr>
    </w:pPr>
  </w:style>
  <w:style w:type="table" w:customStyle="1" w:styleId="HiddenTable">
    <w:name w:val="Hidden Table"/>
    <w:basedOn w:val="TableNormal"/>
    <w:uiPriority w:val="99"/>
    <w:rsid w:val="00050FC4"/>
    <w:tblPr>
      <w:tblCellMar>
        <w:left w:w="0" w:type="dxa"/>
        <w:right w:w="0" w:type="dxa"/>
      </w:tblCellMar>
    </w:tblPr>
    <w:tblStylePr w:type="firstRow">
      <w:rPr>
        <w:b w:val="0"/>
        <w:color w:val="000000" w:themeColor="text1"/>
      </w:rPr>
    </w:tblStylePr>
    <w:tblStylePr w:type="lastRow">
      <w:rPr>
        <w:b/>
      </w:rPr>
    </w:tblStylePr>
    <w:tblStylePr w:type="firstCol">
      <w:rPr>
        <w:b w:val="0"/>
      </w:rPr>
    </w:tblStylePr>
    <w:tblStylePr w:type="lastCol">
      <w:pPr>
        <w:wordWrap/>
        <w:spacing w:beforeLines="40" w:before="40" w:beforeAutospacing="0" w:afterLines="40" w:after="40" w:afterAutospacing="0" w:line="276" w:lineRule="auto"/>
        <w:jc w:val="left"/>
      </w:pPr>
    </w:tblStylePr>
  </w:style>
  <w:style w:type="table" w:customStyle="1" w:styleId="Signaturetable">
    <w:name w:val="Signature table"/>
    <w:basedOn w:val="TableNormal"/>
    <w:uiPriority w:val="99"/>
    <w:rsid w:val="00050FC4"/>
    <w:pPr>
      <w:spacing w:after="0" w:line="240" w:lineRule="auto"/>
    </w:pPr>
    <w:rPr>
      <w:rFonts w:ascii="Calibri" w:hAnsi="Calibri"/>
      <w:caps/>
      <w:sz w:val="14"/>
      <w:szCs w:val="21"/>
    </w:rPr>
    <w:tblPr>
      <w:tblStyleRowBandSize w:val="1"/>
      <w:tblBorders>
        <w:insideV w:val="single" w:sz="48" w:space="0" w:color="FFFFFF" w:themeColor="background1"/>
      </w:tblBorders>
      <w:tblCellMar>
        <w:left w:w="0" w:type="dxa"/>
        <w:right w:w="0" w:type="dxa"/>
      </w:tblCellMar>
    </w:tblPr>
    <w:tblStylePr w:type="firstRow">
      <w:rPr>
        <w:rFonts w:ascii="Calibri" w:hAnsi="Calibri"/>
        <w:caps w:val="0"/>
        <w:smallCaps w:val="0"/>
        <w:sz w:val="20"/>
      </w:rPr>
      <w:tblPr/>
      <w:tcPr>
        <w:tcBorders>
          <w:top w:val="nil"/>
          <w:left w:val="nil"/>
          <w:bottom w:val="nil"/>
          <w:right w:val="nil"/>
          <w:insideH w:val="nil"/>
          <w:insideV w:val="nil"/>
          <w:tl2br w:val="nil"/>
          <w:tr2bl w:val="nil"/>
        </w:tcBorders>
      </w:tcPr>
    </w:tblStylePr>
    <w:tblStylePr w:type="band1Horz">
      <w:pPr>
        <w:wordWrap/>
        <w:spacing w:beforeLines="0" w:before="560" w:beforeAutospacing="0"/>
      </w:pPr>
      <w:tblPr/>
      <w:tcPr>
        <w:tcBorders>
          <w:top w:val="nil"/>
          <w:left w:val="nil"/>
          <w:bottom w:val="dotted" w:sz="4" w:space="0" w:color="auto"/>
          <w:right w:val="nil"/>
          <w:insideH w:val="nil"/>
          <w:insideV w:val="single" w:sz="48" w:space="0" w:color="FFFFFF" w:themeColor="background1"/>
          <w:tl2br w:val="nil"/>
          <w:tr2bl w:val="nil"/>
        </w:tcBorders>
      </w:tcPr>
    </w:tblStylePr>
    <w:tblStylePr w:type="band2Horz">
      <w:pPr>
        <w:wordWrap/>
        <w:spacing w:beforeLines="0" w:before="0" w:beforeAutospacing="0" w:afterLines="0" w:after="40" w:afterAutospacing="0"/>
      </w:pPr>
    </w:tblStylePr>
  </w:style>
  <w:style w:type="paragraph" w:customStyle="1" w:styleId="Address">
    <w:name w:val="Address"/>
    <w:basedOn w:val="Normal"/>
    <w:uiPriority w:val="37"/>
    <w:rsid w:val="00050FC4"/>
    <w:pPr>
      <w:spacing w:after="480"/>
      <w:contextualSpacing/>
    </w:pPr>
  </w:style>
  <w:style w:type="paragraph" w:customStyle="1" w:styleId="KindRegards">
    <w:name w:val="Kind Regards"/>
    <w:basedOn w:val="Normal"/>
    <w:uiPriority w:val="37"/>
    <w:rsid w:val="00050FC4"/>
    <w:pPr>
      <w:spacing w:after="840"/>
    </w:pPr>
  </w:style>
  <w:style w:type="paragraph" w:customStyle="1" w:styleId="Pullout">
    <w:name w:val="Pullout"/>
    <w:basedOn w:val="Normal"/>
    <w:uiPriority w:val="11"/>
    <w:qFormat/>
    <w:rsid w:val="00050FC4"/>
    <w:rPr>
      <w:rFonts w:asciiTheme="majorHAnsi" w:hAnsiTheme="majorHAnsi"/>
      <w:sz w:val="28"/>
    </w:rPr>
  </w:style>
  <w:style w:type="table" w:customStyle="1" w:styleId="CoverHidden">
    <w:name w:val="Cover Hidden"/>
    <w:basedOn w:val="TableNormal"/>
    <w:uiPriority w:val="99"/>
    <w:rsid w:val="00050FC4"/>
    <w:pPr>
      <w:spacing w:after="0" w:line="240" w:lineRule="auto"/>
    </w:pPr>
    <w:rPr>
      <w:rFonts w:ascii="Sommet" w:hAnsi="Sommet"/>
    </w:rPr>
    <w:tblPr>
      <w:tblCellMar>
        <w:left w:w="0" w:type="dxa"/>
        <w:right w:w="0" w:type="dxa"/>
      </w:tblCellMar>
    </w:tblPr>
    <w:tcPr>
      <w:vAlign w:val="bottom"/>
    </w:tcPr>
  </w:style>
  <w:style w:type="paragraph" w:customStyle="1" w:styleId="TitleWhite">
    <w:name w:val="Title White"/>
    <w:basedOn w:val="Title"/>
    <w:uiPriority w:val="21"/>
    <w:rsid w:val="00050FC4"/>
    <w:pPr>
      <w:framePr w:wrap="around" w:vAnchor="page" w:hAnchor="margin" w:x="3857" w:y="1135"/>
      <w:suppressOverlap/>
    </w:pPr>
    <w:rPr>
      <w:color w:val="FFFFFF" w:themeColor="background1"/>
    </w:rPr>
  </w:style>
  <w:style w:type="paragraph" w:customStyle="1" w:styleId="CoverSubtitleWhite">
    <w:name w:val="Cover Subtitle White"/>
    <w:basedOn w:val="CoverSubtitleFacultySchool"/>
    <w:uiPriority w:val="21"/>
    <w:rsid w:val="00050FC4"/>
    <w:pPr>
      <w:framePr w:wrap="around" w:vAnchor="page" w:hAnchor="margin" w:x="3857" w:y="1135"/>
      <w:suppressOverlap/>
    </w:pPr>
    <w:rPr>
      <w:color w:val="FFFFFF" w:themeColor="background1"/>
    </w:rPr>
  </w:style>
  <w:style w:type="paragraph" w:customStyle="1" w:styleId="ListParagraphNoIndent">
    <w:name w:val="List Paragraph No Indent"/>
    <w:uiPriority w:val="17"/>
    <w:rsid w:val="00050FC4"/>
    <w:pPr>
      <w:contextualSpacing/>
    </w:pPr>
  </w:style>
  <w:style w:type="paragraph" w:customStyle="1" w:styleId="LDStandardBodyText">
    <w:name w:val="LD_Standard_BodyText"/>
    <w:basedOn w:val="Normal"/>
    <w:rsid w:val="00050FC4"/>
    <w:pPr>
      <w:spacing w:after="240"/>
      <w:jc w:val="both"/>
    </w:pPr>
    <w:rPr>
      <w:rFonts w:cs="Arial"/>
    </w:rPr>
  </w:style>
  <w:style w:type="paragraph" w:customStyle="1" w:styleId="Sch1">
    <w:name w:val="Sch 1"/>
    <w:basedOn w:val="Heading1"/>
    <w:next w:val="BodyText"/>
    <w:qFormat/>
    <w:rsid w:val="00050FC4"/>
    <w:pPr>
      <w:numPr>
        <w:numId w:val="23"/>
      </w:numPr>
      <w:spacing w:before="0"/>
    </w:pPr>
    <w:rPr>
      <w:color w:val="333333"/>
      <w:kern w:val="28"/>
    </w:rPr>
  </w:style>
  <w:style w:type="paragraph" w:customStyle="1" w:styleId="Sch2">
    <w:name w:val="Sch 2"/>
    <w:basedOn w:val="Heading2"/>
    <w:next w:val="BodyText"/>
    <w:qFormat/>
    <w:rsid w:val="00050FC4"/>
    <w:pPr>
      <w:numPr>
        <w:numId w:val="23"/>
      </w:numPr>
      <w:spacing w:before="0"/>
    </w:pPr>
    <w:rPr>
      <w:color w:val="333333"/>
      <w:szCs w:val="20"/>
    </w:rPr>
  </w:style>
  <w:style w:type="paragraph" w:customStyle="1" w:styleId="Sch3">
    <w:name w:val="Sch 3"/>
    <w:basedOn w:val="Heading3"/>
    <w:qFormat/>
    <w:rsid w:val="00050FC4"/>
    <w:pPr>
      <w:numPr>
        <w:numId w:val="23"/>
      </w:numPr>
    </w:pPr>
  </w:style>
  <w:style w:type="paragraph" w:customStyle="1" w:styleId="Sch4">
    <w:name w:val="Sch 4"/>
    <w:basedOn w:val="Heading4"/>
    <w:qFormat/>
    <w:rsid w:val="00050FC4"/>
    <w:pPr>
      <w:numPr>
        <w:numId w:val="23"/>
      </w:numPr>
    </w:pPr>
  </w:style>
  <w:style w:type="paragraph" w:customStyle="1" w:styleId="Sch5">
    <w:name w:val="Sch 5"/>
    <w:basedOn w:val="Heading5"/>
    <w:qFormat/>
    <w:rsid w:val="00050FC4"/>
    <w:pPr>
      <w:numPr>
        <w:numId w:val="23"/>
      </w:numPr>
    </w:pPr>
  </w:style>
  <w:style w:type="paragraph" w:customStyle="1" w:styleId="Heading6A">
    <w:name w:val="Heading 6A"/>
    <w:basedOn w:val="Heading1"/>
    <w:next w:val="BodyText"/>
    <w:qFormat/>
    <w:rsid w:val="00050FC4"/>
    <w:pPr>
      <w:numPr>
        <w:numId w:val="0"/>
      </w:numPr>
      <w:pBdr>
        <w:top w:val="single" w:sz="6" w:space="6" w:color="000000"/>
      </w:pBdr>
      <w:tabs>
        <w:tab w:val="num" w:pos="1985"/>
        <w:tab w:val="left" w:pos="2268"/>
      </w:tabs>
      <w:spacing w:after="240" w:line="240" w:lineRule="atLeast"/>
      <w:ind w:left="567" w:hanging="567"/>
    </w:pPr>
    <w:rPr>
      <w:bCs/>
      <w:color w:val="0047BB"/>
      <w:kern w:val="28"/>
      <w:sz w:val="28"/>
    </w:rPr>
  </w:style>
  <w:style w:type="paragraph" w:customStyle="1" w:styleId="Sch1A">
    <w:name w:val="Sch 1A"/>
    <w:basedOn w:val="Sch1"/>
    <w:qFormat/>
    <w:rsid w:val="00050FC4"/>
  </w:style>
  <w:style w:type="paragraph" w:customStyle="1" w:styleId="Sch2A">
    <w:name w:val="Sch 2A"/>
    <w:basedOn w:val="Sch2"/>
    <w:next w:val="BodyText"/>
    <w:qFormat/>
    <w:rsid w:val="00050FC4"/>
  </w:style>
  <w:style w:type="paragraph" w:customStyle="1" w:styleId="LDStandard2">
    <w:name w:val="LD_Standard2"/>
    <w:basedOn w:val="Normal"/>
    <w:next w:val="LDStandard3"/>
    <w:rsid w:val="00050FC4"/>
    <w:pPr>
      <w:keepNext/>
      <w:numPr>
        <w:ilvl w:val="1"/>
        <w:numId w:val="11"/>
      </w:numPr>
      <w:pBdr>
        <w:bottom w:val="single" w:sz="12" w:space="1" w:color="auto"/>
      </w:pBdr>
      <w:spacing w:before="240" w:after="240"/>
      <w:jc w:val="both"/>
    </w:pPr>
    <w:rPr>
      <w:rFonts w:ascii="Arial Bold" w:hAnsi="Arial Bold" w:cs="Arial Bold"/>
      <w:b/>
      <w:bCs/>
      <w:sz w:val="24"/>
      <w:szCs w:val="24"/>
    </w:rPr>
  </w:style>
  <w:style w:type="paragraph" w:customStyle="1" w:styleId="LDStandard3">
    <w:name w:val="LD_Standard3"/>
    <w:basedOn w:val="Normal"/>
    <w:rsid w:val="00050FC4"/>
    <w:pPr>
      <w:numPr>
        <w:ilvl w:val="2"/>
        <w:numId w:val="11"/>
      </w:numPr>
      <w:spacing w:after="240"/>
      <w:jc w:val="both"/>
    </w:pPr>
    <w:rPr>
      <w:rFonts w:cs="Arial"/>
      <w:bCs/>
    </w:rPr>
  </w:style>
  <w:style w:type="paragraph" w:customStyle="1" w:styleId="LDStandard4">
    <w:name w:val="LD_Standard4"/>
    <w:basedOn w:val="Normal"/>
    <w:link w:val="LDStandard4Char"/>
    <w:rsid w:val="00050FC4"/>
    <w:pPr>
      <w:numPr>
        <w:ilvl w:val="3"/>
        <w:numId w:val="11"/>
      </w:numPr>
      <w:spacing w:after="240"/>
      <w:jc w:val="both"/>
    </w:pPr>
    <w:rPr>
      <w:rFonts w:cs="Arial"/>
    </w:rPr>
  </w:style>
  <w:style w:type="paragraph" w:customStyle="1" w:styleId="LDStandard5">
    <w:name w:val="LD_Standard5"/>
    <w:basedOn w:val="Normal"/>
    <w:rsid w:val="00050FC4"/>
    <w:pPr>
      <w:numPr>
        <w:ilvl w:val="4"/>
        <w:numId w:val="11"/>
      </w:numPr>
      <w:spacing w:after="240"/>
      <w:jc w:val="both"/>
    </w:pPr>
    <w:rPr>
      <w:rFonts w:cs="Arial"/>
    </w:rPr>
  </w:style>
  <w:style w:type="paragraph" w:customStyle="1" w:styleId="LDStandard6">
    <w:name w:val="LD_Standard6"/>
    <w:basedOn w:val="Normal"/>
    <w:rsid w:val="00050FC4"/>
    <w:pPr>
      <w:numPr>
        <w:ilvl w:val="5"/>
        <w:numId w:val="11"/>
      </w:numPr>
      <w:spacing w:after="240"/>
      <w:jc w:val="both"/>
    </w:pPr>
    <w:rPr>
      <w:rFonts w:cs="Arial"/>
    </w:rPr>
  </w:style>
  <w:style w:type="character" w:customStyle="1" w:styleId="LDStandard4Char">
    <w:name w:val="LD_Standard4 Char"/>
    <w:basedOn w:val="DefaultParagraphFont"/>
    <w:link w:val="LDStandard4"/>
    <w:rsid w:val="00050FC4"/>
    <w:rPr>
      <w:rFonts w:ascii="Arial" w:eastAsia="Times New Roman" w:hAnsi="Arial" w:cs="Arial"/>
      <w:color w:val="auto"/>
      <w:sz w:val="20"/>
      <w:szCs w:val="20"/>
    </w:rPr>
  </w:style>
  <w:style w:type="paragraph" w:customStyle="1" w:styleId="Noparagraphstyle">
    <w:name w:val="[No paragraph style]"/>
    <w:rsid w:val="00050FC4"/>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AU"/>
    </w:rPr>
  </w:style>
  <w:style w:type="paragraph" w:styleId="Revision">
    <w:name w:val="Revision"/>
    <w:hidden/>
    <w:uiPriority w:val="99"/>
    <w:semiHidden/>
    <w:rsid w:val="00050FC4"/>
    <w:pPr>
      <w:spacing w:after="0" w:line="240" w:lineRule="auto"/>
    </w:pPr>
  </w:style>
  <w:style w:type="paragraph" w:customStyle="1" w:styleId="UNSWHeading">
    <w:name w:val="UNSW Heading"/>
    <w:basedOn w:val="Normal"/>
    <w:next w:val="Normal"/>
    <w:qFormat/>
    <w:rsid w:val="00050FC4"/>
    <w:pPr>
      <w:keepNext/>
      <w:spacing w:before="120" w:after="120"/>
    </w:pPr>
    <w:rPr>
      <w:rFonts w:eastAsiaTheme="minorHAnsi"/>
      <w:b/>
      <w:bCs/>
      <w:sz w:val="36"/>
      <w:szCs w:val="32"/>
    </w:rPr>
  </w:style>
  <w:style w:type="paragraph" w:customStyle="1" w:styleId="UNSWBody1">
    <w:name w:val="UNSW Body 1"/>
    <w:basedOn w:val="Normal"/>
    <w:rsid w:val="00CE6CCF"/>
    <w:pPr>
      <w:spacing w:before="120"/>
      <w:jc w:val="both"/>
    </w:pPr>
    <w:rPr>
      <w:rFonts w:eastAsiaTheme="minorHAnsi" w:cstheme="minorBidi"/>
      <w:szCs w:val="22"/>
    </w:rPr>
  </w:style>
  <w:style w:type="paragraph" w:customStyle="1" w:styleId="UNSWTableText">
    <w:name w:val="UNSW Table Text"/>
    <w:basedOn w:val="Normal"/>
    <w:qFormat/>
    <w:rsid w:val="00050FC4"/>
  </w:style>
  <w:style w:type="paragraph" w:customStyle="1" w:styleId="UNSWBody1BOLD">
    <w:name w:val="UNSW Body 1 (BOLD)"/>
    <w:basedOn w:val="Normal"/>
    <w:next w:val="UNSWBody1"/>
    <w:qFormat/>
    <w:rsid w:val="00050FC4"/>
    <w:pPr>
      <w:spacing w:before="120"/>
    </w:pPr>
    <w:rPr>
      <w:b/>
    </w:rPr>
  </w:style>
  <w:style w:type="character" w:styleId="UnresolvedMention">
    <w:name w:val="Unresolved Mention"/>
    <w:basedOn w:val="DefaultParagraphFont"/>
    <w:uiPriority w:val="99"/>
    <w:semiHidden/>
    <w:rsid w:val="00050FC4"/>
    <w:rPr>
      <w:color w:val="605E5C"/>
      <w:shd w:val="clear" w:color="auto" w:fill="E1DFDD"/>
    </w:rPr>
  </w:style>
  <w:style w:type="paragraph" w:styleId="ListBullet4">
    <w:name w:val="List Bullet 4"/>
    <w:basedOn w:val="Normal"/>
    <w:semiHidden/>
    <w:locked/>
    <w:rsid w:val="00050FC4"/>
    <w:pPr>
      <w:numPr>
        <w:numId w:val="15"/>
      </w:numPr>
      <w:ind w:left="1701" w:hanging="567"/>
    </w:pPr>
  </w:style>
  <w:style w:type="paragraph" w:customStyle="1" w:styleId="Table">
    <w:name w:val="Table"/>
    <w:basedOn w:val="Normal"/>
    <w:rsid w:val="00050FC4"/>
    <w:pPr>
      <w:spacing w:before="120" w:after="120" w:line="240" w:lineRule="atLeast"/>
    </w:pPr>
  </w:style>
  <w:style w:type="paragraph" w:customStyle="1" w:styleId="Instruction-Information">
    <w:name w:val="Instruction - Information"/>
    <w:basedOn w:val="Normal"/>
    <w:rsid w:val="00050FC4"/>
    <w:pPr>
      <w:spacing w:before="60" w:after="60" w:line="200" w:lineRule="atLeast"/>
    </w:pPr>
    <w:rPr>
      <w:color w:val="333333"/>
      <w:sz w:val="16"/>
    </w:rPr>
  </w:style>
  <w:style w:type="paragraph" w:customStyle="1" w:styleId="Instruction-Optional">
    <w:name w:val="Instruction - Optional"/>
    <w:basedOn w:val="Normal"/>
    <w:rsid w:val="00050FC4"/>
    <w:pPr>
      <w:spacing w:before="60" w:after="60" w:line="200" w:lineRule="atLeast"/>
    </w:pPr>
    <w:rPr>
      <w:color w:val="333333"/>
      <w:sz w:val="16"/>
    </w:rPr>
  </w:style>
  <w:style w:type="paragraph" w:customStyle="1" w:styleId="DeedHeading">
    <w:name w:val="Deed_Heading"/>
    <w:basedOn w:val="Normal"/>
    <w:rsid w:val="00050FC4"/>
    <w:pPr>
      <w:spacing w:after="240"/>
    </w:pPr>
    <w:rPr>
      <w:b/>
      <w:sz w:val="32"/>
      <w:szCs w:val="28"/>
    </w:rPr>
  </w:style>
  <w:style w:type="paragraph" w:customStyle="1" w:styleId="DeedSubHeading">
    <w:name w:val="Deed_SubHeading"/>
    <w:basedOn w:val="DeedHeading"/>
    <w:rsid w:val="00050FC4"/>
    <w:rPr>
      <w:b w:val="0"/>
      <w:spacing w:val="-8"/>
      <w:sz w:val="24"/>
    </w:rPr>
  </w:style>
  <w:style w:type="paragraph" w:customStyle="1" w:styleId="DeedTitle">
    <w:name w:val="Deed_Title"/>
    <w:basedOn w:val="Normal"/>
    <w:next w:val="Normal"/>
    <w:rsid w:val="00050FC4"/>
    <w:pPr>
      <w:pBdr>
        <w:top w:val="single" w:sz="4" w:space="6" w:color="auto"/>
      </w:pBdr>
      <w:spacing w:after="480" w:line="240" w:lineRule="atLeast"/>
    </w:pPr>
    <w:rPr>
      <w:b/>
      <w:color w:val="0047BB"/>
      <w:sz w:val="28"/>
      <w:szCs w:val="24"/>
    </w:rPr>
  </w:style>
  <w:style w:type="paragraph" w:customStyle="1" w:styleId="DeedAttachment">
    <w:name w:val="Deed_Attachment"/>
    <w:basedOn w:val="Normal"/>
    <w:next w:val="BodyText"/>
    <w:rsid w:val="00050FC4"/>
    <w:pPr>
      <w:numPr>
        <w:numId w:val="9"/>
      </w:numPr>
      <w:spacing w:line="260" w:lineRule="atLeast"/>
    </w:pPr>
    <w:rPr>
      <w:b/>
      <w:bCs/>
      <w:color w:val="0047BB"/>
      <w:sz w:val="28"/>
    </w:rPr>
  </w:style>
  <w:style w:type="numbering" w:styleId="1ai">
    <w:name w:val="Outline List 1"/>
    <w:basedOn w:val="NoList"/>
    <w:semiHidden/>
    <w:rsid w:val="00050FC4"/>
    <w:pPr>
      <w:numPr>
        <w:numId w:val="5"/>
      </w:numPr>
    </w:pPr>
  </w:style>
  <w:style w:type="paragraph" w:customStyle="1" w:styleId="Heading">
    <w:name w:val="Heading"/>
    <w:basedOn w:val="Heading1"/>
    <w:next w:val="BodyText"/>
    <w:qFormat/>
    <w:rsid w:val="00050FC4"/>
    <w:pPr>
      <w:numPr>
        <w:numId w:val="0"/>
      </w:numPr>
      <w:pBdr>
        <w:bottom w:val="none" w:sz="0" w:space="0" w:color="auto"/>
      </w:pBdr>
      <w:ind w:left="340" w:hanging="340"/>
    </w:pPr>
    <w:rPr>
      <w:rFonts w:ascii="Arial Bold" w:hAnsi="Arial Bold"/>
      <w:sz w:val="36"/>
    </w:rPr>
  </w:style>
  <w:style w:type="paragraph" w:customStyle="1" w:styleId="Subheading0">
    <w:name w:val="Subheading"/>
    <w:basedOn w:val="Heading2"/>
    <w:next w:val="BodyText"/>
    <w:qFormat/>
    <w:rsid w:val="00050FC4"/>
    <w:pPr>
      <w:numPr>
        <w:ilvl w:val="0"/>
        <w:numId w:val="0"/>
      </w:numPr>
    </w:pPr>
  </w:style>
  <w:style w:type="numbering" w:styleId="ArticleSection">
    <w:name w:val="Outline List 3"/>
    <w:basedOn w:val="NoList"/>
    <w:semiHidden/>
    <w:rsid w:val="00050FC4"/>
    <w:pPr>
      <w:numPr>
        <w:numId w:val="7"/>
      </w:numPr>
    </w:pPr>
  </w:style>
  <w:style w:type="character" w:customStyle="1" w:styleId="GT">
    <w:name w:val="G+T"/>
    <w:basedOn w:val="DefaultParagraphFont"/>
    <w:rsid w:val="00050FC4"/>
    <w:rPr>
      <w:rFonts w:ascii="Arial" w:hAnsi="Arial" w:cs="Arial"/>
      <w:color w:val="0047BB"/>
      <w:sz w:val="14"/>
      <w:szCs w:val="18"/>
    </w:rPr>
  </w:style>
  <w:style w:type="paragraph" w:customStyle="1" w:styleId="Heading1Signing">
    <w:name w:val="Heading 1 Signing"/>
    <w:basedOn w:val="Heading1"/>
    <w:next w:val="Normal"/>
    <w:rsid w:val="00050FC4"/>
    <w:pPr>
      <w:numPr>
        <w:numId w:val="0"/>
      </w:numPr>
      <w:ind w:left="567"/>
    </w:pPr>
    <w:rPr>
      <w:color w:val="000000" w:themeColor="text1"/>
    </w:rPr>
  </w:style>
  <w:style w:type="paragraph" w:customStyle="1" w:styleId="DeedTOC">
    <w:name w:val="Deed_TOC"/>
    <w:basedOn w:val="Normal"/>
    <w:rsid w:val="00050FC4"/>
    <w:pPr>
      <w:pBdr>
        <w:top w:val="single" w:sz="4" w:space="6" w:color="000000"/>
      </w:pBdr>
      <w:tabs>
        <w:tab w:val="right" w:pos="7655"/>
      </w:tabs>
      <w:spacing w:after="240" w:line="280" w:lineRule="exact"/>
      <w:ind w:firstLine="1134"/>
    </w:pPr>
    <w:rPr>
      <w:b/>
      <w:bCs/>
      <w:color w:val="0047BB"/>
      <w:sz w:val="28"/>
      <w:szCs w:val="28"/>
    </w:rPr>
  </w:style>
  <w:style w:type="paragraph" w:customStyle="1" w:styleId="Party">
    <w:name w:val="Party"/>
    <w:basedOn w:val="Normal"/>
    <w:rsid w:val="00050FC4"/>
    <w:pPr>
      <w:spacing w:after="60" w:line="240" w:lineRule="exact"/>
    </w:pPr>
    <w:rPr>
      <w:b/>
    </w:rPr>
  </w:style>
  <w:style w:type="table" w:customStyle="1" w:styleId="GTTable">
    <w:name w:val="G+T Table"/>
    <w:basedOn w:val="TableGrid"/>
    <w:rsid w:val="00050FC4"/>
    <w:pPr>
      <w:spacing w:before="60" w:after="60" w:line="240" w:lineRule="auto"/>
    </w:pPr>
    <w:tblPr>
      <w:tblStyleRowBandSize w:val="1"/>
      <w:tblInd w:w="6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pPr>
        <w:keepNext/>
        <w:keepLines w:val="0"/>
        <w:pageBreakBefore w:val="0"/>
        <w:widowControl/>
        <w:suppressLineNumbers w:val="0"/>
        <w:suppressAutoHyphens w:val="0"/>
        <w:wordWrap/>
      </w:pPr>
      <w:rPr>
        <w:rFonts w:ascii="Arial Bold" w:hAnsi="Arial Bold"/>
        <w:b/>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47BB"/>
      </w:tcPr>
    </w:tblStylePr>
    <w:tblStylePr w:type="lastRow">
      <w:pPr>
        <w:keepNext w:val="0"/>
        <w:keepLines w:val="0"/>
        <w:pageBreakBefore w:val="0"/>
        <w:widowControl/>
        <w:suppressLineNumbers w:val="0"/>
        <w:suppressAutoHyphens w:val="0"/>
        <w:wordWrap/>
      </w:pPr>
    </w:tblStylePr>
    <w:tblStylePr w:type="band1Horz">
      <w:pPr>
        <w:keepNext w:val="0"/>
        <w:keepLines w:val="0"/>
        <w:pageBreakBefore w:val="0"/>
        <w:widowControl/>
        <w:suppressLineNumbers w:val="0"/>
        <w:suppressAutoHyphens w:val="0"/>
        <w:wordWrap/>
      </w:pPr>
    </w:tblStylePr>
    <w:tblStylePr w:type="band2Horz">
      <w:pPr>
        <w:keepNext w:val="0"/>
        <w:keepLines w:val="0"/>
        <w:pageBreakBefore w:val="0"/>
        <w:widowControl/>
        <w:suppressLineNumbers w:val="0"/>
        <w:suppressAutoHyphens w:val="0"/>
        <w:wordWrap/>
      </w:pPr>
    </w:tblStylePr>
  </w:style>
  <w:style w:type="paragraph" w:customStyle="1" w:styleId="BodyTextNoIndent">
    <w:name w:val="Body Text No Indent"/>
    <w:basedOn w:val="BodyText"/>
    <w:rsid w:val="00050FC4"/>
    <w:pPr>
      <w:spacing w:after="240"/>
    </w:pPr>
    <w:rPr>
      <w:szCs w:val="20"/>
    </w:rPr>
  </w:style>
  <w:style w:type="paragraph" w:customStyle="1" w:styleId="Instruction-OptionalEnd">
    <w:name w:val="Instruction - OptionalEnd"/>
    <w:basedOn w:val="Normal"/>
    <w:rsid w:val="00050FC4"/>
    <w:pPr>
      <w:spacing w:before="60" w:after="60" w:line="200" w:lineRule="atLeast"/>
    </w:pPr>
    <w:rPr>
      <w:color w:val="333333"/>
      <w:sz w:val="16"/>
    </w:rPr>
  </w:style>
  <w:style w:type="paragraph" w:customStyle="1" w:styleId="Instruction-Caution">
    <w:name w:val="Instruction - Caution"/>
    <w:basedOn w:val="BodyText"/>
    <w:rsid w:val="00050FC4"/>
    <w:pPr>
      <w:spacing w:before="60" w:after="60" w:line="200" w:lineRule="atLeast"/>
    </w:pPr>
    <w:rPr>
      <w:sz w:val="16"/>
      <w:szCs w:val="20"/>
    </w:rPr>
  </w:style>
  <w:style w:type="character" w:customStyle="1" w:styleId="Partreference">
    <w:name w:val="Part reference"/>
    <w:basedOn w:val="DefaultParagraphFont"/>
    <w:rsid w:val="00050FC4"/>
    <w:rPr>
      <w:b/>
      <w:sz w:val="16"/>
      <w:szCs w:val="16"/>
    </w:rPr>
  </w:style>
  <w:style w:type="paragraph" w:customStyle="1" w:styleId="Instruction">
    <w:name w:val="Instruction"/>
    <w:basedOn w:val="Instruction-Caution"/>
    <w:qFormat/>
    <w:rsid w:val="00050FC4"/>
    <w:pPr>
      <w:tabs>
        <w:tab w:val="num" w:pos="360"/>
      </w:tabs>
      <w:spacing w:before="0" w:after="0" w:line="240" w:lineRule="auto"/>
    </w:pPr>
  </w:style>
  <w:style w:type="paragraph" w:customStyle="1" w:styleId="xFooter">
    <w:name w:val="xFooter"/>
    <w:basedOn w:val="Normal"/>
    <w:qFormat/>
    <w:rsid w:val="00050FC4"/>
    <w:pPr>
      <w:tabs>
        <w:tab w:val="right" w:pos="9072"/>
      </w:tabs>
      <w:spacing w:before="120" w:after="120" w:line="240" w:lineRule="atLeast"/>
      <w:ind w:left="-113"/>
    </w:pPr>
    <w:rPr>
      <w:sz w:val="14"/>
    </w:rPr>
  </w:style>
  <w:style w:type="table" w:customStyle="1" w:styleId="TableGrid10">
    <w:name w:val="Table Grid1"/>
    <w:basedOn w:val="TableNormal"/>
    <w:next w:val="TableGrid"/>
    <w:rsid w:val="00050FC4"/>
    <w:pPr>
      <w:spacing w:before="40" w:after="40" w:line="240" w:lineRule="auto"/>
    </w:pPr>
    <w:rPr>
      <w:rFonts w:eastAsia="Roboto" w:cs="Angsana New"/>
      <w:color w:val="000000"/>
    </w:rPr>
    <w:tblPr>
      <w:tblStyleRowBandSize w:val="1"/>
      <w:tblStyleColBandSize w:val="1"/>
    </w:tblPr>
    <w:tblStylePr w:type="firstRow">
      <w:rPr>
        <w:b/>
        <w:color w:val="000000"/>
      </w:rPr>
      <w:tblPr/>
      <w:tcPr>
        <w:shd w:val="clear" w:color="auto" w:fill="FFDC00"/>
      </w:tcPr>
    </w:tblStylePr>
    <w:tblStylePr w:type="lastRow">
      <w:rPr>
        <w:b/>
      </w:rPr>
    </w:tblStylePr>
    <w:tblStylePr w:type="firstCol">
      <w:rPr>
        <w:b/>
      </w:rPr>
    </w:tblStylePr>
    <w:tblStylePr w:type="lastCol">
      <w:pPr>
        <w:jc w:val="right"/>
      </w:pPr>
    </w:tblStylePr>
    <w:tblStylePr w:type="band2Horz">
      <w:tblPr/>
      <w:tcPr>
        <w:shd w:val="clear" w:color="auto" w:fill="F2F2F2"/>
      </w:tcPr>
    </w:tblStylePr>
  </w:style>
  <w:style w:type="table" w:customStyle="1" w:styleId="TableGrid20">
    <w:name w:val="Table Grid2"/>
    <w:basedOn w:val="TableNormal"/>
    <w:next w:val="TableGrid"/>
    <w:rsid w:val="00050FC4"/>
    <w:pPr>
      <w:spacing w:before="40" w:after="40" w:line="240" w:lineRule="auto"/>
    </w:pPr>
    <w:rPr>
      <w:rFonts w:eastAsia="Roboto" w:cs="Angsana New"/>
      <w:color w:val="000000"/>
    </w:rPr>
    <w:tblPr>
      <w:tblStyleRowBandSize w:val="1"/>
      <w:tblStyleColBandSize w:val="1"/>
    </w:tblPr>
    <w:tblStylePr w:type="firstRow">
      <w:rPr>
        <w:b/>
        <w:color w:val="000000"/>
      </w:rPr>
      <w:tblPr/>
      <w:tcPr>
        <w:shd w:val="clear" w:color="auto" w:fill="FFDC00"/>
      </w:tcPr>
    </w:tblStylePr>
    <w:tblStylePr w:type="lastRow">
      <w:rPr>
        <w:b/>
      </w:rPr>
    </w:tblStylePr>
    <w:tblStylePr w:type="firstCol">
      <w:rPr>
        <w:b/>
      </w:rPr>
    </w:tblStylePr>
    <w:tblStylePr w:type="lastCol">
      <w:pPr>
        <w:jc w:val="right"/>
      </w:pPr>
    </w:tblStylePr>
    <w:tblStylePr w:type="band2Horz">
      <w:tblPr/>
      <w:tcPr>
        <w:shd w:val="clear" w:color="auto" w:fill="F2F2F2"/>
      </w:tcPr>
    </w:tblStylePr>
  </w:style>
  <w:style w:type="table" w:customStyle="1" w:styleId="TableGrid30">
    <w:name w:val="Table Grid3"/>
    <w:basedOn w:val="TableNormal"/>
    <w:next w:val="TableGrid"/>
    <w:rsid w:val="00050FC4"/>
    <w:pPr>
      <w:spacing w:before="40" w:after="40" w:line="240" w:lineRule="auto"/>
    </w:pPr>
    <w:rPr>
      <w:rFonts w:eastAsia="Roboto" w:cs="Angsana New"/>
      <w:color w:val="000000"/>
    </w:rPr>
    <w:tblPr>
      <w:tblStyleRowBandSize w:val="1"/>
      <w:tblStyleColBandSize w:val="1"/>
    </w:tblPr>
    <w:tblStylePr w:type="firstRow">
      <w:rPr>
        <w:b/>
        <w:color w:val="000000"/>
      </w:rPr>
      <w:tblPr/>
      <w:tcPr>
        <w:shd w:val="clear" w:color="auto" w:fill="FFDC00"/>
      </w:tcPr>
    </w:tblStylePr>
    <w:tblStylePr w:type="lastRow">
      <w:rPr>
        <w:b/>
      </w:rPr>
    </w:tblStylePr>
    <w:tblStylePr w:type="firstCol">
      <w:rPr>
        <w:b/>
      </w:rPr>
    </w:tblStylePr>
    <w:tblStylePr w:type="lastCol">
      <w:pPr>
        <w:jc w:val="right"/>
      </w:pPr>
    </w:tblStylePr>
    <w:tblStylePr w:type="band2Horz">
      <w:tblPr/>
      <w:tcPr>
        <w:shd w:val="clear" w:color="auto" w:fill="F2F2F2"/>
      </w:tcPr>
    </w:tblStylePr>
  </w:style>
  <w:style w:type="paragraph" w:customStyle="1" w:styleId="UNSWBody2">
    <w:name w:val="UNSW Body 2"/>
    <w:basedOn w:val="Normal"/>
    <w:qFormat/>
    <w:rsid w:val="00FC7307"/>
    <w:pPr>
      <w:spacing w:before="120"/>
      <w:ind w:left="567"/>
    </w:pPr>
    <w:rPr>
      <w:rFonts w:eastAsiaTheme="minorHAnsi" w:cstheme="minorBidi"/>
      <w:szCs w:val="22"/>
    </w:rPr>
  </w:style>
  <w:style w:type="paragraph" w:customStyle="1" w:styleId="UNSWTitle">
    <w:name w:val="UNSW Title"/>
    <w:basedOn w:val="Normal"/>
    <w:next w:val="Normal"/>
    <w:qFormat/>
    <w:rsid w:val="00FC7307"/>
    <w:pPr>
      <w:spacing w:after="120"/>
    </w:pPr>
    <w:rPr>
      <w:rFonts w:eastAsiaTheme="minorHAnsi" w:cstheme="minorBidi"/>
      <w:sz w:val="44"/>
      <w:szCs w:val="22"/>
    </w:rPr>
  </w:style>
  <w:style w:type="paragraph" w:customStyle="1" w:styleId="UNSWSubtitle">
    <w:name w:val="UNSW Subtitle"/>
    <w:basedOn w:val="Normal"/>
    <w:next w:val="Normal"/>
    <w:qFormat/>
    <w:rsid w:val="00FC7307"/>
    <w:pPr>
      <w:keepNext/>
      <w:spacing w:before="120" w:after="120"/>
    </w:pPr>
    <w:rPr>
      <w:rFonts w:eastAsiaTheme="minorHAnsi" w:cstheme="minorBidi"/>
      <w:b/>
      <w:sz w:val="32"/>
      <w:szCs w:val="22"/>
    </w:rPr>
  </w:style>
  <w:style w:type="paragraph" w:customStyle="1" w:styleId="UNSWBody3">
    <w:name w:val="UNSW Body 3"/>
    <w:basedOn w:val="Normal"/>
    <w:qFormat/>
    <w:rsid w:val="00743453"/>
    <w:pPr>
      <w:spacing w:before="120"/>
      <w:ind w:left="1134"/>
    </w:pPr>
    <w:rPr>
      <w:rFonts w:eastAsiaTheme="minorHAnsi" w:cstheme="minorBidi"/>
      <w:szCs w:val="22"/>
    </w:rPr>
  </w:style>
  <w:style w:type="paragraph" w:customStyle="1" w:styleId="UNSWHeading5">
    <w:name w:val="UNSW Heading 5"/>
    <w:basedOn w:val="Normal"/>
    <w:next w:val="Normal"/>
    <w:qFormat/>
    <w:rsid w:val="00CE6CCF"/>
    <w:pPr>
      <w:numPr>
        <w:ilvl w:val="4"/>
        <w:numId w:val="1"/>
      </w:numPr>
      <w:spacing w:before="120"/>
      <w:jc w:val="both"/>
    </w:pPr>
    <w:rPr>
      <w:rFonts w:eastAsiaTheme="minorHAnsi" w:cstheme="minorBidi"/>
      <w:szCs w:val="22"/>
    </w:rPr>
  </w:style>
  <w:style w:type="paragraph" w:customStyle="1" w:styleId="UNSWHeading1">
    <w:name w:val="UNSW Heading 1"/>
    <w:basedOn w:val="Normal"/>
    <w:next w:val="UNSWHeading2"/>
    <w:qFormat/>
    <w:rsid w:val="00CA0529"/>
    <w:pPr>
      <w:keepNext/>
      <w:numPr>
        <w:numId w:val="1"/>
      </w:numPr>
      <w:spacing w:before="120" w:after="120"/>
      <w:outlineLvl w:val="0"/>
    </w:pPr>
    <w:rPr>
      <w:rFonts w:eastAsiaTheme="minorHAnsi" w:cstheme="minorBidi"/>
      <w:b/>
      <w:sz w:val="24"/>
      <w:szCs w:val="22"/>
    </w:rPr>
  </w:style>
  <w:style w:type="paragraph" w:customStyle="1" w:styleId="UNSWHeading2">
    <w:name w:val="UNSW Heading 2"/>
    <w:basedOn w:val="Normal"/>
    <w:next w:val="UNSWBody2"/>
    <w:qFormat/>
    <w:rsid w:val="00CE6CCF"/>
    <w:pPr>
      <w:keepNext/>
      <w:numPr>
        <w:ilvl w:val="1"/>
        <w:numId w:val="1"/>
      </w:numPr>
      <w:spacing w:before="120"/>
      <w:ind w:left="567"/>
      <w:jc w:val="both"/>
      <w:outlineLvl w:val="1"/>
    </w:pPr>
    <w:rPr>
      <w:rFonts w:eastAsiaTheme="minorHAnsi" w:cstheme="minorBidi"/>
    </w:rPr>
  </w:style>
  <w:style w:type="paragraph" w:customStyle="1" w:styleId="UNSWHeading3">
    <w:name w:val="UNSW Heading 3"/>
    <w:basedOn w:val="Normal"/>
    <w:qFormat/>
    <w:rsid w:val="00554FE7"/>
    <w:pPr>
      <w:numPr>
        <w:ilvl w:val="2"/>
        <w:numId w:val="1"/>
      </w:numPr>
      <w:spacing w:before="120"/>
      <w:jc w:val="both"/>
      <w:outlineLvl w:val="2"/>
    </w:pPr>
    <w:rPr>
      <w:rFonts w:eastAsiaTheme="minorHAnsi" w:cstheme="minorBidi"/>
      <w:szCs w:val="22"/>
    </w:rPr>
  </w:style>
  <w:style w:type="paragraph" w:customStyle="1" w:styleId="UNSWHeading4">
    <w:name w:val="UNSW Heading 4"/>
    <w:basedOn w:val="Normal"/>
    <w:next w:val="Normal"/>
    <w:qFormat/>
    <w:rsid w:val="00CE6CCF"/>
    <w:pPr>
      <w:numPr>
        <w:ilvl w:val="3"/>
        <w:numId w:val="1"/>
      </w:numPr>
      <w:spacing w:before="120"/>
      <w:jc w:val="both"/>
      <w:outlineLvl w:val="3"/>
    </w:pPr>
    <w:rPr>
      <w:rFonts w:eastAsiaTheme="minorHAnsi"/>
      <w:szCs w:val="18"/>
    </w:rPr>
  </w:style>
  <w:style w:type="paragraph" w:customStyle="1" w:styleId="UNSWSch1">
    <w:name w:val="UNSW Sch 1"/>
    <w:basedOn w:val="Normal"/>
    <w:next w:val="UNSWBody2"/>
    <w:rsid w:val="00743453"/>
    <w:pPr>
      <w:keepNext/>
      <w:numPr>
        <w:numId w:val="2"/>
      </w:numPr>
      <w:spacing w:before="120" w:after="120"/>
    </w:pPr>
    <w:rPr>
      <w:b/>
    </w:rPr>
  </w:style>
  <w:style w:type="paragraph" w:customStyle="1" w:styleId="UNSWSch2">
    <w:name w:val="UNSW Sch 2"/>
    <w:basedOn w:val="Normal"/>
    <w:rsid w:val="00743453"/>
    <w:pPr>
      <w:numPr>
        <w:ilvl w:val="1"/>
        <w:numId w:val="2"/>
      </w:numPr>
      <w:spacing w:before="120"/>
    </w:pPr>
  </w:style>
  <w:style w:type="paragraph" w:customStyle="1" w:styleId="UNSWSch3">
    <w:name w:val="UNSW Sch 3"/>
    <w:basedOn w:val="Normal"/>
    <w:rsid w:val="00743453"/>
    <w:pPr>
      <w:numPr>
        <w:ilvl w:val="2"/>
        <w:numId w:val="2"/>
      </w:numPr>
      <w:spacing w:before="120"/>
    </w:pPr>
  </w:style>
  <w:style w:type="paragraph" w:customStyle="1" w:styleId="UNSWSch4">
    <w:name w:val="UNSW Sch 4"/>
    <w:basedOn w:val="Normal"/>
    <w:rsid w:val="00743453"/>
    <w:pPr>
      <w:numPr>
        <w:ilvl w:val="3"/>
        <w:numId w:val="2"/>
      </w:numPr>
      <w:spacing w:before="120"/>
    </w:pPr>
  </w:style>
  <w:style w:type="paragraph" w:customStyle="1" w:styleId="UNSWSch5">
    <w:name w:val="UNSW Sch 5"/>
    <w:basedOn w:val="Normal"/>
    <w:rsid w:val="00743453"/>
    <w:pPr>
      <w:numPr>
        <w:ilvl w:val="4"/>
        <w:numId w:val="2"/>
      </w:numPr>
      <w:spacing w:before="120"/>
    </w:pPr>
  </w:style>
  <w:style w:type="paragraph" w:customStyle="1" w:styleId="UNSWSchedule">
    <w:name w:val="UNSW Schedule"/>
    <w:basedOn w:val="Normal"/>
    <w:next w:val="Normal"/>
    <w:rsid w:val="006C696F"/>
    <w:pPr>
      <w:keepNext/>
      <w:numPr>
        <w:numId w:val="3"/>
      </w:numPr>
      <w:spacing w:after="120"/>
    </w:pPr>
    <w:rPr>
      <w:b/>
      <w:sz w:val="24"/>
    </w:rPr>
  </w:style>
  <w:style w:type="paragraph" w:customStyle="1" w:styleId="LDStandard1">
    <w:name w:val="LD_Standard1"/>
    <w:basedOn w:val="Normal"/>
    <w:rsid w:val="006C696F"/>
    <w:pPr>
      <w:keepNext/>
      <w:spacing w:before="240"/>
      <w:jc w:val="both"/>
    </w:pPr>
    <w:rPr>
      <w:rFonts w:cs="Arial"/>
      <w:b/>
      <w:bCs/>
    </w:rPr>
  </w:style>
  <w:style w:type="table" w:styleId="PlainTable2">
    <w:name w:val="Plain Table 2"/>
    <w:basedOn w:val="TableNormal"/>
    <w:uiPriority w:val="42"/>
    <w:locked/>
    <w:rsid w:val="00BC6D1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8A6324"/>
    <w:pPr>
      <w:widowControl w:val="0"/>
      <w:autoSpaceDE w:val="0"/>
      <w:autoSpaceDN w:val="0"/>
    </w:pPr>
    <w:rPr>
      <w:rFonts w:eastAsia="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167">
      <w:bodyDiv w:val="1"/>
      <w:marLeft w:val="0"/>
      <w:marRight w:val="0"/>
      <w:marTop w:val="0"/>
      <w:marBottom w:val="0"/>
      <w:divBdr>
        <w:top w:val="none" w:sz="0" w:space="0" w:color="auto"/>
        <w:left w:val="none" w:sz="0" w:space="0" w:color="auto"/>
        <w:bottom w:val="none" w:sz="0" w:space="0" w:color="auto"/>
        <w:right w:val="none" w:sz="0" w:space="0" w:color="auto"/>
      </w:divBdr>
    </w:div>
    <w:div w:id="46734046">
      <w:bodyDiv w:val="1"/>
      <w:marLeft w:val="0"/>
      <w:marRight w:val="0"/>
      <w:marTop w:val="0"/>
      <w:marBottom w:val="0"/>
      <w:divBdr>
        <w:top w:val="none" w:sz="0" w:space="0" w:color="auto"/>
        <w:left w:val="none" w:sz="0" w:space="0" w:color="auto"/>
        <w:bottom w:val="none" w:sz="0" w:space="0" w:color="auto"/>
        <w:right w:val="none" w:sz="0" w:space="0" w:color="auto"/>
      </w:divBdr>
    </w:div>
    <w:div w:id="82576709">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521824118">
      <w:bodyDiv w:val="1"/>
      <w:marLeft w:val="0"/>
      <w:marRight w:val="0"/>
      <w:marTop w:val="0"/>
      <w:marBottom w:val="0"/>
      <w:divBdr>
        <w:top w:val="none" w:sz="0" w:space="0" w:color="auto"/>
        <w:left w:val="none" w:sz="0" w:space="0" w:color="auto"/>
        <w:bottom w:val="none" w:sz="0" w:space="0" w:color="auto"/>
        <w:right w:val="none" w:sz="0" w:space="0" w:color="auto"/>
      </w:divBdr>
    </w:div>
    <w:div w:id="595331161">
      <w:bodyDiv w:val="1"/>
      <w:marLeft w:val="0"/>
      <w:marRight w:val="0"/>
      <w:marTop w:val="0"/>
      <w:marBottom w:val="0"/>
      <w:divBdr>
        <w:top w:val="none" w:sz="0" w:space="0" w:color="auto"/>
        <w:left w:val="none" w:sz="0" w:space="0" w:color="auto"/>
        <w:bottom w:val="none" w:sz="0" w:space="0" w:color="auto"/>
        <w:right w:val="none" w:sz="0" w:space="0" w:color="auto"/>
      </w:divBdr>
    </w:div>
    <w:div w:id="656034572">
      <w:bodyDiv w:val="1"/>
      <w:marLeft w:val="0"/>
      <w:marRight w:val="0"/>
      <w:marTop w:val="0"/>
      <w:marBottom w:val="0"/>
      <w:divBdr>
        <w:top w:val="none" w:sz="0" w:space="0" w:color="auto"/>
        <w:left w:val="none" w:sz="0" w:space="0" w:color="auto"/>
        <w:bottom w:val="none" w:sz="0" w:space="0" w:color="auto"/>
        <w:right w:val="none" w:sz="0" w:space="0" w:color="auto"/>
      </w:divBdr>
    </w:div>
    <w:div w:id="733627347">
      <w:bodyDiv w:val="1"/>
      <w:marLeft w:val="0"/>
      <w:marRight w:val="0"/>
      <w:marTop w:val="0"/>
      <w:marBottom w:val="0"/>
      <w:divBdr>
        <w:top w:val="none" w:sz="0" w:space="0" w:color="auto"/>
        <w:left w:val="none" w:sz="0" w:space="0" w:color="auto"/>
        <w:bottom w:val="none" w:sz="0" w:space="0" w:color="auto"/>
        <w:right w:val="none" w:sz="0" w:space="0" w:color="auto"/>
      </w:divBdr>
    </w:div>
    <w:div w:id="79653060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259288623">
      <w:bodyDiv w:val="1"/>
      <w:marLeft w:val="0"/>
      <w:marRight w:val="0"/>
      <w:marTop w:val="0"/>
      <w:marBottom w:val="0"/>
      <w:divBdr>
        <w:top w:val="none" w:sz="0" w:space="0" w:color="auto"/>
        <w:left w:val="none" w:sz="0" w:space="0" w:color="auto"/>
        <w:bottom w:val="none" w:sz="0" w:space="0" w:color="auto"/>
        <w:right w:val="none" w:sz="0" w:space="0" w:color="auto"/>
      </w:divBdr>
    </w:div>
    <w:div w:id="1374041673">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38991219">
      <w:bodyDiv w:val="1"/>
      <w:marLeft w:val="0"/>
      <w:marRight w:val="0"/>
      <w:marTop w:val="0"/>
      <w:marBottom w:val="0"/>
      <w:divBdr>
        <w:top w:val="none" w:sz="0" w:space="0" w:color="auto"/>
        <w:left w:val="none" w:sz="0" w:space="0" w:color="auto"/>
        <w:bottom w:val="none" w:sz="0" w:space="0" w:color="auto"/>
        <w:right w:val="none" w:sz="0" w:space="0" w:color="auto"/>
      </w:divBdr>
    </w:div>
    <w:div w:id="1736053236">
      <w:bodyDiv w:val="1"/>
      <w:marLeft w:val="0"/>
      <w:marRight w:val="0"/>
      <w:marTop w:val="0"/>
      <w:marBottom w:val="0"/>
      <w:divBdr>
        <w:top w:val="none" w:sz="0" w:space="0" w:color="auto"/>
        <w:left w:val="none" w:sz="0" w:space="0" w:color="auto"/>
        <w:bottom w:val="none" w:sz="0" w:space="0" w:color="auto"/>
        <w:right w:val="none" w:sz="0" w:space="0" w:color="auto"/>
      </w:divBdr>
    </w:div>
    <w:div w:id="1757246494">
      <w:bodyDiv w:val="1"/>
      <w:marLeft w:val="0"/>
      <w:marRight w:val="0"/>
      <w:marTop w:val="0"/>
      <w:marBottom w:val="0"/>
      <w:divBdr>
        <w:top w:val="none" w:sz="0" w:space="0" w:color="auto"/>
        <w:left w:val="none" w:sz="0" w:space="0" w:color="auto"/>
        <w:bottom w:val="none" w:sz="0" w:space="0" w:color="auto"/>
        <w:right w:val="none" w:sz="0" w:space="0" w:color="auto"/>
      </w:divBdr>
    </w:div>
    <w:div w:id="1791314735">
      <w:bodyDiv w:val="1"/>
      <w:marLeft w:val="0"/>
      <w:marRight w:val="0"/>
      <w:marTop w:val="0"/>
      <w:marBottom w:val="0"/>
      <w:divBdr>
        <w:top w:val="none" w:sz="0" w:space="0" w:color="auto"/>
        <w:left w:val="none" w:sz="0" w:space="0" w:color="auto"/>
        <w:bottom w:val="none" w:sz="0" w:space="0" w:color="auto"/>
        <w:right w:val="none" w:sz="0" w:space="0" w:color="auto"/>
      </w:divBdr>
    </w:div>
    <w:div w:id="1862205924">
      <w:bodyDiv w:val="1"/>
      <w:marLeft w:val="0"/>
      <w:marRight w:val="0"/>
      <w:marTop w:val="0"/>
      <w:marBottom w:val="0"/>
      <w:divBdr>
        <w:top w:val="none" w:sz="0" w:space="0" w:color="auto"/>
        <w:left w:val="none" w:sz="0" w:space="0" w:color="auto"/>
        <w:bottom w:val="none" w:sz="0" w:space="0" w:color="auto"/>
        <w:right w:val="none" w:sz="0" w:space="0" w:color="auto"/>
      </w:divBdr>
    </w:div>
    <w:div w:id="202284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unsw.edu.au/governance/policy/browse-a-z"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xxx.xxxx@unsw.edu.au"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UNSW_2020">
      <a:dk1>
        <a:srgbClr val="000000"/>
      </a:dk1>
      <a:lt1>
        <a:sysClr val="window" lastClr="FFFFFF"/>
      </a:lt1>
      <a:dk2>
        <a:srgbClr val="737373"/>
      </a:dk2>
      <a:lt2>
        <a:srgbClr val="F2F2F2"/>
      </a:lt2>
      <a:accent1>
        <a:srgbClr val="FFDC00"/>
      </a:accent1>
      <a:accent2>
        <a:srgbClr val="FF635D"/>
      </a:accent2>
      <a:accent3>
        <a:srgbClr val="3F61C4"/>
      </a:accent3>
      <a:accent4>
        <a:srgbClr val="1AC987"/>
      </a:accent4>
      <a:accent5>
        <a:srgbClr val="FA91B6"/>
      </a:accent5>
      <a:accent6>
        <a:srgbClr val="8A68C8"/>
      </a:accent6>
      <a:hlink>
        <a:srgbClr val="0000FF"/>
      </a:hlink>
      <a:folHlink>
        <a:srgbClr val="7030A0"/>
      </a:folHlink>
    </a:clrScheme>
    <a:fontScheme name="UNSW Clancy">
      <a:majorFont>
        <a:latin typeface="Clancy"/>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DC00"/>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A442C0C6CE88468188F075E1656AAF" ma:contentTypeVersion="15" ma:contentTypeDescription="Create a new document." ma:contentTypeScope="" ma:versionID="c4a2b6b90c70f270d11e3fbcd7e38d42">
  <xsd:schema xmlns:xsd="http://www.w3.org/2001/XMLSchema" xmlns:xs="http://www.w3.org/2001/XMLSchema" xmlns:p="http://schemas.microsoft.com/office/2006/metadata/properties" xmlns:ns2="77eddae6-d752-4759-96ee-91d60395e3b8" xmlns:ns3="7491e129-53e2-4771-bf54-5ac9d2c9e463" targetNamespace="http://schemas.microsoft.com/office/2006/metadata/properties" ma:root="true" ma:fieldsID="63109dff69f7b32b6be46e44a5397e6f" ns2:_="" ns3:_="">
    <xsd:import namespace="77eddae6-d752-4759-96ee-91d60395e3b8"/>
    <xsd:import namespace="7491e129-53e2-4771-bf54-5ac9d2c9e4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ddae6-d752-4759-96ee-91d60395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91e129-53e2-4771-bf54-5ac9d2c9e4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cc7230-a9cc-44c7-9f47-1a4e649b89e3}" ma:internalName="TaxCatchAll" ma:showField="CatchAllData" ma:web="7491e129-53e2-4771-bf54-5ac9d2c9e4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5FE43-2F80-44CE-BF70-62203A0272CD}">
  <ds:schemaRefs>
    <ds:schemaRef ds:uri="http://schemas.openxmlformats.org/officeDocument/2006/bibliography"/>
  </ds:schemaRefs>
</ds:datastoreItem>
</file>

<file path=customXml/itemProps2.xml><?xml version="1.0" encoding="utf-8"?>
<ds:datastoreItem xmlns:ds="http://schemas.openxmlformats.org/officeDocument/2006/customXml" ds:itemID="{0BA3CBA4-677F-4A7D-A94B-A2A36A35B173}">
  <ds:schemaRefs>
    <ds:schemaRef ds:uri="http://schemas.microsoft.com/sharepoint/v3/contenttype/forms"/>
  </ds:schemaRefs>
</ds:datastoreItem>
</file>

<file path=customXml/itemProps3.xml><?xml version="1.0" encoding="utf-8"?>
<ds:datastoreItem xmlns:ds="http://schemas.openxmlformats.org/officeDocument/2006/customXml" ds:itemID="{59E77014-B38F-48A7-9EA1-8C8D4F578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ddae6-d752-4759-96ee-91d60395e3b8"/>
    <ds:schemaRef ds:uri="7491e129-53e2-4771-bf54-5ac9d2c9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18</Pages>
  <Words>7810</Words>
  <Characters>44523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UNSW Legal</dc:creator>
  <cp:lastModifiedBy>Mark Lewis</cp:lastModifiedBy>
  <cp:revision>35</cp:revision>
  <cp:lastPrinted>2024-01-03T01:25:00Z</cp:lastPrinted>
  <dcterms:created xsi:type="dcterms:W3CDTF">2024-04-14T22:41:00Z</dcterms:created>
  <dcterms:modified xsi:type="dcterms:W3CDTF">2024-07-24T04:37:00Z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3457-8038-2755</vt:lpwstr>
  </property>
  <property fmtid="{D5CDD505-2E9C-101B-9397-08002B2CF9AE}" pid="3" name="ndClassificationName">
    <vt:lpwstr>Confidential</vt:lpwstr>
  </property>
  <property fmtid="{D5CDD505-2E9C-101B-9397-08002B2CF9AE}" pid="4" name="ndClassificationLevel">
    <vt:lpwstr>CabinetDefault</vt:lpwstr>
  </property>
  <property fmtid="{D5CDD505-2E9C-101B-9397-08002B2CF9AE}" pid="5" name="ndClassificationId">
    <vt:lpwstr>dfeb464a-7881-45a9-a03f-bd16b2ba5faa</vt:lpwstr>
  </property>
</Properties>
</file>